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D8F5" w14:textId="77777777" w:rsidR="00971AA1" w:rsidRPr="004A0018" w:rsidRDefault="00971AA1" w:rsidP="00971AA1">
      <w:pPr>
        <w:tabs>
          <w:tab w:val="left" w:pos="-735"/>
        </w:tabs>
        <w:ind w:left="-17" w:right="28"/>
        <w:contextualSpacing/>
        <w:jc w:val="center"/>
        <w:rPr>
          <w:rFonts w:ascii="Arial Narrow" w:hAnsi="Arial Narrow" w:cs="Calibri"/>
          <w:b/>
          <w:bCs/>
          <w:sz w:val="22"/>
          <w:szCs w:val="22"/>
        </w:rPr>
      </w:pPr>
      <w:r w:rsidRPr="004A0018">
        <w:rPr>
          <w:rFonts w:ascii="Arial Narrow" w:hAnsi="Arial Narrow" w:cs="Calibri"/>
          <w:b/>
          <w:bCs/>
          <w:sz w:val="22"/>
          <w:szCs w:val="22"/>
        </w:rPr>
        <w:t>MINISTERIO DE DESARROLLO URBANO Y VIVIENDA</w:t>
      </w:r>
    </w:p>
    <w:p w14:paraId="6F00301A" w14:textId="77777777" w:rsidR="00025B56" w:rsidRPr="004A0018" w:rsidRDefault="00025B56" w:rsidP="00971AA1">
      <w:pPr>
        <w:tabs>
          <w:tab w:val="left" w:pos="-735"/>
        </w:tabs>
        <w:ind w:left="-17" w:right="28"/>
        <w:contextualSpacing/>
        <w:jc w:val="center"/>
        <w:rPr>
          <w:rFonts w:ascii="Arial Narrow" w:hAnsi="Arial Narrow" w:cs="Calibri"/>
          <w:b/>
          <w:bCs/>
          <w:sz w:val="22"/>
          <w:szCs w:val="22"/>
        </w:rPr>
      </w:pPr>
    </w:p>
    <w:p w14:paraId="0040DD2F" w14:textId="77777777" w:rsidR="00F601F7" w:rsidRPr="007216AD" w:rsidRDefault="00F601F7" w:rsidP="00F601F7">
      <w:pPr>
        <w:tabs>
          <w:tab w:val="left" w:pos="-735"/>
        </w:tabs>
        <w:ind w:left="-17" w:right="28"/>
        <w:contextualSpacing/>
        <w:jc w:val="center"/>
        <w:rPr>
          <w:rFonts w:ascii="Arial Narrow" w:hAnsi="Arial Narrow" w:cs="Calibri"/>
          <w:b/>
          <w:bCs/>
          <w:sz w:val="22"/>
          <w:szCs w:val="22"/>
        </w:rPr>
      </w:pPr>
      <w:r>
        <w:rPr>
          <w:rFonts w:ascii="Arial Narrow" w:hAnsi="Arial Narrow" w:cs="Calibri"/>
          <w:b/>
          <w:bCs/>
          <w:sz w:val="22"/>
          <w:szCs w:val="22"/>
        </w:rPr>
        <w:t>Solicitud de expresiones de interés</w:t>
      </w:r>
    </w:p>
    <w:p w14:paraId="0CABB554" w14:textId="77777777" w:rsidR="00971AA1" w:rsidRPr="004A0018" w:rsidRDefault="00971AA1" w:rsidP="00971AA1">
      <w:pPr>
        <w:tabs>
          <w:tab w:val="left" w:pos="-735"/>
        </w:tabs>
        <w:ind w:left="-17" w:right="28"/>
        <w:contextualSpacing/>
        <w:jc w:val="center"/>
        <w:rPr>
          <w:rFonts w:ascii="Arial Narrow" w:hAnsi="Arial Narrow" w:cs="Calibri"/>
          <w:b/>
          <w:bCs/>
          <w:sz w:val="22"/>
          <w:szCs w:val="22"/>
        </w:rPr>
      </w:pPr>
    </w:p>
    <w:p w14:paraId="325811E3" w14:textId="77777777" w:rsidR="00971AA1" w:rsidRPr="004A0018" w:rsidRDefault="00971AA1" w:rsidP="00971AA1">
      <w:pPr>
        <w:tabs>
          <w:tab w:val="left" w:pos="-735"/>
        </w:tabs>
        <w:ind w:left="-17" w:right="28"/>
        <w:contextualSpacing/>
        <w:jc w:val="center"/>
        <w:rPr>
          <w:rFonts w:ascii="Arial Narrow" w:hAnsi="Arial Narrow" w:cs="Calibri"/>
          <w:b/>
          <w:bCs/>
          <w:sz w:val="22"/>
          <w:szCs w:val="22"/>
        </w:rPr>
      </w:pPr>
    </w:p>
    <w:p w14:paraId="77B2F80B" w14:textId="1B96BF78" w:rsidR="00971AA1" w:rsidRPr="004A0018" w:rsidRDefault="00971AA1" w:rsidP="00971AA1">
      <w:pPr>
        <w:tabs>
          <w:tab w:val="left" w:pos="-15"/>
        </w:tabs>
        <w:ind w:left="-15" w:right="30"/>
        <w:jc w:val="right"/>
        <w:rPr>
          <w:rFonts w:ascii="Arial Narrow" w:hAnsi="Arial Narrow" w:cs="Calibri"/>
          <w:bCs/>
          <w:spacing w:val="-2"/>
          <w:sz w:val="22"/>
          <w:szCs w:val="22"/>
        </w:rPr>
      </w:pPr>
      <w:r w:rsidRPr="004A0018">
        <w:rPr>
          <w:rFonts w:ascii="Arial Narrow" w:hAnsi="Arial Narrow" w:cs="Calibri"/>
          <w:bCs/>
          <w:spacing w:val="-2"/>
          <w:sz w:val="22"/>
          <w:szCs w:val="22"/>
        </w:rPr>
        <w:t>Quito DM.,</w:t>
      </w:r>
      <w:r w:rsidR="000221BD" w:rsidRPr="004A0018">
        <w:rPr>
          <w:rFonts w:ascii="Arial Narrow" w:hAnsi="Arial Narrow" w:cs="Calibri"/>
          <w:bCs/>
          <w:spacing w:val="-2"/>
          <w:sz w:val="22"/>
          <w:szCs w:val="22"/>
        </w:rPr>
        <w:t xml:space="preserve"> </w:t>
      </w:r>
      <w:r w:rsidR="00167155">
        <w:rPr>
          <w:rFonts w:ascii="Arial Narrow" w:hAnsi="Arial Narrow" w:cs="Calibri"/>
          <w:bCs/>
          <w:spacing w:val="-2"/>
          <w:sz w:val="22"/>
          <w:szCs w:val="22"/>
        </w:rPr>
        <w:t>octubre</w:t>
      </w:r>
      <w:r w:rsidR="00167155" w:rsidRPr="004A0018">
        <w:rPr>
          <w:rFonts w:ascii="Arial Narrow" w:hAnsi="Arial Narrow" w:cs="Calibri"/>
          <w:bCs/>
          <w:spacing w:val="-2"/>
          <w:sz w:val="22"/>
          <w:szCs w:val="22"/>
        </w:rPr>
        <w:t xml:space="preserve"> </w:t>
      </w:r>
      <w:r w:rsidRPr="004A0018">
        <w:rPr>
          <w:rFonts w:ascii="Arial Narrow" w:hAnsi="Arial Narrow" w:cs="Calibri"/>
          <w:bCs/>
          <w:spacing w:val="-2"/>
          <w:sz w:val="22"/>
          <w:szCs w:val="22"/>
        </w:rPr>
        <w:t>2021</w:t>
      </w:r>
    </w:p>
    <w:p w14:paraId="27E2C23F" w14:textId="77777777" w:rsidR="00971AA1" w:rsidRPr="004A0018" w:rsidRDefault="00971AA1" w:rsidP="00971AA1">
      <w:pPr>
        <w:tabs>
          <w:tab w:val="left" w:pos="-15"/>
        </w:tabs>
        <w:ind w:left="-15" w:right="30"/>
        <w:jc w:val="right"/>
        <w:rPr>
          <w:rFonts w:ascii="Arial Narrow" w:hAnsi="Arial Narrow" w:cs="Calibri"/>
          <w:bCs/>
          <w:spacing w:val="-2"/>
          <w:sz w:val="22"/>
          <w:szCs w:val="22"/>
        </w:rPr>
      </w:pPr>
    </w:p>
    <w:p w14:paraId="4142B54A" w14:textId="77777777" w:rsidR="00971AA1" w:rsidRPr="004A0018" w:rsidRDefault="00971AA1" w:rsidP="0006515B">
      <w:pPr>
        <w:pStyle w:val="Default"/>
        <w:spacing w:line="276" w:lineRule="auto"/>
        <w:jc w:val="center"/>
        <w:rPr>
          <w:rFonts w:ascii="Arial Narrow" w:hAnsi="Arial Narrow" w:cs="Calibri"/>
          <w:b/>
          <w:bCs/>
          <w:color w:val="auto"/>
          <w:spacing w:val="-2"/>
          <w:sz w:val="22"/>
          <w:szCs w:val="22"/>
        </w:rPr>
      </w:pPr>
      <w:r w:rsidRPr="004A0018">
        <w:rPr>
          <w:rFonts w:ascii="Arial Narrow" w:hAnsi="Arial Narrow" w:cs="Calibri"/>
          <w:b/>
          <w:bCs/>
          <w:spacing w:val="-2"/>
          <w:sz w:val="22"/>
          <w:szCs w:val="22"/>
        </w:rPr>
        <w:t>“CONSULTORÍA DE EVALUACIÓN DE MEDIO TÉRMINO DEL PROYECTO SOLUCIONES DE VIVIENDA PARA HOGARES POBRES Y VULNERABLES PRÉSTAMO BID 4788/OC-EC”</w:t>
      </w:r>
    </w:p>
    <w:p w14:paraId="3731BFE2" w14:textId="77777777" w:rsidR="00971AA1" w:rsidRPr="004A0018" w:rsidRDefault="00971AA1" w:rsidP="00971AA1">
      <w:pPr>
        <w:pStyle w:val="Style1"/>
        <w:suppressLineNumbers/>
        <w:autoSpaceDE/>
        <w:rPr>
          <w:rFonts w:ascii="Arial Narrow" w:eastAsia="Calibri" w:hAnsi="Arial Narrow" w:cs="Calibri"/>
          <w:bCs/>
          <w:spacing w:val="-2"/>
          <w:sz w:val="22"/>
          <w:szCs w:val="22"/>
          <w:lang w:val="es-ES" w:eastAsia="en-US"/>
        </w:rPr>
      </w:pPr>
    </w:p>
    <w:p w14:paraId="0A9B1F71" w14:textId="77777777" w:rsidR="00971AA1" w:rsidRPr="004A0018" w:rsidRDefault="00971AA1" w:rsidP="00971AA1">
      <w:pPr>
        <w:pStyle w:val="Style1"/>
        <w:suppressLineNumbers/>
        <w:autoSpaceDE/>
        <w:rPr>
          <w:rFonts w:ascii="Arial Narrow" w:eastAsia="Calibri" w:hAnsi="Arial Narrow" w:cs="Calibri"/>
          <w:bCs/>
          <w:spacing w:val="-2"/>
          <w:sz w:val="22"/>
          <w:szCs w:val="22"/>
          <w:lang w:val="es-ES" w:eastAsia="en-US"/>
        </w:rPr>
      </w:pPr>
    </w:p>
    <w:p w14:paraId="7C11D976" w14:textId="77777777" w:rsidR="00971AA1" w:rsidRPr="004A0018" w:rsidRDefault="00971AA1" w:rsidP="00971AA1">
      <w:pPr>
        <w:numPr>
          <w:ilvl w:val="0"/>
          <w:numId w:val="1"/>
        </w:numPr>
        <w:tabs>
          <w:tab w:val="left" w:pos="-735"/>
        </w:tabs>
        <w:spacing w:after="200" w:line="276" w:lineRule="auto"/>
        <w:ind w:right="30"/>
        <w:rPr>
          <w:rFonts w:ascii="Arial Narrow" w:hAnsi="Arial Narrow" w:cs="Calibri"/>
          <w:b/>
          <w:bCs/>
          <w:sz w:val="22"/>
          <w:szCs w:val="22"/>
        </w:rPr>
      </w:pPr>
      <w:r w:rsidRPr="004A0018">
        <w:rPr>
          <w:rFonts w:ascii="Arial Narrow" w:hAnsi="Arial Narrow" w:cs="Calibri"/>
          <w:b/>
          <w:bCs/>
          <w:sz w:val="22"/>
          <w:szCs w:val="22"/>
        </w:rPr>
        <w:t>ANTECEDENTES</w:t>
      </w:r>
    </w:p>
    <w:p w14:paraId="391A14D0" w14:textId="77777777" w:rsidR="009F6CD8" w:rsidRPr="004A0018" w:rsidRDefault="009F6CD8" w:rsidP="00114533">
      <w:pPr>
        <w:contextualSpacing/>
        <w:jc w:val="both"/>
        <w:rPr>
          <w:rFonts w:ascii="Arial Narrow" w:hAnsi="Arial Narrow"/>
          <w:sz w:val="22"/>
          <w:szCs w:val="22"/>
        </w:rPr>
      </w:pPr>
      <w:r w:rsidRPr="004A0018">
        <w:rPr>
          <w:rFonts w:ascii="Arial Narrow" w:hAnsi="Arial Narrow"/>
          <w:sz w:val="22"/>
          <w:szCs w:val="22"/>
        </w:rPr>
        <w:t>El Estado provee subsidios parciales o totales para los segmentos 1 y 2 en forma de incentivos asignados a los beneficiarios del Proyecto Emblemático de Inversión “Casa para Todos”, según se detalla a continuación:</w:t>
      </w:r>
    </w:p>
    <w:p w14:paraId="389D4462" w14:textId="77777777" w:rsidR="009F6CD8" w:rsidRPr="004A0018" w:rsidRDefault="009F6CD8" w:rsidP="009F6CD8">
      <w:pPr>
        <w:ind w:firstLine="708"/>
        <w:rPr>
          <w:rFonts w:ascii="Arial Narrow" w:hAnsi="Arial Narrow"/>
          <w:b/>
          <w:sz w:val="22"/>
          <w:szCs w:val="22"/>
        </w:rPr>
      </w:pPr>
    </w:p>
    <w:p w14:paraId="045545C3" w14:textId="77777777" w:rsidR="009F6CD8" w:rsidRPr="004A0018" w:rsidRDefault="009F6CD8" w:rsidP="00114533">
      <w:pPr>
        <w:jc w:val="both"/>
        <w:rPr>
          <w:rFonts w:ascii="Arial Narrow" w:hAnsi="Arial Narrow"/>
          <w:sz w:val="22"/>
          <w:szCs w:val="22"/>
        </w:rPr>
      </w:pPr>
      <w:r w:rsidRPr="004A0018">
        <w:rPr>
          <w:rFonts w:ascii="Arial Narrow" w:hAnsi="Arial Narrow"/>
          <w:b/>
          <w:sz w:val="22"/>
          <w:szCs w:val="22"/>
        </w:rPr>
        <w:t xml:space="preserve">Viviendas del Primer Segmento </w:t>
      </w:r>
      <w:r w:rsidRPr="004A0018">
        <w:rPr>
          <w:rFonts w:ascii="Arial Narrow" w:hAnsi="Arial Narrow"/>
          <w:bCs/>
          <w:sz w:val="22"/>
          <w:szCs w:val="22"/>
        </w:rPr>
        <w:t>t</w:t>
      </w:r>
      <w:r w:rsidRPr="004A0018">
        <w:rPr>
          <w:rFonts w:ascii="Arial Narrow" w:hAnsi="Arial Narrow"/>
          <w:sz w:val="22"/>
          <w:szCs w:val="22"/>
        </w:rPr>
        <w:t>otalmente subsidiadas por el Estado, direccionadas a la población en pobreza y pobreza extrema con criterios de priorización (vulnerabilidades) estipuladas en la normativa vigente. Con dos modalidades de construcción:</w:t>
      </w:r>
    </w:p>
    <w:p w14:paraId="5661FB5E" w14:textId="77777777" w:rsidR="009F6CD8" w:rsidRPr="004A0018" w:rsidRDefault="009F6CD8" w:rsidP="009F6CD8">
      <w:pPr>
        <w:ind w:firstLine="708"/>
        <w:jc w:val="both"/>
        <w:rPr>
          <w:rFonts w:ascii="Arial Narrow" w:hAnsi="Arial Narrow"/>
          <w:sz w:val="22"/>
          <w:szCs w:val="22"/>
        </w:rPr>
      </w:pPr>
    </w:p>
    <w:p w14:paraId="07F52177" w14:textId="77777777" w:rsidR="009F6CD8" w:rsidRPr="004A0018" w:rsidRDefault="009F6CD8" w:rsidP="00114533">
      <w:pPr>
        <w:pStyle w:val="Prrafodelista"/>
        <w:spacing w:after="0" w:line="240" w:lineRule="auto"/>
        <w:ind w:left="0"/>
        <w:jc w:val="both"/>
        <w:rPr>
          <w:rFonts w:ascii="Arial Narrow" w:hAnsi="Arial Narrow"/>
          <w:sz w:val="22"/>
          <w:szCs w:val="22"/>
        </w:rPr>
      </w:pPr>
      <w:r w:rsidRPr="004A0018">
        <w:rPr>
          <w:rFonts w:ascii="Arial Narrow" w:hAnsi="Arial Narrow"/>
          <w:i/>
          <w:iCs/>
          <w:sz w:val="22"/>
          <w:szCs w:val="22"/>
          <w:u w:val="single"/>
        </w:rPr>
        <w:t>1A - Construcción de vivienda nueva en terreno propio</w:t>
      </w:r>
      <w:r w:rsidRPr="004A0018">
        <w:rPr>
          <w:rFonts w:ascii="Arial Narrow" w:hAnsi="Arial Narrow"/>
          <w:sz w:val="22"/>
          <w:szCs w:val="22"/>
        </w:rPr>
        <w:t xml:space="preserve">, </w:t>
      </w:r>
    </w:p>
    <w:p w14:paraId="62117D50" w14:textId="77777777" w:rsidR="009F6CD8" w:rsidRPr="004A0018" w:rsidRDefault="009F6CD8" w:rsidP="00114533">
      <w:pPr>
        <w:pStyle w:val="Prrafodelista"/>
        <w:spacing w:after="0" w:line="240" w:lineRule="auto"/>
        <w:ind w:left="0"/>
        <w:jc w:val="both"/>
        <w:rPr>
          <w:rFonts w:ascii="Arial Narrow" w:hAnsi="Arial Narrow"/>
          <w:b/>
          <w:sz w:val="22"/>
          <w:szCs w:val="22"/>
        </w:rPr>
      </w:pPr>
      <w:r w:rsidRPr="004A0018">
        <w:rPr>
          <w:rFonts w:ascii="Arial Narrow" w:hAnsi="Arial Narrow"/>
          <w:i/>
          <w:iCs/>
          <w:sz w:val="22"/>
          <w:szCs w:val="22"/>
          <w:u w:val="single"/>
        </w:rPr>
        <w:t>1B - Construcción de vivienda nueva en terreno urbanizado del Estado</w:t>
      </w:r>
    </w:p>
    <w:p w14:paraId="540150E9" w14:textId="77777777" w:rsidR="009F6CD8" w:rsidRPr="004A0018" w:rsidRDefault="009F6CD8" w:rsidP="009F6CD8">
      <w:pPr>
        <w:ind w:firstLine="708"/>
        <w:rPr>
          <w:rFonts w:ascii="Arial Narrow" w:hAnsi="Arial Narrow"/>
          <w:b/>
          <w:sz w:val="22"/>
          <w:szCs w:val="22"/>
        </w:rPr>
      </w:pPr>
    </w:p>
    <w:p w14:paraId="5189D53B" w14:textId="77777777" w:rsidR="009F6CD8" w:rsidRPr="004A0018" w:rsidRDefault="009F6CD8" w:rsidP="00114533">
      <w:pPr>
        <w:jc w:val="both"/>
        <w:rPr>
          <w:rFonts w:ascii="Arial Narrow" w:hAnsi="Arial Narrow"/>
          <w:sz w:val="22"/>
          <w:szCs w:val="22"/>
        </w:rPr>
      </w:pPr>
      <w:r w:rsidRPr="004A0018">
        <w:rPr>
          <w:rFonts w:ascii="Arial Narrow" w:hAnsi="Arial Narrow"/>
          <w:b/>
          <w:sz w:val="22"/>
          <w:szCs w:val="22"/>
        </w:rPr>
        <w:t xml:space="preserve">Viviendas del Segundo Segmento </w:t>
      </w:r>
      <w:r w:rsidRPr="004A0018">
        <w:rPr>
          <w:rFonts w:ascii="Arial Narrow" w:hAnsi="Arial Narrow"/>
          <w:bCs/>
          <w:sz w:val="22"/>
          <w:szCs w:val="22"/>
        </w:rPr>
        <w:t>p</w:t>
      </w:r>
      <w:r w:rsidRPr="004A0018">
        <w:rPr>
          <w:rFonts w:ascii="Arial Narrow" w:hAnsi="Arial Narrow"/>
          <w:sz w:val="22"/>
          <w:szCs w:val="22"/>
        </w:rPr>
        <w:t xml:space="preserve">arcialmente </w:t>
      </w:r>
      <w:r w:rsidR="005E67FD" w:rsidRPr="004A0018">
        <w:rPr>
          <w:rFonts w:ascii="Arial Narrow" w:hAnsi="Arial Narrow"/>
          <w:sz w:val="22"/>
          <w:szCs w:val="22"/>
        </w:rPr>
        <w:t xml:space="preserve">subsidiadas </w:t>
      </w:r>
      <w:r w:rsidRPr="004A0018">
        <w:rPr>
          <w:rFonts w:ascii="Arial Narrow" w:hAnsi="Arial Narrow"/>
          <w:sz w:val="22"/>
          <w:szCs w:val="22"/>
        </w:rPr>
        <w:t>por el Estado (copago), direccionadas a sectores poblacionales que presentan condiciones para pago de aportes mensuales. Los beneficiarios de este subsidio parcial son poblaciones de ingresos bajos de conformidad con los criterios establecidos por las entidades competentes.</w:t>
      </w:r>
    </w:p>
    <w:p w14:paraId="2FC6296D" w14:textId="77777777" w:rsidR="009F6CD8" w:rsidRPr="004A0018" w:rsidRDefault="009F6CD8" w:rsidP="009F6CD8">
      <w:pPr>
        <w:ind w:left="708"/>
        <w:jc w:val="both"/>
        <w:rPr>
          <w:rFonts w:ascii="Arial Narrow" w:hAnsi="Arial Narrow"/>
          <w:sz w:val="22"/>
          <w:szCs w:val="22"/>
        </w:rPr>
      </w:pPr>
    </w:p>
    <w:p w14:paraId="60301123" w14:textId="77777777" w:rsidR="009F6CD8" w:rsidRPr="004A0018" w:rsidRDefault="009F6CD8" w:rsidP="00114533">
      <w:pPr>
        <w:jc w:val="both"/>
        <w:rPr>
          <w:rFonts w:ascii="Arial Narrow" w:hAnsi="Arial Narrow"/>
          <w:sz w:val="22"/>
          <w:szCs w:val="22"/>
        </w:rPr>
      </w:pPr>
      <w:r w:rsidRPr="004A0018">
        <w:rPr>
          <w:rFonts w:ascii="Arial Narrow" w:hAnsi="Arial Narrow"/>
          <w:sz w:val="22"/>
          <w:szCs w:val="22"/>
        </w:rPr>
        <w:t xml:space="preserve">El Estado ecuatoriano otorgará un subsidio inicial al núcleo familiar – beneficiario de </w:t>
      </w:r>
      <w:r w:rsidRPr="004A0018">
        <w:rPr>
          <w:rFonts w:ascii="Arial Narrow" w:hAnsi="Arial Narrow"/>
          <w:b/>
          <w:bCs/>
          <w:sz w:val="22"/>
          <w:szCs w:val="22"/>
        </w:rPr>
        <w:t>USD 6.000,00</w:t>
      </w:r>
      <w:r w:rsidRPr="004A0018">
        <w:rPr>
          <w:rFonts w:ascii="Arial Narrow" w:hAnsi="Arial Narrow"/>
          <w:sz w:val="22"/>
          <w:szCs w:val="22"/>
        </w:rPr>
        <w:t xml:space="preserve"> que será trasferido a la institución o entidad financiera.</w:t>
      </w:r>
    </w:p>
    <w:p w14:paraId="2F0E640D" w14:textId="77777777" w:rsidR="009F6CD8" w:rsidRPr="004A0018" w:rsidRDefault="009F6CD8" w:rsidP="009F6CD8">
      <w:pPr>
        <w:ind w:left="708"/>
        <w:jc w:val="both"/>
        <w:rPr>
          <w:rFonts w:ascii="Arial Narrow" w:hAnsi="Arial Narrow"/>
          <w:sz w:val="22"/>
          <w:szCs w:val="22"/>
        </w:rPr>
      </w:pPr>
    </w:p>
    <w:p w14:paraId="5621159F" w14:textId="77777777" w:rsidR="009F6CD8" w:rsidRPr="004A0018" w:rsidRDefault="009F6CD8" w:rsidP="00114533">
      <w:pPr>
        <w:jc w:val="both"/>
        <w:rPr>
          <w:rFonts w:ascii="Arial Narrow" w:hAnsi="Arial Narrow"/>
          <w:sz w:val="22"/>
          <w:szCs w:val="22"/>
        </w:rPr>
      </w:pPr>
      <w:r w:rsidRPr="004A0018">
        <w:rPr>
          <w:rFonts w:ascii="Arial Narrow" w:hAnsi="Arial Narrow"/>
          <w:sz w:val="22"/>
          <w:szCs w:val="22"/>
        </w:rPr>
        <w:t>El proceso para la subvención de la tasa de interés se operativiza mediante un fideicomiso mercantil que administra los recursos y entrega a las entidades financieras que otorgarán el crédito hipotecario a los beneficiarios.</w:t>
      </w:r>
    </w:p>
    <w:p w14:paraId="4E4758DE" w14:textId="77777777" w:rsidR="009F6CD8" w:rsidRPr="004A0018" w:rsidRDefault="009F6CD8" w:rsidP="009F6CD8">
      <w:pPr>
        <w:ind w:left="708"/>
        <w:rPr>
          <w:rFonts w:ascii="Arial Narrow" w:hAnsi="Arial Narrow"/>
          <w:sz w:val="22"/>
          <w:szCs w:val="22"/>
        </w:rPr>
      </w:pPr>
    </w:p>
    <w:p w14:paraId="222909E7" w14:textId="77777777" w:rsidR="009F6CD8" w:rsidRPr="004A0018" w:rsidRDefault="009F6CD8" w:rsidP="00114533">
      <w:pPr>
        <w:rPr>
          <w:rFonts w:ascii="Arial Narrow" w:hAnsi="Arial Narrow"/>
          <w:sz w:val="22"/>
          <w:szCs w:val="22"/>
        </w:rPr>
      </w:pPr>
      <w:r w:rsidRPr="004A0018">
        <w:rPr>
          <w:rFonts w:ascii="Arial Narrow" w:hAnsi="Arial Narrow"/>
          <w:sz w:val="22"/>
          <w:szCs w:val="22"/>
        </w:rPr>
        <w:t>Dos modalidades de adquisición:</w:t>
      </w:r>
    </w:p>
    <w:p w14:paraId="1B6DA0D0" w14:textId="77777777" w:rsidR="009F6CD8" w:rsidRPr="004A0018" w:rsidRDefault="009F6CD8" w:rsidP="009F6CD8">
      <w:pPr>
        <w:ind w:left="708"/>
        <w:rPr>
          <w:rFonts w:ascii="Arial Narrow" w:hAnsi="Arial Narrow"/>
          <w:sz w:val="22"/>
          <w:szCs w:val="22"/>
        </w:rPr>
      </w:pPr>
    </w:p>
    <w:p w14:paraId="57BF0063" w14:textId="77777777" w:rsidR="009F6CD8" w:rsidRPr="004A0018" w:rsidRDefault="009F6CD8" w:rsidP="00114533">
      <w:pPr>
        <w:pStyle w:val="Prrafodelista"/>
        <w:spacing w:after="0" w:line="240" w:lineRule="auto"/>
        <w:ind w:left="0"/>
        <w:jc w:val="both"/>
        <w:rPr>
          <w:rFonts w:ascii="Arial Narrow" w:hAnsi="Arial Narrow"/>
          <w:sz w:val="22"/>
          <w:szCs w:val="22"/>
        </w:rPr>
      </w:pPr>
      <w:r w:rsidRPr="004A0018">
        <w:rPr>
          <w:rFonts w:ascii="Arial Narrow" w:hAnsi="Arial Narrow"/>
          <w:i/>
          <w:iCs/>
          <w:sz w:val="22"/>
          <w:szCs w:val="22"/>
          <w:u w:val="single"/>
        </w:rPr>
        <w:t>2A - Modalidad de arriendo con opción a compra</w:t>
      </w:r>
      <w:r w:rsidRPr="004A0018">
        <w:rPr>
          <w:rFonts w:ascii="Arial Narrow" w:hAnsi="Arial Narrow"/>
          <w:i/>
          <w:iCs/>
          <w:sz w:val="22"/>
          <w:szCs w:val="22"/>
        </w:rPr>
        <w:t xml:space="preserve"> </w:t>
      </w:r>
      <w:r w:rsidRPr="004A0018">
        <w:rPr>
          <w:rFonts w:ascii="Arial Narrow" w:hAnsi="Arial Narrow"/>
          <w:sz w:val="22"/>
          <w:szCs w:val="22"/>
        </w:rPr>
        <w:t xml:space="preserve">de primera y única vivienda del núcleo familiar. </w:t>
      </w:r>
    </w:p>
    <w:p w14:paraId="557EB1FA" w14:textId="77777777" w:rsidR="009F6CD8" w:rsidRPr="004A0018" w:rsidRDefault="009F6CD8" w:rsidP="00114533">
      <w:pPr>
        <w:pStyle w:val="Prrafodelista"/>
        <w:spacing w:after="0" w:line="240" w:lineRule="auto"/>
        <w:ind w:left="0"/>
        <w:jc w:val="both"/>
        <w:rPr>
          <w:rFonts w:ascii="Arial Narrow" w:hAnsi="Arial Narrow"/>
          <w:sz w:val="22"/>
          <w:szCs w:val="22"/>
        </w:rPr>
      </w:pPr>
      <w:r w:rsidRPr="004A0018">
        <w:rPr>
          <w:rFonts w:ascii="Arial Narrow" w:hAnsi="Arial Narrow"/>
          <w:i/>
          <w:iCs/>
          <w:sz w:val="22"/>
          <w:szCs w:val="22"/>
          <w:u w:val="single"/>
        </w:rPr>
        <w:t>2B - Modalidad de crédito hipotecario</w:t>
      </w:r>
      <w:r w:rsidRPr="004A0018">
        <w:rPr>
          <w:rFonts w:ascii="Arial Narrow" w:hAnsi="Arial Narrow"/>
          <w:sz w:val="22"/>
          <w:szCs w:val="22"/>
        </w:rPr>
        <w:t xml:space="preserve"> primera y única vivienda del núcleo familiar en terreno urbanizado, a través de crédito hipotecario con subsidio inicial del Estado y tasa de interés preferencial.</w:t>
      </w:r>
    </w:p>
    <w:p w14:paraId="787E9FC1" w14:textId="77777777" w:rsidR="009F6CD8" w:rsidRPr="004A0018" w:rsidRDefault="009F6CD8" w:rsidP="00EB73CC">
      <w:pPr>
        <w:contextualSpacing/>
        <w:jc w:val="both"/>
        <w:rPr>
          <w:rFonts w:ascii="Arial Narrow" w:hAnsi="Arial Narrow" w:cs="Calibri"/>
          <w:sz w:val="22"/>
          <w:szCs w:val="22"/>
        </w:rPr>
      </w:pPr>
    </w:p>
    <w:p w14:paraId="2CC3AA72" w14:textId="77777777" w:rsidR="009F6CD8" w:rsidRPr="004A0018" w:rsidRDefault="009F6CD8" w:rsidP="009F6CD8">
      <w:pPr>
        <w:contextualSpacing/>
        <w:jc w:val="both"/>
        <w:rPr>
          <w:rFonts w:ascii="Arial Narrow" w:hAnsi="Arial Narrow" w:cs="Calibri"/>
          <w:sz w:val="22"/>
          <w:szCs w:val="22"/>
        </w:rPr>
      </w:pPr>
      <w:r w:rsidRPr="004A0018">
        <w:rPr>
          <w:rFonts w:ascii="Arial Narrow" w:hAnsi="Arial Narrow" w:cs="Calibri"/>
          <w:sz w:val="22"/>
          <w:szCs w:val="22"/>
        </w:rPr>
        <w:t>En concordancia, mediante Decreto Ejecutivo No. 681 suscrito el 25 de febrero del 2019, se emitió el Reglamento para el acceso a subsidios e incentivos del Programa de Vivienda de Interés Social y Público en el marco de la intervención emblemática “Casa para Todos”.</w:t>
      </w:r>
    </w:p>
    <w:p w14:paraId="696EB0A7" w14:textId="77777777" w:rsidR="00EB73CC" w:rsidRPr="004A0018" w:rsidRDefault="00EB73CC" w:rsidP="00EB73CC">
      <w:pPr>
        <w:contextualSpacing/>
        <w:jc w:val="both"/>
        <w:rPr>
          <w:rFonts w:ascii="Arial Narrow" w:hAnsi="Arial Narrow" w:cs="Calibri"/>
          <w:sz w:val="22"/>
          <w:szCs w:val="22"/>
        </w:rPr>
      </w:pPr>
    </w:p>
    <w:p w14:paraId="567BDD52" w14:textId="77777777" w:rsidR="00EB73CC" w:rsidRPr="004A0018" w:rsidRDefault="00EB73CC" w:rsidP="00EB73CC">
      <w:pPr>
        <w:contextualSpacing/>
        <w:jc w:val="both"/>
        <w:rPr>
          <w:rFonts w:ascii="Arial Narrow" w:hAnsi="Arial Narrow" w:cs="Calibri"/>
          <w:sz w:val="22"/>
          <w:szCs w:val="22"/>
        </w:rPr>
      </w:pPr>
      <w:r w:rsidRPr="004A0018">
        <w:rPr>
          <w:rFonts w:ascii="Arial Narrow" w:hAnsi="Arial Narrow" w:cs="Calibri"/>
          <w:sz w:val="22"/>
          <w:szCs w:val="22"/>
        </w:rPr>
        <w:t xml:space="preserve">Para la implementación del </w:t>
      </w:r>
      <w:r w:rsidR="0046702C" w:rsidRPr="004A0018">
        <w:rPr>
          <w:rFonts w:ascii="Arial Narrow" w:hAnsi="Arial Narrow" w:cs="Calibri"/>
          <w:sz w:val="22"/>
          <w:szCs w:val="22"/>
        </w:rPr>
        <w:t>p</w:t>
      </w:r>
      <w:r w:rsidRPr="004A0018">
        <w:rPr>
          <w:rFonts w:ascii="Arial Narrow" w:hAnsi="Arial Narrow" w:cs="Calibri"/>
          <w:sz w:val="22"/>
          <w:szCs w:val="22"/>
        </w:rPr>
        <w:t>royecto está</w:t>
      </w:r>
      <w:r w:rsidR="00673068" w:rsidRPr="004A0018">
        <w:rPr>
          <w:rFonts w:ascii="Arial Narrow" w:hAnsi="Arial Narrow" w:cs="Calibri"/>
          <w:sz w:val="22"/>
          <w:szCs w:val="22"/>
        </w:rPr>
        <w:t>n</w:t>
      </w:r>
      <w:r w:rsidRPr="004A0018">
        <w:rPr>
          <w:rFonts w:ascii="Arial Narrow" w:hAnsi="Arial Narrow" w:cs="Calibri"/>
          <w:sz w:val="22"/>
          <w:szCs w:val="22"/>
        </w:rPr>
        <w:t xml:space="preserve"> contemplado</w:t>
      </w:r>
      <w:r w:rsidR="00673068" w:rsidRPr="004A0018">
        <w:rPr>
          <w:rFonts w:ascii="Arial Narrow" w:hAnsi="Arial Narrow" w:cs="Calibri"/>
          <w:sz w:val="22"/>
          <w:szCs w:val="22"/>
        </w:rPr>
        <w:t>s</w:t>
      </w:r>
      <w:r w:rsidRPr="004A0018">
        <w:rPr>
          <w:rFonts w:ascii="Arial Narrow" w:hAnsi="Arial Narrow" w:cs="Calibri"/>
          <w:sz w:val="22"/>
          <w:szCs w:val="22"/>
        </w:rPr>
        <w:t xml:space="preserve"> macro procesos y/o actividades a cargo de distintas áreas sustantivas y adjetivas del MIDUVI, de acuerdo a sus atribuciones y competencias, las cuales se detallan</w:t>
      </w:r>
      <w:r w:rsidR="00673068" w:rsidRPr="004A0018">
        <w:rPr>
          <w:rFonts w:ascii="Arial Narrow" w:hAnsi="Arial Narrow" w:cs="Calibri"/>
          <w:sz w:val="22"/>
          <w:szCs w:val="22"/>
        </w:rPr>
        <w:t xml:space="preserve"> a continuación</w:t>
      </w:r>
      <w:r w:rsidRPr="004A0018">
        <w:rPr>
          <w:rFonts w:ascii="Arial Narrow" w:hAnsi="Arial Narrow" w:cs="Calibri"/>
          <w:sz w:val="22"/>
          <w:szCs w:val="22"/>
        </w:rPr>
        <w:t>:</w:t>
      </w:r>
    </w:p>
    <w:p w14:paraId="68E666C8" w14:textId="77777777" w:rsidR="00EB73CC" w:rsidRPr="004A0018" w:rsidRDefault="00EB73CC" w:rsidP="00EB73CC">
      <w:pPr>
        <w:contextualSpacing/>
        <w:jc w:val="both"/>
        <w:rPr>
          <w:rFonts w:ascii="Arial Narrow" w:hAnsi="Arial Narrow" w:cs="Calibri"/>
          <w:sz w:val="22"/>
          <w:szCs w:val="22"/>
        </w:rPr>
      </w:pPr>
    </w:p>
    <w:p w14:paraId="6A01F83F" w14:textId="77777777" w:rsidR="00EB73CC" w:rsidRPr="004A0018" w:rsidRDefault="00EB73CC" w:rsidP="00EB73CC">
      <w:pPr>
        <w:pStyle w:val="Prrafodelista"/>
        <w:numPr>
          <w:ilvl w:val="0"/>
          <w:numId w:val="12"/>
        </w:numPr>
        <w:spacing w:line="240" w:lineRule="auto"/>
        <w:jc w:val="both"/>
        <w:rPr>
          <w:rFonts w:ascii="Arial Narrow" w:hAnsi="Arial Narrow" w:cs="Calibri"/>
          <w:sz w:val="22"/>
          <w:szCs w:val="22"/>
        </w:rPr>
      </w:pPr>
      <w:r w:rsidRPr="004A0018">
        <w:rPr>
          <w:rFonts w:ascii="Arial Narrow" w:hAnsi="Arial Narrow" w:cs="Calibri"/>
          <w:sz w:val="22"/>
          <w:szCs w:val="22"/>
        </w:rPr>
        <w:t>Difusión del Proyecto,</w:t>
      </w:r>
    </w:p>
    <w:p w14:paraId="689D70CF" w14:textId="77777777" w:rsidR="00EB73CC" w:rsidRPr="004A0018" w:rsidRDefault="00EB73CC" w:rsidP="00EB73CC">
      <w:pPr>
        <w:pStyle w:val="Prrafodelista"/>
        <w:numPr>
          <w:ilvl w:val="0"/>
          <w:numId w:val="12"/>
        </w:numPr>
        <w:spacing w:line="240" w:lineRule="auto"/>
        <w:jc w:val="both"/>
        <w:rPr>
          <w:rFonts w:ascii="Arial Narrow" w:hAnsi="Arial Narrow" w:cs="Calibri"/>
          <w:sz w:val="22"/>
          <w:szCs w:val="22"/>
        </w:rPr>
      </w:pPr>
      <w:r w:rsidRPr="004A0018">
        <w:rPr>
          <w:rFonts w:ascii="Arial Narrow" w:hAnsi="Arial Narrow" w:cs="Calibri"/>
          <w:sz w:val="22"/>
          <w:szCs w:val="22"/>
        </w:rPr>
        <w:t>Calificación como beneficiario y adjudicación de vivienda,</w:t>
      </w:r>
    </w:p>
    <w:p w14:paraId="7AFDB2ED" w14:textId="77777777" w:rsidR="00EB73CC" w:rsidRPr="004A0018" w:rsidRDefault="00EB73CC" w:rsidP="00EB73CC">
      <w:pPr>
        <w:pStyle w:val="Prrafodelista"/>
        <w:numPr>
          <w:ilvl w:val="0"/>
          <w:numId w:val="12"/>
        </w:numPr>
        <w:spacing w:line="240" w:lineRule="auto"/>
        <w:jc w:val="both"/>
        <w:rPr>
          <w:rFonts w:ascii="Arial Narrow" w:hAnsi="Arial Narrow" w:cs="Calibri"/>
          <w:sz w:val="22"/>
          <w:szCs w:val="22"/>
        </w:rPr>
      </w:pPr>
      <w:r w:rsidRPr="004A0018">
        <w:rPr>
          <w:rFonts w:ascii="Arial Narrow" w:hAnsi="Arial Narrow" w:cs="Calibri"/>
          <w:sz w:val="22"/>
          <w:szCs w:val="22"/>
        </w:rPr>
        <w:t>Validación de “óptimo” del terreno a ser urbanizado,</w:t>
      </w:r>
    </w:p>
    <w:p w14:paraId="71C6265B" w14:textId="77777777" w:rsidR="00EB73CC" w:rsidRPr="004A0018" w:rsidRDefault="00EB73CC" w:rsidP="00EB73CC">
      <w:pPr>
        <w:pStyle w:val="Prrafodelista"/>
        <w:numPr>
          <w:ilvl w:val="0"/>
          <w:numId w:val="12"/>
        </w:numPr>
        <w:spacing w:line="240" w:lineRule="auto"/>
        <w:jc w:val="both"/>
        <w:rPr>
          <w:rFonts w:ascii="Arial Narrow" w:hAnsi="Arial Narrow" w:cs="Calibri"/>
          <w:sz w:val="22"/>
          <w:szCs w:val="22"/>
        </w:rPr>
      </w:pPr>
      <w:r w:rsidRPr="004A0018">
        <w:rPr>
          <w:rFonts w:ascii="Arial Narrow" w:hAnsi="Arial Narrow" w:cs="Calibri"/>
          <w:sz w:val="22"/>
          <w:szCs w:val="22"/>
        </w:rPr>
        <w:t>Validación y/o actualización del plan masa y tipologías de vivienda,</w:t>
      </w:r>
    </w:p>
    <w:p w14:paraId="59BA5F6D" w14:textId="77777777" w:rsidR="00EB73CC" w:rsidRPr="004A0018" w:rsidRDefault="00EB73CC" w:rsidP="00EB73CC">
      <w:pPr>
        <w:pStyle w:val="Prrafodelista"/>
        <w:numPr>
          <w:ilvl w:val="0"/>
          <w:numId w:val="12"/>
        </w:numPr>
        <w:spacing w:line="240" w:lineRule="auto"/>
        <w:jc w:val="both"/>
        <w:rPr>
          <w:rFonts w:ascii="Arial Narrow" w:hAnsi="Arial Narrow" w:cs="Calibri"/>
          <w:sz w:val="22"/>
          <w:szCs w:val="22"/>
        </w:rPr>
      </w:pPr>
      <w:r w:rsidRPr="004A0018">
        <w:rPr>
          <w:rFonts w:ascii="Arial Narrow" w:hAnsi="Arial Narrow" w:cs="Calibri"/>
          <w:sz w:val="22"/>
          <w:szCs w:val="22"/>
        </w:rPr>
        <w:t>Supervisión y/o Fiscalización de la ejecución de viviendas,</w:t>
      </w:r>
    </w:p>
    <w:p w14:paraId="5DEBC7DD" w14:textId="77777777" w:rsidR="00EB73CC" w:rsidRPr="004A0018" w:rsidRDefault="00EB73CC" w:rsidP="00EB73CC">
      <w:pPr>
        <w:pStyle w:val="Prrafodelista"/>
        <w:numPr>
          <w:ilvl w:val="0"/>
          <w:numId w:val="12"/>
        </w:numPr>
        <w:spacing w:line="240" w:lineRule="auto"/>
        <w:jc w:val="both"/>
        <w:rPr>
          <w:rFonts w:ascii="Arial Narrow" w:hAnsi="Arial Narrow" w:cs="Calibri"/>
          <w:sz w:val="22"/>
          <w:szCs w:val="22"/>
        </w:rPr>
      </w:pPr>
      <w:r w:rsidRPr="004A0018">
        <w:rPr>
          <w:rFonts w:ascii="Arial Narrow" w:hAnsi="Arial Narrow" w:cs="Calibri"/>
          <w:sz w:val="22"/>
          <w:szCs w:val="22"/>
        </w:rPr>
        <w:t>Seguimiento y control del uso de la vivienda,</w:t>
      </w:r>
    </w:p>
    <w:p w14:paraId="395F5F5F" w14:textId="77777777" w:rsidR="00EB73CC" w:rsidRPr="004A0018" w:rsidRDefault="00EB73CC" w:rsidP="00EB73CC">
      <w:pPr>
        <w:pStyle w:val="Prrafodelista"/>
        <w:numPr>
          <w:ilvl w:val="0"/>
          <w:numId w:val="12"/>
        </w:numPr>
        <w:spacing w:line="240" w:lineRule="auto"/>
        <w:jc w:val="both"/>
        <w:rPr>
          <w:rFonts w:ascii="Arial Narrow" w:hAnsi="Arial Narrow" w:cs="Calibri"/>
          <w:sz w:val="22"/>
          <w:szCs w:val="22"/>
        </w:rPr>
      </w:pPr>
      <w:r w:rsidRPr="004A0018">
        <w:rPr>
          <w:rFonts w:ascii="Arial Narrow" w:hAnsi="Arial Narrow" w:cs="Calibri"/>
          <w:sz w:val="22"/>
          <w:szCs w:val="22"/>
        </w:rPr>
        <w:t>Coordinación con los diferentes actores.</w:t>
      </w:r>
    </w:p>
    <w:p w14:paraId="5D5CAD77" w14:textId="77777777" w:rsidR="00F601F7" w:rsidRDefault="00F601F7" w:rsidP="00054A73">
      <w:pPr>
        <w:pStyle w:val="Prrafodelista"/>
        <w:spacing w:after="0" w:line="240" w:lineRule="auto"/>
        <w:ind w:left="0"/>
        <w:jc w:val="both"/>
        <w:rPr>
          <w:rFonts w:ascii="Arial Narrow" w:hAnsi="Arial Narrow" w:cs="Calibri"/>
          <w:sz w:val="22"/>
          <w:szCs w:val="22"/>
          <w:lang w:eastAsia="en-US"/>
        </w:rPr>
      </w:pPr>
    </w:p>
    <w:p w14:paraId="01F925F0" w14:textId="4933A563" w:rsidR="00EB73CC" w:rsidRPr="004A0018" w:rsidRDefault="00673068" w:rsidP="00054A73">
      <w:pPr>
        <w:pStyle w:val="Prrafodelista"/>
        <w:spacing w:after="0" w:line="240" w:lineRule="auto"/>
        <w:ind w:left="0"/>
        <w:jc w:val="both"/>
        <w:rPr>
          <w:rFonts w:ascii="Arial Narrow" w:hAnsi="Arial Narrow" w:cs="Calibri"/>
          <w:sz w:val="22"/>
          <w:szCs w:val="22"/>
        </w:rPr>
      </w:pPr>
      <w:r w:rsidRPr="004A0018">
        <w:rPr>
          <w:rFonts w:ascii="Arial Narrow" w:hAnsi="Arial Narrow" w:cs="Calibri"/>
          <w:sz w:val="22"/>
          <w:szCs w:val="22"/>
          <w:lang w:eastAsia="en-US"/>
        </w:rPr>
        <w:t>P</w:t>
      </w:r>
      <w:r w:rsidR="00EB73CC" w:rsidRPr="004A0018">
        <w:rPr>
          <w:rFonts w:ascii="Arial Narrow" w:hAnsi="Arial Narrow" w:cs="Calibri"/>
          <w:sz w:val="22"/>
          <w:szCs w:val="22"/>
          <w:lang w:eastAsia="en-US"/>
        </w:rPr>
        <w:t xml:space="preserve">ara el financiamiento parcial del Proyecto Emblemático de Vivienda “Casa para Todos” </w:t>
      </w:r>
      <w:r w:rsidRPr="004A0018">
        <w:rPr>
          <w:rFonts w:ascii="Arial Narrow" w:hAnsi="Arial Narrow" w:cs="Calibri"/>
          <w:sz w:val="22"/>
          <w:szCs w:val="22"/>
          <w:lang w:eastAsia="en-US"/>
        </w:rPr>
        <w:t xml:space="preserve">se </w:t>
      </w:r>
      <w:r w:rsidR="00EB73CC" w:rsidRPr="004A0018">
        <w:rPr>
          <w:rFonts w:ascii="Arial Narrow" w:hAnsi="Arial Narrow" w:cs="Calibri"/>
          <w:sz w:val="22"/>
          <w:szCs w:val="22"/>
          <w:lang w:eastAsia="en-US"/>
        </w:rPr>
        <w:t xml:space="preserve">cuenta con </w:t>
      </w:r>
      <w:r w:rsidR="00EB6D33" w:rsidRPr="004A0018">
        <w:rPr>
          <w:rFonts w:ascii="Arial Narrow" w:hAnsi="Arial Narrow" w:cs="Calibri"/>
          <w:sz w:val="22"/>
          <w:szCs w:val="22"/>
          <w:lang w:eastAsia="en-US"/>
        </w:rPr>
        <w:t>líneas de créditos</w:t>
      </w:r>
      <w:r w:rsidRPr="004A0018">
        <w:rPr>
          <w:rFonts w:ascii="Arial Narrow" w:hAnsi="Arial Narrow" w:cs="Calibri"/>
          <w:sz w:val="22"/>
          <w:szCs w:val="22"/>
          <w:lang w:eastAsia="en-US"/>
        </w:rPr>
        <w:t xml:space="preserve"> de</w:t>
      </w:r>
      <w:r w:rsidR="001752F2" w:rsidRPr="004A0018">
        <w:rPr>
          <w:rFonts w:ascii="Arial Narrow" w:hAnsi="Arial Narrow" w:cs="Calibri"/>
          <w:sz w:val="22"/>
          <w:szCs w:val="22"/>
          <w:lang w:eastAsia="en-US"/>
        </w:rPr>
        <w:t>l</w:t>
      </w:r>
      <w:r w:rsidR="00EB73CC" w:rsidRPr="004A0018">
        <w:rPr>
          <w:rFonts w:ascii="Arial Narrow" w:hAnsi="Arial Narrow" w:cs="Calibri"/>
          <w:sz w:val="22"/>
          <w:szCs w:val="22"/>
          <w:lang w:eastAsia="en-US"/>
        </w:rPr>
        <w:t xml:space="preserve"> Banco Interamericano de Desarrollo BID,</w:t>
      </w:r>
      <w:r w:rsidR="003E4AE4" w:rsidRPr="004A0018">
        <w:rPr>
          <w:rFonts w:ascii="Arial Narrow" w:hAnsi="Arial Narrow" w:cs="Calibri"/>
          <w:sz w:val="22"/>
          <w:szCs w:val="22"/>
          <w:lang w:eastAsia="en-US"/>
        </w:rPr>
        <w:t xml:space="preserve"> </w:t>
      </w:r>
      <w:r w:rsidR="00EB73CC" w:rsidRPr="004A0018">
        <w:rPr>
          <w:rFonts w:ascii="Arial Narrow" w:hAnsi="Arial Narrow" w:cs="Calibri"/>
          <w:sz w:val="22"/>
          <w:szCs w:val="22"/>
          <w:lang w:eastAsia="en-US"/>
        </w:rPr>
        <w:t>Agencia Francesa de Desarrollo AFD,  Banco de Desarrollo de América Latina CAF y la emisión de Bono Social Solidario</w:t>
      </w:r>
      <w:r w:rsidR="000221BD" w:rsidRPr="004A0018">
        <w:rPr>
          <w:rFonts w:ascii="Arial Narrow" w:hAnsi="Arial Narrow" w:cs="Calibri"/>
          <w:sz w:val="22"/>
          <w:szCs w:val="22"/>
          <w:lang w:eastAsia="en-US"/>
        </w:rPr>
        <w:t>, entre otros</w:t>
      </w:r>
      <w:r w:rsidR="00EB73CC" w:rsidRPr="004A0018">
        <w:rPr>
          <w:rFonts w:ascii="Arial Narrow" w:hAnsi="Arial Narrow" w:cs="Calibri"/>
          <w:sz w:val="22"/>
          <w:szCs w:val="22"/>
          <w:lang w:eastAsia="en-US"/>
        </w:rPr>
        <w:t xml:space="preserve">. De conformidad </w:t>
      </w:r>
      <w:r w:rsidR="00671D3B" w:rsidRPr="004A0018">
        <w:rPr>
          <w:rFonts w:ascii="Arial Narrow" w:hAnsi="Arial Narrow" w:cs="Calibri"/>
          <w:sz w:val="22"/>
          <w:szCs w:val="22"/>
          <w:lang w:eastAsia="en-US"/>
        </w:rPr>
        <w:t xml:space="preserve">con </w:t>
      </w:r>
      <w:r w:rsidR="00EB73CC" w:rsidRPr="004A0018">
        <w:rPr>
          <w:rFonts w:ascii="Arial Narrow" w:hAnsi="Arial Narrow" w:cs="Calibri"/>
          <w:sz w:val="22"/>
          <w:szCs w:val="22"/>
          <w:lang w:eastAsia="en-US"/>
        </w:rPr>
        <w:t>los acuerdos definidos para la gestión del financiamiento</w:t>
      </w:r>
      <w:r w:rsidR="001752F2" w:rsidRPr="004A0018">
        <w:rPr>
          <w:rFonts w:ascii="Arial Narrow" w:hAnsi="Arial Narrow" w:cs="Calibri"/>
          <w:sz w:val="22"/>
          <w:szCs w:val="22"/>
          <w:lang w:eastAsia="en-US"/>
        </w:rPr>
        <w:t>,</w:t>
      </w:r>
      <w:r w:rsidR="00EB73CC" w:rsidRPr="004A0018">
        <w:rPr>
          <w:rFonts w:ascii="Arial Narrow" w:hAnsi="Arial Narrow" w:cs="Calibri"/>
          <w:sz w:val="22"/>
          <w:szCs w:val="22"/>
          <w:lang w:eastAsia="en-US"/>
        </w:rPr>
        <w:t xml:space="preserve"> la administración, gastos operativos, fideicomisos lo</w:t>
      </w:r>
      <w:r w:rsidR="001752F2" w:rsidRPr="004A0018">
        <w:rPr>
          <w:rFonts w:ascii="Arial Narrow" w:hAnsi="Arial Narrow" w:cs="Calibri"/>
          <w:sz w:val="22"/>
          <w:szCs w:val="22"/>
          <w:lang w:eastAsia="en-US"/>
        </w:rPr>
        <w:t>s</w:t>
      </w:r>
      <w:r w:rsidR="00EB73CC" w:rsidRPr="004A0018">
        <w:rPr>
          <w:rFonts w:ascii="Arial Narrow" w:hAnsi="Arial Narrow" w:cs="Calibri"/>
          <w:sz w:val="22"/>
          <w:szCs w:val="22"/>
          <w:lang w:eastAsia="en-US"/>
        </w:rPr>
        <w:t xml:space="preserve"> realizará la Gerencia del Proyecto ´Casa para Todos´ del Ministerio de Desarrollo Urbano y Vivienda</w:t>
      </w:r>
      <w:r w:rsidR="00EB73CC" w:rsidRPr="004A0018">
        <w:rPr>
          <w:rFonts w:ascii="Arial Narrow" w:hAnsi="Arial Narrow" w:cs="Calibri"/>
          <w:sz w:val="22"/>
          <w:szCs w:val="22"/>
        </w:rPr>
        <w:t>.</w:t>
      </w:r>
    </w:p>
    <w:p w14:paraId="4E31215B" w14:textId="77777777" w:rsidR="0046702C" w:rsidRPr="004A0018" w:rsidRDefault="007D0362"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El 12 de julio de 2019</w:t>
      </w:r>
      <w:r w:rsidR="00673068" w:rsidRPr="004A0018">
        <w:rPr>
          <w:rFonts w:ascii="Arial Narrow" w:eastAsia="Calibri" w:hAnsi="Arial Narrow" w:cs="Calibri"/>
          <w:sz w:val="22"/>
          <w:szCs w:val="22"/>
          <w:lang w:val="es-ES" w:eastAsia="ar-SA"/>
        </w:rPr>
        <w:t>,</w:t>
      </w:r>
      <w:r w:rsidRPr="004A0018">
        <w:rPr>
          <w:rFonts w:ascii="Arial Narrow" w:eastAsia="Calibri" w:hAnsi="Arial Narrow" w:cs="Calibri"/>
          <w:sz w:val="22"/>
          <w:szCs w:val="22"/>
          <w:lang w:val="es-ES" w:eastAsia="ar-SA"/>
        </w:rPr>
        <w:t xml:space="preserve"> la República del Ecuador suscrib</w:t>
      </w:r>
      <w:r w:rsidR="008334CB" w:rsidRPr="004A0018">
        <w:rPr>
          <w:rFonts w:ascii="Arial Narrow" w:eastAsia="Calibri" w:hAnsi="Arial Narrow" w:cs="Calibri"/>
          <w:sz w:val="22"/>
          <w:szCs w:val="22"/>
          <w:lang w:val="es-ES" w:eastAsia="ar-SA"/>
        </w:rPr>
        <w:t>ió</w:t>
      </w:r>
      <w:r w:rsidRPr="004A0018">
        <w:rPr>
          <w:rFonts w:ascii="Arial Narrow" w:eastAsia="Calibri" w:hAnsi="Arial Narrow" w:cs="Calibri"/>
          <w:sz w:val="22"/>
          <w:szCs w:val="22"/>
          <w:lang w:val="es-ES" w:eastAsia="ar-SA"/>
        </w:rPr>
        <w:t xml:space="preserve"> con el </w:t>
      </w:r>
      <w:r w:rsidR="008334CB" w:rsidRPr="004A0018">
        <w:rPr>
          <w:rFonts w:ascii="Arial Narrow" w:eastAsia="Calibri" w:hAnsi="Arial Narrow" w:cs="Calibri"/>
          <w:sz w:val="22"/>
          <w:szCs w:val="22"/>
          <w:lang w:val="es-ES" w:eastAsia="ar-SA"/>
        </w:rPr>
        <w:t>BID</w:t>
      </w:r>
      <w:r w:rsidRPr="004A0018">
        <w:rPr>
          <w:rFonts w:ascii="Arial Narrow" w:eastAsia="Calibri" w:hAnsi="Arial Narrow" w:cs="Calibri"/>
          <w:sz w:val="22"/>
          <w:szCs w:val="22"/>
          <w:lang w:val="es-ES" w:eastAsia="ar-SA"/>
        </w:rPr>
        <w:t xml:space="preserve"> el Convenio de Otorgamiento de Línea de Crédito Condicional </w:t>
      </w:r>
      <w:r w:rsidR="009744AC" w:rsidRPr="004A0018">
        <w:rPr>
          <w:rFonts w:ascii="Arial Narrow" w:eastAsia="Calibri" w:hAnsi="Arial Narrow" w:cs="Calibri"/>
          <w:sz w:val="22"/>
          <w:szCs w:val="22"/>
          <w:lang w:val="es-ES" w:eastAsia="ar-SA"/>
        </w:rPr>
        <w:t>p</w:t>
      </w:r>
      <w:r w:rsidRPr="004A0018">
        <w:rPr>
          <w:rFonts w:ascii="Arial Narrow" w:eastAsia="Calibri" w:hAnsi="Arial Narrow" w:cs="Calibri"/>
          <w:sz w:val="22"/>
          <w:szCs w:val="22"/>
          <w:lang w:val="es-ES" w:eastAsia="ar-SA"/>
        </w:rPr>
        <w:t>ara Proyectos de Inversión “CCLIP”</w:t>
      </w:r>
      <w:r w:rsidR="00F86C97" w:rsidRPr="004A0018">
        <w:rPr>
          <w:rFonts w:ascii="Arial Narrow" w:eastAsia="Calibri" w:hAnsi="Arial Narrow" w:cs="Calibri"/>
          <w:sz w:val="22"/>
          <w:szCs w:val="22"/>
          <w:lang w:val="es-ES" w:eastAsia="ar-SA"/>
        </w:rPr>
        <w:t xml:space="preserve"> EC-O0004</w:t>
      </w:r>
      <w:r w:rsidRPr="004A0018">
        <w:rPr>
          <w:rFonts w:ascii="Arial Narrow" w:eastAsia="Calibri" w:hAnsi="Arial Narrow" w:cs="Calibri"/>
          <w:sz w:val="22"/>
          <w:szCs w:val="22"/>
          <w:lang w:val="es-ES" w:eastAsia="ar-SA"/>
        </w:rPr>
        <w:t>, por un monto de USD 200 millones. Paralelamente, en el marco del CCLIP, el 12 de julio de 2019 se suscrib</w:t>
      </w:r>
      <w:r w:rsidR="008334CB" w:rsidRPr="004A0018">
        <w:rPr>
          <w:rFonts w:ascii="Arial Narrow" w:eastAsia="Calibri" w:hAnsi="Arial Narrow" w:cs="Calibri"/>
          <w:sz w:val="22"/>
          <w:szCs w:val="22"/>
          <w:lang w:val="es-ES" w:eastAsia="ar-SA"/>
        </w:rPr>
        <w:t>ió</w:t>
      </w:r>
      <w:r w:rsidRPr="004A0018">
        <w:rPr>
          <w:rFonts w:ascii="Arial Narrow" w:eastAsia="Calibri" w:hAnsi="Arial Narrow" w:cs="Calibri"/>
          <w:sz w:val="22"/>
          <w:szCs w:val="22"/>
          <w:lang w:val="es-ES" w:eastAsia="ar-SA"/>
        </w:rPr>
        <w:t xml:space="preserve"> el Contrato de Préstamo BID 4788/OC-EC p</w:t>
      </w:r>
      <w:r w:rsidR="00355FE3" w:rsidRPr="004A0018">
        <w:rPr>
          <w:rFonts w:ascii="Arial Narrow" w:eastAsia="Calibri" w:hAnsi="Arial Narrow" w:cs="Calibri"/>
          <w:sz w:val="22"/>
          <w:szCs w:val="22"/>
          <w:lang w:val="es-ES" w:eastAsia="ar-SA"/>
        </w:rPr>
        <w:t xml:space="preserve">ara financiar el proyecto </w:t>
      </w:r>
      <w:r w:rsidR="00971AA1" w:rsidRPr="004A0018">
        <w:rPr>
          <w:rFonts w:ascii="Arial Narrow" w:eastAsia="Calibri" w:hAnsi="Arial Narrow" w:cs="Calibri"/>
          <w:b/>
          <w:bCs/>
          <w:sz w:val="22"/>
          <w:szCs w:val="22"/>
          <w:lang w:val="es-ES" w:eastAsia="ar-SA"/>
        </w:rPr>
        <w:t>“</w:t>
      </w:r>
      <w:r w:rsidR="00971AA1" w:rsidRPr="004A0018">
        <w:rPr>
          <w:rFonts w:ascii="Arial Narrow" w:hAnsi="Arial Narrow" w:cs="Calibri"/>
          <w:b/>
          <w:bCs/>
          <w:sz w:val="22"/>
          <w:szCs w:val="22"/>
        </w:rPr>
        <w:t>Soluciones de Vivienda para Hogares Pobres y Vulnerables”</w:t>
      </w:r>
      <w:r w:rsidR="00F86C97" w:rsidRPr="004A0018">
        <w:rPr>
          <w:rFonts w:ascii="Arial Narrow" w:hAnsi="Arial Narrow" w:cs="Calibri"/>
          <w:b/>
          <w:bCs/>
          <w:sz w:val="22"/>
          <w:szCs w:val="22"/>
        </w:rPr>
        <w:t xml:space="preserve"> </w:t>
      </w:r>
      <w:r w:rsidR="00F86C97" w:rsidRPr="004A0018">
        <w:rPr>
          <w:rFonts w:ascii="Arial Narrow" w:hAnsi="Arial Narrow" w:cs="Calibri"/>
          <w:sz w:val="22"/>
          <w:szCs w:val="22"/>
        </w:rPr>
        <w:t>(EC-L1245)</w:t>
      </w:r>
      <w:r w:rsidR="00971AA1" w:rsidRPr="004A0018">
        <w:rPr>
          <w:rFonts w:ascii="Arial Narrow" w:eastAsia="Calibri" w:hAnsi="Arial Narrow" w:cs="Calibri"/>
          <w:sz w:val="22"/>
          <w:szCs w:val="22"/>
          <w:lang w:val="es-ES" w:eastAsia="ar-SA"/>
        </w:rPr>
        <w:t xml:space="preserve">, por un monto de </w:t>
      </w:r>
      <w:r w:rsidR="00671D3B" w:rsidRPr="004A0018">
        <w:rPr>
          <w:rFonts w:ascii="Arial Narrow" w:eastAsia="Calibri" w:hAnsi="Arial Narrow" w:cs="Calibri"/>
          <w:sz w:val="22"/>
          <w:szCs w:val="22"/>
          <w:lang w:val="es-ES" w:eastAsia="ar-SA"/>
        </w:rPr>
        <w:t xml:space="preserve">USD </w:t>
      </w:r>
      <w:r w:rsidR="00971AA1" w:rsidRPr="004A0018">
        <w:rPr>
          <w:rFonts w:ascii="Arial Narrow" w:eastAsia="Calibri" w:hAnsi="Arial Narrow" w:cs="Calibri"/>
          <w:sz w:val="22"/>
          <w:szCs w:val="22"/>
          <w:lang w:val="es-ES" w:eastAsia="ar-SA"/>
        </w:rPr>
        <w:t>93´900.000,00</w:t>
      </w:r>
      <w:r w:rsidR="00671D3B" w:rsidRPr="004A0018">
        <w:rPr>
          <w:rFonts w:ascii="Arial Narrow" w:eastAsia="Calibri" w:hAnsi="Arial Narrow" w:cs="Calibri"/>
          <w:sz w:val="22"/>
          <w:szCs w:val="22"/>
          <w:lang w:val="es-ES" w:eastAsia="ar-SA"/>
        </w:rPr>
        <w:t>,</w:t>
      </w:r>
      <w:r w:rsidR="00971AA1" w:rsidRPr="004A0018">
        <w:rPr>
          <w:rFonts w:ascii="Arial Narrow" w:eastAsia="Calibri" w:hAnsi="Arial Narrow" w:cs="Calibri"/>
          <w:sz w:val="22"/>
          <w:szCs w:val="22"/>
          <w:lang w:val="es-ES" w:eastAsia="ar-SA"/>
        </w:rPr>
        <w:t xml:space="preserve"> cuya ejecución está a cargo del MIDUVI.</w:t>
      </w:r>
      <w:r w:rsidR="000137BA" w:rsidRPr="004A0018">
        <w:rPr>
          <w:rFonts w:ascii="Arial Narrow" w:eastAsia="Calibri" w:hAnsi="Arial Narrow" w:cs="Calibri"/>
          <w:sz w:val="22"/>
          <w:szCs w:val="22"/>
          <w:lang w:val="es-ES" w:eastAsia="ar-SA"/>
        </w:rPr>
        <w:t xml:space="preserve">  </w:t>
      </w:r>
    </w:p>
    <w:p w14:paraId="72574E90" w14:textId="77777777" w:rsidR="007C332C" w:rsidRPr="004A0018" w:rsidRDefault="007C332C" w:rsidP="00971AA1">
      <w:pPr>
        <w:tabs>
          <w:tab w:val="left" w:pos="-735"/>
        </w:tabs>
        <w:ind w:left="-15" w:right="30"/>
        <w:jc w:val="center"/>
        <w:rPr>
          <w:rFonts w:ascii="Arial Narrow" w:hAnsi="Arial Narrow" w:cs="Calibri"/>
          <w:b/>
          <w:bCs/>
          <w:sz w:val="22"/>
          <w:szCs w:val="22"/>
        </w:rPr>
      </w:pPr>
    </w:p>
    <w:p w14:paraId="1A6DE2CD" w14:textId="77777777" w:rsidR="00971AA1" w:rsidRPr="004A0018" w:rsidRDefault="00971AA1" w:rsidP="00BC0899">
      <w:pPr>
        <w:tabs>
          <w:tab w:val="left" w:pos="-735"/>
        </w:tabs>
        <w:ind w:left="-15" w:right="30"/>
        <w:rPr>
          <w:rFonts w:ascii="Arial Narrow" w:hAnsi="Arial Narrow" w:cs="Calibri"/>
          <w:b/>
          <w:bCs/>
          <w:sz w:val="22"/>
          <w:szCs w:val="22"/>
        </w:rPr>
      </w:pPr>
      <w:r w:rsidRPr="004A0018">
        <w:rPr>
          <w:rFonts w:ascii="Arial Narrow" w:hAnsi="Arial Narrow" w:cs="Calibri"/>
          <w:b/>
          <w:bCs/>
          <w:sz w:val="22"/>
          <w:szCs w:val="22"/>
        </w:rPr>
        <w:t xml:space="preserve">Descripción del Proyecto “Soluciones de Vivienda para Hogares Pobres y Vulnerables” </w:t>
      </w:r>
    </w:p>
    <w:p w14:paraId="04A288F3" w14:textId="77777777" w:rsidR="00971AA1" w:rsidRPr="004A0018" w:rsidRDefault="00671D3B" w:rsidP="00BC0899">
      <w:pPr>
        <w:pStyle w:val="Cuerpodeltexto0"/>
        <w:ind w:hanging="15"/>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De </w:t>
      </w:r>
      <w:r w:rsidR="00971AA1" w:rsidRPr="004A0018">
        <w:rPr>
          <w:rFonts w:ascii="Arial Narrow" w:eastAsia="Calibri" w:hAnsi="Arial Narrow" w:cs="Calibri"/>
          <w:sz w:val="22"/>
          <w:szCs w:val="22"/>
          <w:lang w:val="es-ES" w:eastAsia="ar-SA"/>
        </w:rPr>
        <w:t xml:space="preserve">conformidad </w:t>
      </w:r>
      <w:r w:rsidR="00F86C97" w:rsidRPr="004A0018">
        <w:rPr>
          <w:rFonts w:ascii="Arial Narrow" w:eastAsia="Calibri" w:hAnsi="Arial Narrow" w:cs="Calibri"/>
          <w:sz w:val="22"/>
          <w:szCs w:val="22"/>
          <w:lang w:val="es-ES" w:eastAsia="ar-SA"/>
        </w:rPr>
        <w:t xml:space="preserve">con la </w:t>
      </w:r>
      <w:r w:rsidRPr="004A0018">
        <w:rPr>
          <w:rFonts w:ascii="Arial Narrow" w:eastAsia="Calibri" w:hAnsi="Arial Narrow" w:cs="Calibri"/>
          <w:sz w:val="22"/>
          <w:szCs w:val="22"/>
          <w:lang w:val="es-ES" w:eastAsia="ar-SA"/>
        </w:rPr>
        <w:t xml:space="preserve">operación de financiamiento </w:t>
      </w:r>
      <w:r w:rsidR="00F86C97" w:rsidRPr="004A0018">
        <w:rPr>
          <w:rFonts w:ascii="Arial Narrow" w:eastAsia="Calibri" w:hAnsi="Arial Narrow" w:cs="Calibri"/>
          <w:sz w:val="22"/>
          <w:szCs w:val="22"/>
          <w:lang w:val="es-ES" w:eastAsia="ar-SA"/>
        </w:rPr>
        <w:t>CCLIP EC-O0004, e</w:t>
      </w:r>
      <w:r w:rsidR="00971AA1" w:rsidRPr="004A0018">
        <w:rPr>
          <w:rFonts w:ascii="Arial Narrow" w:eastAsia="Calibri" w:hAnsi="Arial Narrow" w:cs="Calibri"/>
          <w:sz w:val="22"/>
          <w:szCs w:val="22"/>
          <w:lang w:val="es-ES" w:eastAsia="ar-SA"/>
        </w:rPr>
        <w:t>l Contrato de Préstamo 4788/OC-EC y su Anexo Único</w:t>
      </w:r>
      <w:r w:rsidR="00F86C97" w:rsidRPr="004A0018">
        <w:rPr>
          <w:rFonts w:ascii="Arial Narrow" w:eastAsia="Calibri" w:hAnsi="Arial Narrow" w:cs="Calibri"/>
          <w:sz w:val="22"/>
          <w:szCs w:val="22"/>
          <w:lang w:val="es-ES" w:eastAsia="ar-SA"/>
        </w:rPr>
        <w:t xml:space="preserve">, </w:t>
      </w:r>
      <w:r w:rsidRPr="004A0018">
        <w:rPr>
          <w:rFonts w:ascii="Arial Narrow" w:eastAsia="Calibri" w:hAnsi="Arial Narrow" w:cs="Calibri"/>
          <w:sz w:val="22"/>
          <w:szCs w:val="22"/>
          <w:lang w:val="es-ES" w:eastAsia="ar-SA"/>
        </w:rPr>
        <w:t xml:space="preserve">así como </w:t>
      </w:r>
      <w:r w:rsidR="00805075" w:rsidRPr="004A0018">
        <w:rPr>
          <w:rFonts w:ascii="Arial Narrow" w:eastAsia="Calibri" w:hAnsi="Arial Narrow" w:cs="Calibri"/>
          <w:sz w:val="22"/>
          <w:szCs w:val="22"/>
          <w:lang w:val="es-ES" w:eastAsia="ar-SA"/>
        </w:rPr>
        <w:t xml:space="preserve">de </w:t>
      </w:r>
      <w:r w:rsidRPr="004A0018">
        <w:rPr>
          <w:rFonts w:ascii="Arial Narrow" w:eastAsia="Calibri" w:hAnsi="Arial Narrow" w:cs="Calibri"/>
          <w:sz w:val="22"/>
          <w:szCs w:val="22"/>
          <w:lang w:val="es-ES" w:eastAsia="ar-SA"/>
        </w:rPr>
        <w:t>su</w:t>
      </w:r>
      <w:r w:rsidR="005B336B" w:rsidRPr="004A0018">
        <w:rPr>
          <w:rFonts w:ascii="Arial Narrow" w:eastAsia="Calibri" w:hAnsi="Arial Narrow" w:cs="Calibri"/>
          <w:sz w:val="22"/>
          <w:szCs w:val="22"/>
          <w:lang w:val="es-ES" w:eastAsia="ar-SA"/>
        </w:rPr>
        <w:t xml:space="preserve"> Contrato Modificatorio 1</w:t>
      </w:r>
      <w:r w:rsidR="00971AA1" w:rsidRPr="004A0018">
        <w:rPr>
          <w:rFonts w:ascii="Arial Narrow" w:eastAsia="Calibri" w:hAnsi="Arial Narrow" w:cs="Calibri"/>
          <w:sz w:val="22"/>
          <w:szCs w:val="22"/>
          <w:lang w:val="es-ES" w:eastAsia="ar-SA"/>
        </w:rPr>
        <w:t xml:space="preserve">, el </w:t>
      </w:r>
      <w:r w:rsidR="00971AA1" w:rsidRPr="004A0018">
        <w:rPr>
          <w:rFonts w:ascii="Arial Narrow" w:eastAsia="Calibri" w:hAnsi="Arial Narrow" w:cs="Calibri"/>
          <w:b/>
          <w:bCs/>
          <w:sz w:val="22"/>
          <w:szCs w:val="22"/>
          <w:lang w:val="es-ES" w:eastAsia="ar-SA"/>
        </w:rPr>
        <w:t>objetivo general</w:t>
      </w:r>
      <w:r w:rsidR="00971AA1" w:rsidRPr="004A0018">
        <w:rPr>
          <w:rFonts w:ascii="Arial Narrow" w:eastAsia="Calibri" w:hAnsi="Arial Narrow" w:cs="Calibri"/>
          <w:sz w:val="22"/>
          <w:szCs w:val="22"/>
          <w:lang w:val="es-ES" w:eastAsia="ar-SA"/>
        </w:rPr>
        <w:t xml:space="preserve"> de</w:t>
      </w:r>
      <w:r w:rsidR="009744AC" w:rsidRPr="004A0018">
        <w:rPr>
          <w:rFonts w:ascii="Arial Narrow" w:eastAsia="Calibri" w:hAnsi="Arial Narrow" w:cs="Calibri"/>
          <w:sz w:val="22"/>
          <w:szCs w:val="22"/>
          <w:lang w:val="es-ES" w:eastAsia="ar-SA"/>
        </w:rPr>
        <w:t xml:space="preserve"> </w:t>
      </w:r>
      <w:r w:rsidR="00971AA1" w:rsidRPr="004A0018">
        <w:rPr>
          <w:rFonts w:ascii="Arial Narrow" w:eastAsia="Calibri" w:hAnsi="Arial Narrow" w:cs="Calibri"/>
          <w:sz w:val="22"/>
          <w:szCs w:val="22"/>
          <w:lang w:val="es-ES" w:eastAsia="ar-SA"/>
        </w:rPr>
        <w:t>l</w:t>
      </w:r>
      <w:r w:rsidR="009744AC" w:rsidRPr="004A0018">
        <w:rPr>
          <w:rFonts w:ascii="Arial Narrow" w:eastAsia="Calibri" w:hAnsi="Arial Narrow" w:cs="Calibri"/>
          <w:sz w:val="22"/>
          <w:szCs w:val="22"/>
          <w:lang w:val="es-ES" w:eastAsia="ar-SA"/>
        </w:rPr>
        <w:t>a</w:t>
      </w:r>
      <w:r w:rsidR="00971AA1" w:rsidRPr="004A0018">
        <w:rPr>
          <w:rFonts w:ascii="Arial Narrow" w:eastAsia="Calibri" w:hAnsi="Arial Narrow" w:cs="Calibri"/>
          <w:sz w:val="22"/>
          <w:szCs w:val="22"/>
          <w:lang w:val="es-ES" w:eastAsia="ar-SA"/>
        </w:rPr>
        <w:t xml:space="preserve"> </w:t>
      </w:r>
      <w:r w:rsidR="009744AC" w:rsidRPr="004A0018">
        <w:rPr>
          <w:rFonts w:ascii="Arial Narrow" w:eastAsia="Calibri" w:hAnsi="Arial Narrow" w:cs="Calibri"/>
          <w:sz w:val="22"/>
          <w:szCs w:val="22"/>
          <w:lang w:val="es-ES" w:eastAsia="ar-SA"/>
        </w:rPr>
        <w:t xml:space="preserve">operación </w:t>
      </w:r>
      <w:r w:rsidR="00971AA1" w:rsidRPr="004A0018">
        <w:rPr>
          <w:rFonts w:ascii="Arial Narrow" w:eastAsia="Calibri" w:hAnsi="Arial Narrow" w:cs="Calibri"/>
          <w:sz w:val="22"/>
          <w:szCs w:val="22"/>
          <w:lang w:val="es-ES" w:eastAsia="ar-SA"/>
        </w:rPr>
        <w:t xml:space="preserve">es </w:t>
      </w:r>
      <w:r w:rsidR="00F86C97" w:rsidRPr="004A0018">
        <w:rPr>
          <w:rFonts w:ascii="Arial Narrow" w:eastAsia="Calibri" w:hAnsi="Arial Narrow" w:cs="Calibri"/>
          <w:sz w:val="22"/>
          <w:szCs w:val="22"/>
          <w:lang w:val="es-ES" w:eastAsia="ar-SA"/>
        </w:rPr>
        <w:t xml:space="preserve">(i) ampliar </w:t>
      </w:r>
      <w:r w:rsidR="00971AA1" w:rsidRPr="004A0018">
        <w:rPr>
          <w:rFonts w:ascii="Arial Narrow" w:eastAsia="Calibri" w:hAnsi="Arial Narrow" w:cs="Calibri"/>
          <w:sz w:val="22"/>
          <w:szCs w:val="22"/>
          <w:lang w:val="es-ES" w:eastAsia="ar-SA"/>
        </w:rPr>
        <w:t>el acceso de los hogares ecuatorianos</w:t>
      </w:r>
      <w:r w:rsidR="00F86C97" w:rsidRPr="004A0018">
        <w:rPr>
          <w:rFonts w:ascii="Arial Narrow" w:hAnsi="Arial Narrow"/>
        </w:rPr>
        <w:t xml:space="preserve"> </w:t>
      </w:r>
      <w:r w:rsidR="00F86C97" w:rsidRPr="004A0018">
        <w:rPr>
          <w:rFonts w:ascii="Arial Narrow" w:eastAsia="Calibri" w:hAnsi="Arial Narrow" w:cs="Calibri"/>
          <w:sz w:val="22"/>
          <w:szCs w:val="22"/>
          <w:lang w:val="es-ES" w:eastAsia="ar-SA"/>
        </w:rPr>
        <w:t xml:space="preserve">en déficit habitacional y en situación de </w:t>
      </w:r>
      <w:r w:rsidR="00971AA1" w:rsidRPr="004A0018">
        <w:rPr>
          <w:rFonts w:ascii="Arial Narrow" w:eastAsia="Calibri" w:hAnsi="Arial Narrow" w:cs="Calibri"/>
          <w:sz w:val="22"/>
          <w:szCs w:val="22"/>
          <w:lang w:val="es-ES" w:eastAsia="ar-SA"/>
        </w:rPr>
        <w:t>pobre</w:t>
      </w:r>
      <w:r w:rsidR="00F86C97" w:rsidRPr="004A0018">
        <w:rPr>
          <w:rFonts w:ascii="Arial Narrow" w:eastAsia="Calibri" w:hAnsi="Arial Narrow" w:cs="Calibri"/>
          <w:sz w:val="22"/>
          <w:szCs w:val="22"/>
          <w:lang w:val="es-ES" w:eastAsia="ar-SA"/>
        </w:rPr>
        <w:t xml:space="preserve">za </w:t>
      </w:r>
      <w:r w:rsidR="00971AA1" w:rsidRPr="004A0018">
        <w:rPr>
          <w:rFonts w:ascii="Arial Narrow" w:eastAsia="Calibri" w:hAnsi="Arial Narrow" w:cs="Calibri"/>
          <w:sz w:val="22"/>
          <w:szCs w:val="22"/>
          <w:lang w:val="es-ES" w:eastAsia="ar-SA"/>
        </w:rPr>
        <w:t>y vulnerab</w:t>
      </w:r>
      <w:r w:rsidR="00F86C97" w:rsidRPr="004A0018">
        <w:rPr>
          <w:rFonts w:ascii="Arial Narrow" w:eastAsia="Calibri" w:hAnsi="Arial Narrow" w:cs="Calibri"/>
          <w:sz w:val="22"/>
          <w:szCs w:val="22"/>
          <w:lang w:val="es-ES" w:eastAsia="ar-SA"/>
        </w:rPr>
        <w:t xml:space="preserve">ilidad </w:t>
      </w:r>
      <w:r w:rsidR="00971AA1" w:rsidRPr="004A0018">
        <w:rPr>
          <w:rFonts w:ascii="Arial Narrow" w:eastAsia="Calibri" w:hAnsi="Arial Narrow" w:cs="Calibri"/>
          <w:sz w:val="22"/>
          <w:szCs w:val="22"/>
          <w:lang w:val="es-ES" w:eastAsia="ar-SA"/>
        </w:rPr>
        <w:t xml:space="preserve">a una vivienda </w:t>
      </w:r>
      <w:r w:rsidR="00F86C97" w:rsidRPr="004A0018">
        <w:rPr>
          <w:rFonts w:ascii="Arial Narrow" w:eastAsia="Calibri" w:hAnsi="Arial Narrow" w:cs="Calibri"/>
          <w:sz w:val="22"/>
          <w:szCs w:val="22"/>
          <w:lang w:val="es-ES" w:eastAsia="ar-SA"/>
        </w:rPr>
        <w:t>asequible, sostenible y de accesibilidad universal, y (ii)</w:t>
      </w:r>
      <w:r w:rsidR="00F86C97" w:rsidRPr="004A0018">
        <w:rPr>
          <w:rFonts w:ascii="Arial Narrow" w:hAnsi="Arial Narrow"/>
        </w:rPr>
        <w:t xml:space="preserve"> </w:t>
      </w:r>
      <w:r w:rsidR="00F86C97" w:rsidRPr="004A0018">
        <w:rPr>
          <w:rFonts w:ascii="Arial Narrow" w:eastAsia="Calibri" w:hAnsi="Arial Narrow" w:cs="Calibri"/>
          <w:sz w:val="22"/>
          <w:szCs w:val="22"/>
          <w:lang w:val="es-ES" w:eastAsia="ar-SA"/>
        </w:rPr>
        <w:t xml:space="preserve">fortalecer la capacidad del Gobierno del Ecuador de generar e implementar políticas de vivienda de largo plazo. </w:t>
      </w:r>
    </w:p>
    <w:p w14:paraId="6A6C87C6" w14:textId="77777777" w:rsidR="000137BA" w:rsidRPr="004A0018" w:rsidRDefault="00971AA1" w:rsidP="000137BA">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Los objetivos específicos de</w:t>
      </w:r>
      <w:r w:rsidR="00F86C97" w:rsidRPr="004A0018">
        <w:rPr>
          <w:rFonts w:ascii="Arial Narrow" w:eastAsia="Calibri" w:hAnsi="Arial Narrow" w:cs="Calibri"/>
          <w:sz w:val="22"/>
          <w:szCs w:val="22"/>
          <w:lang w:val="es-ES" w:eastAsia="ar-SA"/>
        </w:rPr>
        <w:t xml:space="preserve"> </w:t>
      </w:r>
      <w:r w:rsidRPr="004A0018">
        <w:rPr>
          <w:rFonts w:ascii="Arial Narrow" w:eastAsia="Calibri" w:hAnsi="Arial Narrow" w:cs="Calibri"/>
          <w:sz w:val="22"/>
          <w:szCs w:val="22"/>
          <w:lang w:val="es-ES" w:eastAsia="ar-SA"/>
        </w:rPr>
        <w:t>l</w:t>
      </w:r>
      <w:r w:rsidR="00F86C97" w:rsidRPr="004A0018">
        <w:rPr>
          <w:rFonts w:ascii="Arial Narrow" w:eastAsia="Calibri" w:hAnsi="Arial Narrow" w:cs="Calibri"/>
          <w:sz w:val="22"/>
          <w:szCs w:val="22"/>
          <w:lang w:val="es-ES" w:eastAsia="ar-SA"/>
        </w:rPr>
        <w:t>a</w:t>
      </w:r>
      <w:r w:rsidRPr="004A0018">
        <w:rPr>
          <w:rFonts w:ascii="Arial Narrow" w:eastAsia="Calibri" w:hAnsi="Arial Narrow" w:cs="Calibri"/>
          <w:sz w:val="22"/>
          <w:szCs w:val="22"/>
          <w:lang w:val="es-ES" w:eastAsia="ar-SA"/>
        </w:rPr>
        <w:t xml:space="preserve"> </w:t>
      </w:r>
      <w:r w:rsidR="00F86C97" w:rsidRPr="004A0018">
        <w:rPr>
          <w:rFonts w:ascii="Arial Narrow" w:eastAsia="Calibri" w:hAnsi="Arial Narrow" w:cs="Calibri"/>
          <w:sz w:val="22"/>
          <w:szCs w:val="22"/>
          <w:lang w:val="es-ES" w:eastAsia="ar-SA"/>
        </w:rPr>
        <w:t>Primera Operación Individual</w:t>
      </w:r>
      <w:r w:rsidR="009744AC" w:rsidRPr="004A0018">
        <w:rPr>
          <w:rFonts w:ascii="Arial Narrow" w:eastAsia="Calibri" w:hAnsi="Arial Narrow" w:cs="Calibri"/>
          <w:sz w:val="22"/>
          <w:szCs w:val="22"/>
          <w:lang w:val="es-ES" w:eastAsia="ar-SA"/>
        </w:rPr>
        <w:t xml:space="preserve">, en adelante el </w:t>
      </w:r>
      <w:r w:rsidRPr="004A0018">
        <w:rPr>
          <w:rFonts w:ascii="Arial Narrow" w:eastAsia="Calibri" w:hAnsi="Arial Narrow" w:cs="Calibri"/>
          <w:sz w:val="22"/>
          <w:szCs w:val="22"/>
          <w:lang w:val="es-ES" w:eastAsia="ar-SA"/>
        </w:rPr>
        <w:t>Programa</w:t>
      </w:r>
      <w:r w:rsidR="009744AC" w:rsidRPr="004A0018">
        <w:rPr>
          <w:rFonts w:ascii="Arial Narrow" w:eastAsia="Calibri" w:hAnsi="Arial Narrow" w:cs="Calibri"/>
          <w:sz w:val="22"/>
          <w:szCs w:val="22"/>
          <w:lang w:val="es-ES" w:eastAsia="ar-SA"/>
        </w:rPr>
        <w:t>,</w:t>
      </w:r>
      <w:r w:rsidRPr="004A0018">
        <w:rPr>
          <w:rFonts w:ascii="Arial Narrow" w:eastAsia="Calibri" w:hAnsi="Arial Narrow" w:cs="Calibri"/>
          <w:sz w:val="22"/>
          <w:szCs w:val="22"/>
          <w:lang w:val="es-ES" w:eastAsia="ar-SA"/>
        </w:rPr>
        <w:t xml:space="preserve"> son: </w:t>
      </w:r>
    </w:p>
    <w:p w14:paraId="60A1AB4B" w14:textId="77777777" w:rsidR="0065461D" w:rsidRPr="004A0018" w:rsidRDefault="000137BA" w:rsidP="0065461D">
      <w:pPr>
        <w:pStyle w:val="Cuerpodeltexto0"/>
        <w:numPr>
          <w:ilvl w:val="0"/>
          <w:numId w:val="14"/>
        </w:numPr>
        <w:shd w:val="clear" w:color="auto" w:fill="auto"/>
        <w:ind w:left="709"/>
        <w:rPr>
          <w:rFonts w:ascii="Arial Narrow" w:hAnsi="Arial Narrow" w:cs="Calibri"/>
          <w:sz w:val="22"/>
          <w:szCs w:val="22"/>
          <w:lang w:eastAsia="ar-SA"/>
        </w:rPr>
      </w:pPr>
      <w:r w:rsidRPr="004A0018">
        <w:rPr>
          <w:rFonts w:ascii="Arial Narrow" w:hAnsi="Arial Narrow" w:cs="Calibri"/>
          <w:sz w:val="22"/>
          <w:szCs w:val="22"/>
          <w:lang w:eastAsia="ar-SA"/>
        </w:rPr>
        <w:t xml:space="preserve">disminuir el déficit habitacional cuantitativo entre los hogares en áreas rurales de los dos últimos quintiles de ingreso del país, priorizando por hogares con indicadores de vulnerabilidad específicos; </w:t>
      </w:r>
    </w:p>
    <w:p w14:paraId="35353975" w14:textId="77777777" w:rsidR="0065461D" w:rsidRPr="004A0018" w:rsidRDefault="000137BA" w:rsidP="0065461D">
      <w:pPr>
        <w:pStyle w:val="Cuerpodeltexto0"/>
        <w:numPr>
          <w:ilvl w:val="0"/>
          <w:numId w:val="14"/>
        </w:numPr>
        <w:shd w:val="clear" w:color="auto" w:fill="auto"/>
        <w:ind w:left="709"/>
        <w:rPr>
          <w:rFonts w:ascii="Arial Narrow" w:hAnsi="Arial Narrow" w:cs="Calibri"/>
          <w:sz w:val="22"/>
          <w:szCs w:val="22"/>
          <w:lang w:eastAsia="ar-SA"/>
        </w:rPr>
      </w:pPr>
      <w:r w:rsidRPr="004A0018">
        <w:rPr>
          <w:rFonts w:ascii="Arial Narrow" w:hAnsi="Arial Narrow" w:cs="Calibri"/>
          <w:sz w:val="22"/>
          <w:szCs w:val="22"/>
          <w:lang w:eastAsia="ar-SA"/>
        </w:rPr>
        <w:t>disminuir el déficit habitacional cuantitativo entre los hogares en áreas urbanas pertenecientes al quintil uno, dos y tres, y con un ingreso familiar de hasta 2 SBU.; y</w:t>
      </w:r>
    </w:p>
    <w:p w14:paraId="55EA15D8" w14:textId="77777777" w:rsidR="000137BA" w:rsidRPr="004A0018" w:rsidRDefault="000137BA" w:rsidP="0065461D">
      <w:pPr>
        <w:pStyle w:val="Cuerpodeltexto0"/>
        <w:numPr>
          <w:ilvl w:val="0"/>
          <w:numId w:val="14"/>
        </w:numPr>
        <w:shd w:val="clear" w:color="auto" w:fill="auto"/>
        <w:ind w:left="709"/>
        <w:rPr>
          <w:rFonts w:ascii="Arial Narrow" w:hAnsi="Arial Narrow" w:cs="Calibri"/>
          <w:sz w:val="22"/>
          <w:szCs w:val="22"/>
          <w:lang w:eastAsia="ar-SA"/>
        </w:rPr>
      </w:pPr>
      <w:r w:rsidRPr="004A0018">
        <w:rPr>
          <w:rFonts w:ascii="Arial Narrow" w:hAnsi="Arial Narrow" w:cs="Calibri"/>
          <w:sz w:val="22"/>
          <w:szCs w:val="22"/>
          <w:lang w:eastAsia="ar-SA"/>
        </w:rPr>
        <w:t xml:space="preserve">optimizar los procesos institucionales del Ministerio de Desarrollo Urbano y Vivienda (MIDUVI). </w:t>
      </w:r>
    </w:p>
    <w:p w14:paraId="23049328" w14:textId="71EBA994" w:rsidR="00453074" w:rsidRDefault="00453074"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sz w:val="22"/>
          <w:szCs w:val="22"/>
          <w:lang w:eastAsia="ar-SA"/>
        </w:rPr>
        <w:t>Los componentes del Programa son los siguientes:</w:t>
      </w:r>
    </w:p>
    <w:p w14:paraId="78D58EC5" w14:textId="33D30D15" w:rsidR="0044743F" w:rsidRDefault="0044743F" w:rsidP="00453074">
      <w:pPr>
        <w:pStyle w:val="Cuerpodeltexto0"/>
        <w:shd w:val="clear" w:color="auto" w:fill="auto"/>
        <w:ind w:left="-11" w:firstLine="0"/>
        <w:rPr>
          <w:rFonts w:ascii="Arial Narrow" w:hAnsi="Arial Narrow" w:cs="Calibri"/>
          <w:sz w:val="22"/>
          <w:szCs w:val="22"/>
          <w:lang w:eastAsia="ar-SA"/>
        </w:rPr>
      </w:pPr>
    </w:p>
    <w:p w14:paraId="42A9BFA9" w14:textId="77777777" w:rsidR="0044743F" w:rsidRPr="004A0018" w:rsidRDefault="0044743F" w:rsidP="00453074">
      <w:pPr>
        <w:pStyle w:val="Cuerpodeltexto0"/>
        <w:shd w:val="clear" w:color="auto" w:fill="auto"/>
        <w:ind w:left="-11" w:firstLine="0"/>
        <w:rPr>
          <w:rFonts w:ascii="Arial Narrow" w:hAnsi="Arial Narrow" w:cs="Calibri"/>
          <w:sz w:val="22"/>
          <w:szCs w:val="22"/>
          <w:lang w:eastAsia="ar-SA"/>
        </w:rPr>
      </w:pPr>
    </w:p>
    <w:p w14:paraId="018E2C45" w14:textId="77777777" w:rsidR="00453074" w:rsidRPr="004A0018" w:rsidRDefault="00453074" w:rsidP="00453074">
      <w:pPr>
        <w:pStyle w:val="Cuerpodeltexto0"/>
        <w:ind w:left="-11" w:firstLine="0"/>
        <w:rPr>
          <w:rFonts w:ascii="Arial Narrow" w:hAnsi="Arial Narrow" w:cs="Calibri"/>
          <w:sz w:val="22"/>
          <w:szCs w:val="22"/>
          <w:lang w:eastAsia="ar-SA"/>
        </w:rPr>
      </w:pPr>
      <w:r w:rsidRPr="004A0018">
        <w:rPr>
          <w:rFonts w:ascii="Arial Narrow" w:hAnsi="Arial Narrow" w:cs="Calibri"/>
          <w:b/>
          <w:bCs/>
          <w:sz w:val="22"/>
          <w:szCs w:val="22"/>
          <w:lang w:eastAsia="ar-SA"/>
        </w:rPr>
        <w:t xml:space="preserve">Componente 1. Subsidios para construcción de vivienda nueva en terreno propio en áreas rurales y urbanas </w:t>
      </w:r>
    </w:p>
    <w:p w14:paraId="4644F229" w14:textId="77777777" w:rsidR="00096270" w:rsidRPr="004A0018" w:rsidRDefault="00453074"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sz w:val="22"/>
          <w:szCs w:val="22"/>
          <w:lang w:eastAsia="ar-SA"/>
        </w:rPr>
        <w:t xml:space="preserve">Con los recursos de este </w:t>
      </w:r>
      <w:r w:rsidR="00096270" w:rsidRPr="004A0018">
        <w:rPr>
          <w:rFonts w:ascii="Arial Narrow" w:hAnsi="Arial Narrow" w:cs="Calibri"/>
          <w:sz w:val="22"/>
          <w:szCs w:val="22"/>
          <w:lang w:eastAsia="ar-SA"/>
        </w:rPr>
        <w:t>c</w:t>
      </w:r>
      <w:r w:rsidRPr="004A0018">
        <w:rPr>
          <w:rFonts w:ascii="Arial Narrow" w:hAnsi="Arial Narrow" w:cs="Calibri"/>
          <w:sz w:val="22"/>
          <w:szCs w:val="22"/>
          <w:lang w:eastAsia="ar-SA"/>
        </w:rPr>
        <w:t xml:space="preserve">omponente se financiarán subsidios monetarios directos a núcleos familiares en condición de pobreza extrema y moderada, según el puntaje otorgado por el Registro Social (RS), pertenecientes al quintil uno y dos. El subsidio será de hasta 41,12 SBU. Se financiará la construcción de una vivienda sostenible y de accesibilidad universal en terreno propio del beneficiario por un valor de hasta 41,12 SBU. La vivienda tendrá de dos a tres dormitorios (según estructura familiar) y criterios arquitectónicos adaptados a la zona bioclimática. </w:t>
      </w:r>
    </w:p>
    <w:p w14:paraId="5E0AF758" w14:textId="77777777" w:rsidR="0049686A" w:rsidRPr="004A0018" w:rsidRDefault="00453074"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sz w:val="22"/>
          <w:szCs w:val="22"/>
          <w:lang w:eastAsia="ar-SA"/>
        </w:rPr>
        <w:t xml:space="preserve">El MIDUVI organizará y priorizará la demanda por grupos según el </w:t>
      </w:r>
      <w:r w:rsidR="00096270" w:rsidRPr="004A0018">
        <w:rPr>
          <w:rFonts w:ascii="Arial Narrow" w:hAnsi="Arial Narrow" w:cs="Calibri"/>
          <w:sz w:val="22"/>
          <w:szCs w:val="22"/>
          <w:lang w:eastAsia="ar-SA"/>
        </w:rPr>
        <w:t>reglamento operativo del programa (</w:t>
      </w:r>
      <w:r w:rsidRPr="004A0018">
        <w:rPr>
          <w:rFonts w:ascii="Arial Narrow" w:hAnsi="Arial Narrow" w:cs="Calibri"/>
          <w:sz w:val="22"/>
          <w:szCs w:val="22"/>
          <w:lang w:eastAsia="ar-SA"/>
        </w:rPr>
        <w:t>ROP</w:t>
      </w:r>
      <w:r w:rsidR="00096270" w:rsidRPr="004A0018">
        <w:rPr>
          <w:rFonts w:ascii="Arial Narrow" w:hAnsi="Arial Narrow" w:cs="Calibri"/>
          <w:sz w:val="22"/>
          <w:szCs w:val="22"/>
          <w:lang w:eastAsia="ar-SA"/>
        </w:rPr>
        <w:t>)</w:t>
      </w:r>
      <w:r w:rsidRPr="004A0018">
        <w:rPr>
          <w:rFonts w:ascii="Arial Narrow" w:hAnsi="Arial Narrow" w:cs="Calibri"/>
          <w:sz w:val="22"/>
          <w:szCs w:val="22"/>
          <w:lang w:eastAsia="ar-SA"/>
        </w:rPr>
        <w:t>. Los beneficiarios de este programa podrán solicitar un subsidio adicional de U</w:t>
      </w:r>
      <w:r w:rsidR="00671D3B" w:rsidRPr="004A0018">
        <w:rPr>
          <w:rFonts w:ascii="Arial Narrow" w:hAnsi="Arial Narrow" w:cs="Calibri"/>
          <w:sz w:val="22"/>
          <w:szCs w:val="22"/>
          <w:lang w:eastAsia="ar-SA"/>
        </w:rPr>
        <w:t xml:space="preserve">SD </w:t>
      </w:r>
      <w:r w:rsidRPr="004A0018">
        <w:rPr>
          <w:rFonts w:ascii="Arial Narrow" w:hAnsi="Arial Narrow" w:cs="Calibri"/>
          <w:sz w:val="22"/>
          <w:szCs w:val="22"/>
          <w:lang w:eastAsia="ar-SA"/>
        </w:rPr>
        <w:t>1,500 para costear obras o equipamientos para la dotación de servicios (agua, disposición de aguas servidas y electricidad) cuando se care</w:t>
      </w:r>
      <w:r w:rsidR="0049686A" w:rsidRPr="004A0018">
        <w:rPr>
          <w:rFonts w:ascii="Arial Narrow" w:hAnsi="Arial Narrow" w:cs="Calibri"/>
          <w:sz w:val="22"/>
          <w:szCs w:val="22"/>
          <w:lang w:eastAsia="ar-SA"/>
        </w:rPr>
        <w:t>zca</w:t>
      </w:r>
      <w:r w:rsidRPr="004A0018">
        <w:rPr>
          <w:rFonts w:ascii="Arial Narrow" w:hAnsi="Arial Narrow" w:cs="Calibri"/>
          <w:sz w:val="22"/>
          <w:szCs w:val="22"/>
          <w:lang w:eastAsia="ar-SA"/>
        </w:rPr>
        <w:t xml:space="preserve"> de estos; y de US</w:t>
      </w:r>
      <w:r w:rsidR="00671D3B" w:rsidRPr="004A0018">
        <w:rPr>
          <w:rFonts w:ascii="Arial Narrow" w:hAnsi="Arial Narrow" w:cs="Calibri"/>
          <w:sz w:val="22"/>
          <w:szCs w:val="22"/>
          <w:lang w:eastAsia="ar-SA"/>
        </w:rPr>
        <w:t xml:space="preserve">D </w:t>
      </w:r>
      <w:r w:rsidRPr="004A0018">
        <w:rPr>
          <w:rFonts w:ascii="Arial Narrow" w:hAnsi="Arial Narrow" w:cs="Calibri"/>
          <w:sz w:val="22"/>
          <w:szCs w:val="22"/>
          <w:lang w:eastAsia="ar-SA"/>
        </w:rPr>
        <w:t xml:space="preserve">600 para procesos de titulación. </w:t>
      </w:r>
    </w:p>
    <w:p w14:paraId="65BFD836" w14:textId="77777777" w:rsidR="00453074" w:rsidRPr="004A0018" w:rsidRDefault="005360E0"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sz w:val="22"/>
          <w:szCs w:val="22"/>
          <w:lang w:eastAsia="ar-SA"/>
        </w:rPr>
        <w:t>Se</w:t>
      </w:r>
      <w:r w:rsidR="00453074" w:rsidRPr="004A0018">
        <w:rPr>
          <w:rFonts w:ascii="Arial Narrow" w:hAnsi="Arial Narrow" w:cs="Calibri"/>
          <w:sz w:val="22"/>
          <w:szCs w:val="22"/>
          <w:lang w:eastAsia="ar-SA"/>
        </w:rPr>
        <w:t xml:space="preserve"> estima otorgar aproximadamente 5.204 subsidios a igual número de núcleos familiares.</w:t>
      </w:r>
    </w:p>
    <w:p w14:paraId="0BD68961" w14:textId="77777777" w:rsidR="00453074" w:rsidRPr="004A0018" w:rsidRDefault="00453074" w:rsidP="00453074">
      <w:pPr>
        <w:pStyle w:val="Cuerpodeltexto0"/>
        <w:ind w:left="-11" w:firstLine="0"/>
        <w:rPr>
          <w:rFonts w:ascii="Arial Narrow" w:hAnsi="Arial Narrow" w:cs="Calibri"/>
          <w:sz w:val="22"/>
          <w:szCs w:val="22"/>
          <w:lang w:eastAsia="ar-SA"/>
        </w:rPr>
      </w:pPr>
      <w:r w:rsidRPr="004A0018">
        <w:rPr>
          <w:rFonts w:ascii="Arial Narrow" w:hAnsi="Arial Narrow" w:cs="Calibri"/>
          <w:b/>
          <w:bCs/>
          <w:sz w:val="22"/>
          <w:szCs w:val="22"/>
          <w:lang w:eastAsia="ar-SA"/>
        </w:rPr>
        <w:t xml:space="preserve">Componente 2. Subsidios parciales para la adquisición de vivienda urbana </w:t>
      </w:r>
    </w:p>
    <w:p w14:paraId="40610815" w14:textId="77777777" w:rsidR="005360E0" w:rsidRPr="004A0018" w:rsidRDefault="00453074"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sz w:val="22"/>
          <w:szCs w:val="22"/>
          <w:lang w:eastAsia="ar-SA"/>
        </w:rPr>
        <w:t>Con los recursos de este componente se financiarán subsidios monetarios directos a los hogares en condición de pobreza y pobreza moderada pertenecientes a</w:t>
      </w:r>
      <w:r w:rsidR="00671D3B" w:rsidRPr="004A0018">
        <w:rPr>
          <w:rFonts w:ascii="Arial Narrow" w:hAnsi="Arial Narrow" w:cs="Calibri"/>
          <w:sz w:val="22"/>
          <w:szCs w:val="22"/>
          <w:lang w:eastAsia="ar-SA"/>
        </w:rPr>
        <w:t xml:space="preserve"> </w:t>
      </w:r>
      <w:r w:rsidRPr="004A0018">
        <w:rPr>
          <w:rFonts w:ascii="Arial Narrow" w:hAnsi="Arial Narrow" w:cs="Calibri"/>
          <w:sz w:val="22"/>
          <w:szCs w:val="22"/>
          <w:lang w:eastAsia="ar-SA"/>
        </w:rPr>
        <w:t>l</w:t>
      </w:r>
      <w:r w:rsidR="00671D3B" w:rsidRPr="004A0018">
        <w:rPr>
          <w:rFonts w:ascii="Arial Narrow" w:hAnsi="Arial Narrow" w:cs="Calibri"/>
          <w:sz w:val="22"/>
          <w:szCs w:val="22"/>
          <w:lang w:eastAsia="ar-SA"/>
        </w:rPr>
        <w:t>os</w:t>
      </w:r>
      <w:r w:rsidRPr="004A0018">
        <w:rPr>
          <w:rFonts w:ascii="Arial Narrow" w:hAnsi="Arial Narrow" w:cs="Calibri"/>
          <w:sz w:val="22"/>
          <w:szCs w:val="22"/>
          <w:lang w:eastAsia="ar-SA"/>
        </w:rPr>
        <w:t xml:space="preserve"> quintil</w:t>
      </w:r>
      <w:r w:rsidR="00671D3B" w:rsidRPr="004A0018">
        <w:rPr>
          <w:rFonts w:ascii="Arial Narrow" w:hAnsi="Arial Narrow" w:cs="Calibri"/>
          <w:sz w:val="22"/>
          <w:szCs w:val="22"/>
          <w:lang w:eastAsia="ar-SA"/>
        </w:rPr>
        <w:t>es</w:t>
      </w:r>
      <w:r w:rsidRPr="004A0018">
        <w:rPr>
          <w:rFonts w:ascii="Arial Narrow" w:hAnsi="Arial Narrow" w:cs="Calibri"/>
          <w:sz w:val="22"/>
          <w:szCs w:val="22"/>
          <w:lang w:eastAsia="ar-SA"/>
        </w:rPr>
        <w:t xml:space="preserve"> uno, dos y tres, y que tengan un ingreso familiar de hasta 2 SBU</w:t>
      </w:r>
      <w:r w:rsidR="0049686A" w:rsidRPr="004A0018">
        <w:rPr>
          <w:rFonts w:ascii="Arial Narrow" w:hAnsi="Arial Narrow" w:cs="Calibri"/>
          <w:sz w:val="22"/>
          <w:szCs w:val="22"/>
          <w:lang w:eastAsia="ar-SA"/>
        </w:rPr>
        <w:t>,</w:t>
      </w:r>
      <w:r w:rsidRPr="004A0018">
        <w:rPr>
          <w:rFonts w:ascii="Arial Narrow" w:hAnsi="Arial Narrow" w:cs="Calibri"/>
          <w:sz w:val="22"/>
          <w:szCs w:val="22"/>
          <w:lang w:eastAsia="ar-SA"/>
        </w:rPr>
        <w:t xml:space="preserve"> para la adquisición de una vivienda sostenible y de accesibilidad universal por un valor de 57,57 SBU hasta 101,52 SBU. </w:t>
      </w:r>
    </w:p>
    <w:p w14:paraId="657FF028" w14:textId="77777777" w:rsidR="0049686A" w:rsidRPr="004A0018" w:rsidRDefault="00453074"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sz w:val="22"/>
          <w:szCs w:val="22"/>
          <w:lang w:eastAsia="ar-SA"/>
        </w:rPr>
        <w:t>Las viviendas incluirán medidas de mitigación para reducir su consumo energético y de agua. Las solicitudes al MIDUVI son individuales o grupales, pudiendo ser realizadas directamente por el hogar elegible. Todos los hogares que integran un comité deben ser priorizados acorde con los criterios del ROP. El valor del subsidio será de US</w:t>
      </w:r>
      <w:r w:rsidR="007C332C" w:rsidRPr="004A0018">
        <w:rPr>
          <w:rFonts w:ascii="Arial Narrow" w:hAnsi="Arial Narrow" w:cs="Calibri"/>
          <w:sz w:val="22"/>
          <w:szCs w:val="22"/>
          <w:lang w:eastAsia="ar-SA"/>
        </w:rPr>
        <w:t xml:space="preserve">D </w:t>
      </w:r>
      <w:r w:rsidRPr="004A0018">
        <w:rPr>
          <w:rFonts w:ascii="Arial Narrow" w:hAnsi="Arial Narrow" w:cs="Calibri"/>
          <w:sz w:val="22"/>
          <w:szCs w:val="22"/>
          <w:lang w:eastAsia="ar-SA"/>
        </w:rPr>
        <w:t xml:space="preserve">6.000 y junto con créditos del sector financiero o cooperativo y/o ahorros de los hogares, permitirá que los beneficiarios puedan adquirir su vivienda. </w:t>
      </w:r>
    </w:p>
    <w:p w14:paraId="782D2943" w14:textId="77777777" w:rsidR="00453074" w:rsidRPr="004A0018" w:rsidRDefault="005360E0"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sz w:val="22"/>
          <w:szCs w:val="22"/>
          <w:lang w:eastAsia="ar-SA"/>
        </w:rPr>
        <w:t>S</w:t>
      </w:r>
      <w:r w:rsidR="00453074" w:rsidRPr="004A0018">
        <w:rPr>
          <w:rFonts w:ascii="Arial Narrow" w:hAnsi="Arial Narrow" w:cs="Calibri"/>
          <w:sz w:val="22"/>
          <w:szCs w:val="22"/>
          <w:lang w:eastAsia="ar-SA"/>
        </w:rPr>
        <w:t>e estima otorgar cerca de 2.333 subsidios a igual número de núcleos familiares.</w:t>
      </w:r>
    </w:p>
    <w:p w14:paraId="7794DD68" w14:textId="77777777" w:rsidR="00453074" w:rsidRPr="004A0018" w:rsidRDefault="00453074" w:rsidP="00453074">
      <w:pPr>
        <w:pStyle w:val="Cuerpodeltexto0"/>
        <w:ind w:left="-11" w:firstLine="0"/>
        <w:rPr>
          <w:rFonts w:ascii="Arial Narrow" w:hAnsi="Arial Narrow" w:cs="Calibri"/>
          <w:sz w:val="22"/>
          <w:szCs w:val="22"/>
          <w:lang w:eastAsia="ar-SA"/>
        </w:rPr>
      </w:pPr>
      <w:r w:rsidRPr="004A0018">
        <w:rPr>
          <w:rFonts w:ascii="Arial Narrow" w:hAnsi="Arial Narrow" w:cs="Calibri"/>
          <w:b/>
          <w:bCs/>
          <w:sz w:val="22"/>
          <w:szCs w:val="22"/>
          <w:lang w:eastAsia="ar-SA"/>
        </w:rPr>
        <w:t xml:space="preserve">Componente 3. Fortalecimiento del MIDUVI </w:t>
      </w:r>
    </w:p>
    <w:p w14:paraId="24FED88B" w14:textId="77777777" w:rsidR="00453074" w:rsidRPr="004A0018" w:rsidRDefault="005360E0"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sz w:val="22"/>
          <w:szCs w:val="22"/>
          <w:lang w:eastAsia="ar-SA"/>
        </w:rPr>
        <w:t>S</w:t>
      </w:r>
      <w:r w:rsidR="00453074" w:rsidRPr="004A0018">
        <w:rPr>
          <w:rFonts w:ascii="Arial Narrow" w:hAnsi="Arial Narrow" w:cs="Calibri"/>
          <w:sz w:val="22"/>
          <w:szCs w:val="22"/>
          <w:lang w:eastAsia="ar-SA"/>
        </w:rPr>
        <w:t>e financiarán mejoras técnicas y tecnológicas en el Sistema Integrado de Información de Desarrollo Urbano y Vivienda (SIIDUVI) en: (i) el módulo de acceso para el registro, elegibilidad y priorización de beneficiarios y entrega de subsidios; (ii) el módulo de oferta para registrar, calificar, adjudicar y evaluar los Promotores y Ejecutores de Vivienda; y (iii) la optimización del banco de suelos (identificación y selección de suelos disponibles con base a criterios de accesibilidad y vulnerabilidad de riesgos). Las actividades se basan en un Plan de Mejoras inicial, las cuales incluyen programación, sistemas, equipos y talento humano. Se destaca el diseño de un algoritmo para mejorar la selección de beneficiarios, así como la articulación y capacitación de los gobiernos autónomos descentralizados municipales para la gestión de suelos.</w:t>
      </w:r>
    </w:p>
    <w:p w14:paraId="5FC6066A" w14:textId="77777777" w:rsidR="009744AC" w:rsidRPr="004A0018" w:rsidRDefault="00453074"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b/>
          <w:bCs/>
          <w:sz w:val="22"/>
          <w:szCs w:val="22"/>
          <w:lang w:eastAsia="ar-SA"/>
        </w:rPr>
        <w:t>Otros costos</w:t>
      </w:r>
      <w:r w:rsidR="009744AC" w:rsidRPr="004A0018">
        <w:rPr>
          <w:rFonts w:ascii="Arial Narrow" w:hAnsi="Arial Narrow" w:cs="Calibri"/>
          <w:b/>
          <w:bCs/>
          <w:sz w:val="22"/>
          <w:szCs w:val="22"/>
          <w:lang w:eastAsia="ar-SA"/>
        </w:rPr>
        <w:t xml:space="preserve"> </w:t>
      </w:r>
    </w:p>
    <w:p w14:paraId="4AF0FA02" w14:textId="77777777" w:rsidR="00453074" w:rsidRPr="004A0018" w:rsidRDefault="00453074" w:rsidP="00453074">
      <w:pPr>
        <w:pStyle w:val="Cuerpodeltexto0"/>
        <w:shd w:val="clear" w:color="auto" w:fill="auto"/>
        <w:ind w:left="-11" w:firstLine="0"/>
        <w:rPr>
          <w:rFonts w:ascii="Arial Narrow" w:hAnsi="Arial Narrow" w:cs="Calibri"/>
          <w:sz w:val="22"/>
          <w:szCs w:val="22"/>
          <w:lang w:eastAsia="ar-SA"/>
        </w:rPr>
      </w:pPr>
      <w:r w:rsidRPr="004A0018">
        <w:rPr>
          <w:rFonts w:ascii="Arial Narrow" w:hAnsi="Arial Narrow" w:cs="Calibri"/>
          <w:sz w:val="22"/>
          <w:szCs w:val="22"/>
          <w:lang w:eastAsia="ar-SA"/>
        </w:rPr>
        <w:t xml:space="preserve">Con los recursos del </w:t>
      </w:r>
      <w:r w:rsidR="00D2041C" w:rsidRPr="004A0018">
        <w:rPr>
          <w:rFonts w:ascii="Arial Narrow" w:hAnsi="Arial Narrow" w:cs="Calibri"/>
          <w:sz w:val="22"/>
          <w:szCs w:val="22"/>
          <w:lang w:eastAsia="ar-SA"/>
        </w:rPr>
        <w:t>p</w:t>
      </w:r>
      <w:r w:rsidRPr="004A0018">
        <w:rPr>
          <w:rFonts w:ascii="Arial Narrow" w:hAnsi="Arial Narrow" w:cs="Calibri"/>
          <w:sz w:val="22"/>
          <w:szCs w:val="22"/>
          <w:lang w:eastAsia="ar-SA"/>
        </w:rPr>
        <w:t>royecto se financiarán costos de evaluación y monitoreo, auditorías</w:t>
      </w:r>
      <w:r w:rsidR="009744AC" w:rsidRPr="004A0018">
        <w:rPr>
          <w:rFonts w:ascii="Arial Narrow" w:hAnsi="Arial Narrow" w:cs="Calibri"/>
          <w:sz w:val="22"/>
          <w:szCs w:val="22"/>
          <w:lang w:eastAsia="ar-SA"/>
        </w:rPr>
        <w:t xml:space="preserve"> y</w:t>
      </w:r>
      <w:r w:rsidRPr="004A0018">
        <w:rPr>
          <w:rFonts w:ascii="Arial Narrow" w:hAnsi="Arial Narrow" w:cs="Calibri"/>
          <w:sz w:val="22"/>
          <w:szCs w:val="22"/>
          <w:lang w:eastAsia="ar-SA"/>
        </w:rPr>
        <w:t xml:space="preserve"> administración.</w:t>
      </w:r>
    </w:p>
    <w:p w14:paraId="19B3EEFA" w14:textId="77777777" w:rsidR="004104CB" w:rsidRPr="004A0018" w:rsidRDefault="004104CB" w:rsidP="004104CB">
      <w:pPr>
        <w:pStyle w:val="Cuerpodeltexto0"/>
        <w:shd w:val="clear" w:color="auto" w:fill="auto"/>
        <w:ind w:firstLine="0"/>
        <w:rPr>
          <w:rFonts w:ascii="Arial Narrow" w:eastAsia="Calibri" w:hAnsi="Arial Narrow" w:cs="Calibri"/>
          <w:b/>
          <w:bCs/>
          <w:sz w:val="22"/>
          <w:szCs w:val="22"/>
          <w:lang w:val="es-ES" w:eastAsia="ar-SA"/>
        </w:rPr>
      </w:pPr>
      <w:r w:rsidRPr="004A0018">
        <w:rPr>
          <w:rFonts w:ascii="Arial Narrow" w:eastAsia="Calibri" w:hAnsi="Arial Narrow" w:cs="Calibri"/>
          <w:b/>
          <w:bCs/>
          <w:sz w:val="22"/>
          <w:szCs w:val="22"/>
          <w:lang w:val="es-ES" w:eastAsia="ar-SA"/>
        </w:rPr>
        <w:t>Costo del Proyecto, plan de financiamiento y duración</w:t>
      </w:r>
    </w:p>
    <w:p w14:paraId="26E3B4E7" w14:textId="77777777" w:rsidR="004104CB" w:rsidRPr="004A0018" w:rsidRDefault="004104CB" w:rsidP="004104CB">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El costo del </w:t>
      </w:r>
      <w:r w:rsidR="00096270" w:rsidRPr="004A0018">
        <w:rPr>
          <w:rFonts w:ascii="Arial Narrow" w:eastAsia="Calibri" w:hAnsi="Arial Narrow" w:cs="Calibri"/>
          <w:sz w:val="22"/>
          <w:szCs w:val="22"/>
          <w:lang w:val="es-ES" w:eastAsia="ar-SA"/>
        </w:rPr>
        <w:t>p</w:t>
      </w:r>
      <w:r w:rsidRPr="004A0018">
        <w:rPr>
          <w:rFonts w:ascii="Arial Narrow" w:eastAsia="Calibri" w:hAnsi="Arial Narrow" w:cs="Calibri"/>
          <w:sz w:val="22"/>
          <w:szCs w:val="22"/>
          <w:lang w:val="es-ES" w:eastAsia="ar-SA"/>
        </w:rPr>
        <w:t xml:space="preserve">royecto es de USD 93´900.000,00, según la siguiente distribución por categorías de inversión y por fuentes de financiamiento: </w:t>
      </w:r>
    </w:p>
    <w:p w14:paraId="089FD1B8" w14:textId="4F387187" w:rsidR="004104CB" w:rsidRPr="004A0018" w:rsidRDefault="00C80C10" w:rsidP="004104CB">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hAnsi="Arial Narrow" w:cs="Calibri"/>
          <w:noProof/>
          <w:sz w:val="22"/>
          <w:szCs w:val="22"/>
        </w:rPr>
        <w:drawing>
          <wp:anchor distT="0" distB="0" distL="114300" distR="114300" simplePos="0" relativeHeight="251657728" behindDoc="0" locked="0" layoutInCell="1" allowOverlap="1" wp14:anchorId="6EA7F1A3" wp14:editId="1CD5C021">
            <wp:simplePos x="0" y="0"/>
            <wp:positionH relativeFrom="column">
              <wp:posOffset>481965</wp:posOffset>
            </wp:positionH>
            <wp:positionV relativeFrom="paragraph">
              <wp:posOffset>-12700</wp:posOffset>
            </wp:positionV>
            <wp:extent cx="4067810" cy="312864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810" cy="312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D447A" w14:textId="77777777" w:rsidR="004104CB" w:rsidRPr="004A0018" w:rsidRDefault="004104CB" w:rsidP="004104CB">
      <w:pPr>
        <w:pStyle w:val="Cuerpodeltexto0"/>
        <w:shd w:val="clear" w:color="auto" w:fill="auto"/>
        <w:ind w:firstLine="0"/>
        <w:rPr>
          <w:rFonts w:ascii="Arial Narrow" w:eastAsia="Calibri" w:hAnsi="Arial Narrow" w:cs="Calibri"/>
          <w:sz w:val="22"/>
          <w:szCs w:val="22"/>
          <w:lang w:val="es-ES" w:eastAsia="ar-SA"/>
        </w:rPr>
      </w:pPr>
    </w:p>
    <w:p w14:paraId="2778E4D9" w14:textId="77777777" w:rsidR="004104CB" w:rsidRPr="004A0018" w:rsidRDefault="004104CB" w:rsidP="004104CB">
      <w:pPr>
        <w:pStyle w:val="Cuerpodeltexto0"/>
        <w:shd w:val="clear" w:color="auto" w:fill="auto"/>
        <w:ind w:firstLine="0"/>
        <w:rPr>
          <w:rFonts w:ascii="Arial Narrow" w:eastAsia="Calibri" w:hAnsi="Arial Narrow" w:cs="Calibri"/>
          <w:sz w:val="22"/>
          <w:szCs w:val="22"/>
          <w:lang w:val="es-ES" w:eastAsia="ar-SA"/>
        </w:rPr>
      </w:pPr>
    </w:p>
    <w:p w14:paraId="63F01B4B" w14:textId="77777777" w:rsidR="004104CB" w:rsidRPr="004A0018" w:rsidRDefault="004104CB" w:rsidP="004104CB">
      <w:pPr>
        <w:pStyle w:val="Cuerpodeltexto0"/>
        <w:shd w:val="clear" w:color="auto" w:fill="auto"/>
        <w:ind w:firstLine="0"/>
        <w:rPr>
          <w:rFonts w:ascii="Arial Narrow" w:eastAsia="Calibri" w:hAnsi="Arial Narrow" w:cs="Calibri"/>
          <w:sz w:val="22"/>
          <w:szCs w:val="22"/>
          <w:lang w:val="es-ES" w:eastAsia="ar-SA"/>
        </w:rPr>
      </w:pPr>
    </w:p>
    <w:p w14:paraId="0D53EA82" w14:textId="77777777" w:rsidR="0049686A" w:rsidRPr="004A0018" w:rsidRDefault="0049686A" w:rsidP="004104CB">
      <w:pPr>
        <w:pStyle w:val="Cuerpodeltexto0"/>
        <w:shd w:val="clear" w:color="auto" w:fill="auto"/>
        <w:ind w:firstLine="0"/>
        <w:rPr>
          <w:rFonts w:ascii="Arial Narrow" w:eastAsia="Calibri" w:hAnsi="Arial Narrow" w:cs="Calibri"/>
          <w:sz w:val="22"/>
          <w:szCs w:val="22"/>
          <w:lang w:val="es-ES" w:eastAsia="ar-SA"/>
        </w:rPr>
      </w:pPr>
    </w:p>
    <w:p w14:paraId="67584408" w14:textId="77777777" w:rsidR="0049686A" w:rsidRPr="004A0018" w:rsidRDefault="0049686A" w:rsidP="004104CB">
      <w:pPr>
        <w:pStyle w:val="Cuerpodeltexto0"/>
        <w:shd w:val="clear" w:color="auto" w:fill="auto"/>
        <w:ind w:firstLine="0"/>
        <w:rPr>
          <w:rFonts w:ascii="Arial Narrow" w:eastAsia="Calibri" w:hAnsi="Arial Narrow" w:cs="Calibri"/>
          <w:sz w:val="22"/>
          <w:szCs w:val="22"/>
          <w:lang w:val="es-ES" w:eastAsia="ar-SA"/>
        </w:rPr>
      </w:pPr>
    </w:p>
    <w:p w14:paraId="4036D9B2" w14:textId="77777777" w:rsidR="0049686A" w:rsidRPr="004A0018" w:rsidRDefault="0049686A" w:rsidP="004104CB">
      <w:pPr>
        <w:pStyle w:val="Cuerpodeltexto0"/>
        <w:shd w:val="clear" w:color="auto" w:fill="auto"/>
        <w:ind w:firstLine="0"/>
        <w:rPr>
          <w:rFonts w:ascii="Arial Narrow" w:eastAsia="Calibri" w:hAnsi="Arial Narrow" w:cs="Calibri"/>
          <w:sz w:val="22"/>
          <w:szCs w:val="22"/>
          <w:lang w:val="es-ES" w:eastAsia="ar-SA"/>
        </w:rPr>
      </w:pPr>
    </w:p>
    <w:p w14:paraId="134A65FF" w14:textId="77777777" w:rsidR="005B4133" w:rsidRPr="004A0018" w:rsidRDefault="005B4133" w:rsidP="004104CB">
      <w:pPr>
        <w:pStyle w:val="Cuerpodeltexto0"/>
        <w:shd w:val="clear" w:color="auto" w:fill="auto"/>
        <w:ind w:firstLine="0"/>
        <w:rPr>
          <w:rFonts w:ascii="Arial Narrow" w:eastAsia="Calibri" w:hAnsi="Arial Narrow" w:cs="Calibri"/>
          <w:sz w:val="22"/>
          <w:szCs w:val="22"/>
          <w:lang w:val="es-ES" w:eastAsia="ar-SA"/>
        </w:rPr>
      </w:pPr>
    </w:p>
    <w:p w14:paraId="2837A36E" w14:textId="77777777" w:rsidR="005B4133" w:rsidRPr="004A0018" w:rsidRDefault="005B4133" w:rsidP="004104CB">
      <w:pPr>
        <w:pStyle w:val="Cuerpodeltexto0"/>
        <w:shd w:val="clear" w:color="auto" w:fill="auto"/>
        <w:ind w:firstLine="0"/>
        <w:rPr>
          <w:rFonts w:ascii="Arial Narrow" w:eastAsia="Calibri" w:hAnsi="Arial Narrow" w:cs="Calibri"/>
          <w:sz w:val="22"/>
          <w:szCs w:val="22"/>
          <w:lang w:val="es-ES" w:eastAsia="ar-SA"/>
        </w:rPr>
      </w:pPr>
    </w:p>
    <w:p w14:paraId="79858AD9" w14:textId="77777777" w:rsidR="005B4133" w:rsidRPr="004A0018" w:rsidRDefault="005B4133" w:rsidP="004104CB">
      <w:pPr>
        <w:pStyle w:val="Cuerpodeltexto0"/>
        <w:shd w:val="clear" w:color="auto" w:fill="auto"/>
        <w:ind w:firstLine="0"/>
        <w:rPr>
          <w:rFonts w:ascii="Arial Narrow" w:eastAsia="Calibri" w:hAnsi="Arial Narrow" w:cs="Calibri"/>
          <w:sz w:val="22"/>
          <w:szCs w:val="22"/>
          <w:lang w:val="es-ES" w:eastAsia="ar-SA"/>
        </w:rPr>
      </w:pPr>
    </w:p>
    <w:p w14:paraId="132CA983" w14:textId="77777777" w:rsidR="004104CB" w:rsidRPr="004A0018" w:rsidRDefault="005360E0" w:rsidP="004104CB">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Se ha previsto que l</w:t>
      </w:r>
      <w:r w:rsidR="004104CB" w:rsidRPr="004A0018">
        <w:rPr>
          <w:rFonts w:ascii="Arial Narrow" w:eastAsia="Calibri" w:hAnsi="Arial Narrow" w:cs="Calibri"/>
          <w:sz w:val="22"/>
          <w:szCs w:val="22"/>
          <w:lang w:val="es-ES" w:eastAsia="ar-SA"/>
        </w:rPr>
        <w:t>a ejecución del programa tendrá una duración de cinco años</w:t>
      </w:r>
      <w:r w:rsidRPr="004A0018">
        <w:rPr>
          <w:rFonts w:ascii="Arial Narrow" w:eastAsia="Calibri" w:hAnsi="Arial Narrow" w:cs="Calibri"/>
          <w:sz w:val="22"/>
          <w:szCs w:val="22"/>
          <w:lang w:val="es-ES" w:eastAsia="ar-SA"/>
        </w:rPr>
        <w:t>,</w:t>
      </w:r>
      <w:r w:rsidR="004104CB" w:rsidRPr="004A0018">
        <w:rPr>
          <w:rFonts w:ascii="Arial Narrow" w:eastAsia="Calibri" w:hAnsi="Arial Narrow" w:cs="Calibri"/>
          <w:sz w:val="22"/>
          <w:szCs w:val="22"/>
          <w:lang w:val="es-ES" w:eastAsia="ar-SA"/>
        </w:rPr>
        <w:t xml:space="preserve"> del 2019 al 2024</w:t>
      </w:r>
      <w:r w:rsidRPr="004A0018">
        <w:rPr>
          <w:rFonts w:ascii="Arial Narrow" w:eastAsia="Calibri" w:hAnsi="Arial Narrow" w:cs="Calibri"/>
          <w:sz w:val="22"/>
          <w:szCs w:val="22"/>
          <w:lang w:val="es-ES" w:eastAsia="ar-SA"/>
        </w:rPr>
        <w:t>,</w:t>
      </w:r>
      <w:r w:rsidR="004104CB" w:rsidRPr="004A0018">
        <w:rPr>
          <w:rFonts w:ascii="Arial Narrow" w:eastAsia="Calibri" w:hAnsi="Arial Narrow" w:cs="Calibri"/>
          <w:sz w:val="22"/>
          <w:szCs w:val="22"/>
          <w:lang w:val="es-ES" w:eastAsia="ar-SA"/>
        </w:rPr>
        <w:t xml:space="preserve"> según los planes de ejecución PEP, de operación POA y financiero acordados con el BID.</w:t>
      </w:r>
    </w:p>
    <w:p w14:paraId="336FB1AD" w14:textId="77777777" w:rsidR="004104CB" w:rsidRPr="004A0018" w:rsidRDefault="004104CB" w:rsidP="004104CB">
      <w:pPr>
        <w:pStyle w:val="Cuerpodeltexto0"/>
        <w:shd w:val="clear" w:color="auto" w:fill="auto"/>
        <w:ind w:firstLine="0"/>
        <w:rPr>
          <w:rFonts w:ascii="Arial Narrow" w:eastAsia="Calibri" w:hAnsi="Arial Narrow" w:cs="Calibri"/>
          <w:b/>
          <w:bCs/>
          <w:sz w:val="22"/>
          <w:szCs w:val="22"/>
          <w:lang w:val="es-ES" w:eastAsia="ar-SA"/>
        </w:rPr>
      </w:pPr>
      <w:r w:rsidRPr="004A0018">
        <w:rPr>
          <w:rFonts w:ascii="Arial Narrow" w:eastAsia="Calibri" w:hAnsi="Arial Narrow" w:cs="Calibri"/>
          <w:b/>
          <w:bCs/>
          <w:sz w:val="22"/>
          <w:szCs w:val="22"/>
          <w:lang w:val="es-ES" w:eastAsia="ar-SA"/>
        </w:rPr>
        <w:t>Reglamentación operativa para la ejecución del Programa</w:t>
      </w:r>
    </w:p>
    <w:p w14:paraId="5EFFFE55" w14:textId="77777777" w:rsidR="004104CB" w:rsidRPr="004A0018" w:rsidRDefault="004104CB" w:rsidP="004104CB">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El Reglamento Operativo es el que consta en el numeral 4.06 del Capítulo IV “Ejecución del Proyecto” del Contrato de Préstamo y es el documento en el cual se definen y detallan claramente los procedimientos del Proyecto, incluyendo un sistema de seguimiento y evaluación de actividades</w:t>
      </w:r>
      <w:r w:rsidR="0049686A" w:rsidRPr="004A0018">
        <w:rPr>
          <w:rFonts w:ascii="Arial Narrow" w:eastAsia="Calibri" w:hAnsi="Arial Narrow" w:cs="Calibri"/>
          <w:sz w:val="22"/>
          <w:szCs w:val="22"/>
          <w:lang w:val="es-ES" w:eastAsia="ar-SA"/>
        </w:rPr>
        <w:t>,</w:t>
      </w:r>
      <w:r w:rsidRPr="004A0018">
        <w:rPr>
          <w:rFonts w:ascii="Arial Narrow" w:eastAsia="Calibri" w:hAnsi="Arial Narrow" w:cs="Calibri"/>
          <w:sz w:val="22"/>
          <w:szCs w:val="22"/>
          <w:lang w:val="es-ES" w:eastAsia="ar-SA"/>
        </w:rPr>
        <w:t xml:space="preserve"> así como de sus resultados, el cual será utilizado tanto por el MIDUVI como por auditores técnico-operativos y/o contable-financieros externos.</w:t>
      </w:r>
    </w:p>
    <w:p w14:paraId="1DCCDD78" w14:textId="77777777" w:rsidR="004104CB" w:rsidRPr="004A0018" w:rsidRDefault="004104CB" w:rsidP="004104CB">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En cumplimiento con la cláusula 4.06 de las Estipulaciones Especiales del Contrato de Préstamo 4788/OC-EC, el MIDUVI en calidad de Organismo Ejecutor, mediante Acuerdo Ministerial 009-21 de 16 de abril de 2021, que contó con la no objeción del BID, expidió el Reglamento Operativo para la Gestión del Proyecto “Soluciones de Vivienda para Hogares Pobres y Vulnerables”</w:t>
      </w:r>
      <w:r w:rsidR="00805075" w:rsidRPr="004A0018">
        <w:rPr>
          <w:rFonts w:ascii="Arial Narrow" w:eastAsia="Calibri" w:hAnsi="Arial Narrow" w:cs="Calibri"/>
          <w:sz w:val="22"/>
          <w:szCs w:val="22"/>
          <w:lang w:val="es-ES" w:eastAsia="ar-SA"/>
        </w:rPr>
        <w:t>, vigente a la fecha</w:t>
      </w:r>
      <w:r w:rsidRPr="004A0018">
        <w:rPr>
          <w:rFonts w:ascii="Arial Narrow" w:eastAsia="Calibri" w:hAnsi="Arial Narrow" w:cs="Calibri"/>
          <w:sz w:val="22"/>
          <w:szCs w:val="22"/>
          <w:lang w:val="es-ES" w:eastAsia="ar-SA"/>
        </w:rPr>
        <w:t>.</w:t>
      </w:r>
    </w:p>
    <w:p w14:paraId="57590F39" w14:textId="77777777" w:rsidR="00971AA1" w:rsidRPr="004A0018" w:rsidRDefault="00971AA1" w:rsidP="00971AA1">
      <w:pPr>
        <w:pStyle w:val="Cuerpodeltexto0"/>
        <w:shd w:val="clear" w:color="auto" w:fill="auto"/>
        <w:ind w:firstLine="0"/>
        <w:rPr>
          <w:rFonts w:ascii="Arial Narrow" w:eastAsia="Calibri" w:hAnsi="Arial Narrow" w:cs="Calibri"/>
          <w:b/>
          <w:bCs/>
          <w:sz w:val="22"/>
          <w:szCs w:val="22"/>
          <w:lang w:val="es-ES" w:eastAsia="ar-SA"/>
        </w:rPr>
      </w:pPr>
      <w:r w:rsidRPr="004A0018">
        <w:rPr>
          <w:rFonts w:ascii="Arial Narrow" w:eastAsia="Calibri" w:hAnsi="Arial Narrow" w:cs="Calibri"/>
          <w:b/>
          <w:bCs/>
          <w:sz w:val="22"/>
          <w:szCs w:val="22"/>
          <w:lang w:val="es-ES" w:eastAsia="ar-SA"/>
        </w:rPr>
        <w:t>Esquema institucional para la ejecución de Programa</w:t>
      </w:r>
    </w:p>
    <w:p w14:paraId="0EA9D441" w14:textId="77777777" w:rsidR="004104CB" w:rsidRPr="004A0018" w:rsidRDefault="004104CB" w:rsidP="004104CB">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El Organismo Ejecutor, a través del equipo de la Matriz</w:t>
      </w:r>
      <w:r w:rsidR="00805075" w:rsidRPr="004A0018">
        <w:rPr>
          <w:rFonts w:ascii="Arial Narrow" w:eastAsia="Calibri" w:hAnsi="Arial Narrow" w:cs="Calibri"/>
          <w:sz w:val="22"/>
          <w:szCs w:val="22"/>
          <w:lang w:val="es-ES" w:eastAsia="ar-SA"/>
        </w:rPr>
        <w:t xml:space="preserve"> es</w:t>
      </w:r>
      <w:r w:rsidRPr="004A0018">
        <w:rPr>
          <w:rFonts w:ascii="Arial Narrow" w:eastAsia="Calibri" w:hAnsi="Arial Narrow" w:cs="Calibri"/>
          <w:sz w:val="22"/>
          <w:szCs w:val="22"/>
          <w:lang w:val="es-ES" w:eastAsia="ar-SA"/>
        </w:rPr>
        <w:t xml:space="preserve"> responsable de: (i) administrar los recursos financieros y supervisar aspectos fiduciarios del Programa; (ii) planificar la ejecución del Programa, preparar los Planes Operativos Anuales (POA), y actualizar el Plan de Adquisiciones (</w:t>
      </w:r>
      <w:proofErr w:type="spellStart"/>
      <w:r w:rsidRPr="004A0018">
        <w:rPr>
          <w:rFonts w:ascii="Arial Narrow" w:eastAsia="Calibri" w:hAnsi="Arial Narrow" w:cs="Calibri"/>
          <w:sz w:val="22"/>
          <w:szCs w:val="22"/>
          <w:lang w:val="es-ES" w:eastAsia="ar-SA"/>
        </w:rPr>
        <w:t>PA</w:t>
      </w:r>
      <w:proofErr w:type="spellEnd"/>
      <w:r w:rsidRPr="004A0018">
        <w:rPr>
          <w:rFonts w:ascii="Arial Narrow" w:eastAsia="Calibri" w:hAnsi="Arial Narrow" w:cs="Calibri"/>
          <w:sz w:val="22"/>
          <w:szCs w:val="22"/>
          <w:lang w:val="es-ES" w:eastAsia="ar-SA"/>
        </w:rPr>
        <w:t>); (iii) contratar y supervisar consultorías, servicios, bienes y obras; (</w:t>
      </w:r>
      <w:proofErr w:type="spellStart"/>
      <w:r w:rsidRPr="004A0018">
        <w:rPr>
          <w:rFonts w:ascii="Arial Narrow" w:eastAsia="Calibri" w:hAnsi="Arial Narrow" w:cs="Calibri"/>
          <w:sz w:val="22"/>
          <w:szCs w:val="22"/>
          <w:lang w:val="es-ES" w:eastAsia="ar-SA"/>
        </w:rPr>
        <w:t>iv</w:t>
      </w:r>
      <w:proofErr w:type="spellEnd"/>
      <w:r w:rsidRPr="004A0018">
        <w:rPr>
          <w:rFonts w:ascii="Arial Narrow" w:eastAsia="Calibri" w:hAnsi="Arial Narrow" w:cs="Calibri"/>
          <w:sz w:val="22"/>
          <w:szCs w:val="22"/>
          <w:lang w:val="es-ES" w:eastAsia="ar-SA"/>
        </w:rPr>
        <w:t>) supervisar y monitorear el avance de ejecución del Programa; (v) preparar y tramitar pagos; (vi) preparar estados financieros y solicitudes de desembolso; (</w:t>
      </w:r>
      <w:proofErr w:type="spellStart"/>
      <w:r w:rsidRPr="004A0018">
        <w:rPr>
          <w:rFonts w:ascii="Arial Narrow" w:eastAsia="Calibri" w:hAnsi="Arial Narrow" w:cs="Calibri"/>
          <w:sz w:val="22"/>
          <w:szCs w:val="22"/>
          <w:lang w:val="es-ES" w:eastAsia="ar-SA"/>
        </w:rPr>
        <w:t>vii</w:t>
      </w:r>
      <w:proofErr w:type="spellEnd"/>
      <w:r w:rsidRPr="004A0018">
        <w:rPr>
          <w:rFonts w:ascii="Arial Narrow" w:eastAsia="Calibri" w:hAnsi="Arial Narrow" w:cs="Calibri"/>
          <w:sz w:val="22"/>
          <w:szCs w:val="22"/>
          <w:lang w:val="es-ES" w:eastAsia="ar-SA"/>
        </w:rPr>
        <w:t xml:space="preserve">) mantener y monitorear los proyectos de fortalecimiento del </w:t>
      </w:r>
      <w:proofErr w:type="spellStart"/>
      <w:r w:rsidRPr="004A0018">
        <w:rPr>
          <w:rFonts w:ascii="Arial Narrow" w:eastAsia="Calibri" w:hAnsi="Arial Narrow" w:cs="Calibri"/>
          <w:sz w:val="22"/>
          <w:szCs w:val="22"/>
          <w:lang w:val="es-ES" w:eastAsia="ar-SA"/>
        </w:rPr>
        <w:t>SIIDUVI</w:t>
      </w:r>
      <w:proofErr w:type="spellEnd"/>
      <w:r w:rsidRPr="004A0018">
        <w:rPr>
          <w:rFonts w:ascii="Arial Narrow" w:eastAsia="Calibri" w:hAnsi="Arial Narrow" w:cs="Calibri"/>
          <w:sz w:val="22"/>
          <w:szCs w:val="22"/>
          <w:lang w:val="es-ES" w:eastAsia="ar-SA"/>
        </w:rPr>
        <w:t>; (</w:t>
      </w:r>
      <w:proofErr w:type="spellStart"/>
      <w:r w:rsidRPr="004A0018">
        <w:rPr>
          <w:rFonts w:ascii="Arial Narrow" w:eastAsia="Calibri" w:hAnsi="Arial Narrow" w:cs="Calibri"/>
          <w:sz w:val="22"/>
          <w:szCs w:val="22"/>
          <w:lang w:val="es-ES" w:eastAsia="ar-SA"/>
        </w:rPr>
        <w:t>viii</w:t>
      </w:r>
      <w:proofErr w:type="spellEnd"/>
      <w:r w:rsidRPr="004A0018">
        <w:rPr>
          <w:rFonts w:ascii="Arial Narrow" w:eastAsia="Calibri" w:hAnsi="Arial Narrow" w:cs="Calibri"/>
          <w:sz w:val="22"/>
          <w:szCs w:val="22"/>
          <w:lang w:val="es-ES" w:eastAsia="ar-SA"/>
        </w:rPr>
        <w:t>) coordinar la evaluación de impacto del Programa, entre otras.</w:t>
      </w:r>
    </w:p>
    <w:p w14:paraId="24406D39" w14:textId="77777777" w:rsidR="00805075" w:rsidRPr="004A0018" w:rsidRDefault="004104CB" w:rsidP="00805075">
      <w:pPr>
        <w:pStyle w:val="Prrafodelista"/>
        <w:spacing w:after="120" w:line="240" w:lineRule="auto"/>
        <w:ind w:left="0"/>
        <w:contextualSpacing w:val="0"/>
        <w:jc w:val="both"/>
        <w:rPr>
          <w:rFonts w:ascii="Arial Narrow" w:hAnsi="Arial Narrow" w:cs="Calibri"/>
          <w:sz w:val="22"/>
          <w:szCs w:val="22"/>
          <w:lang w:eastAsia="ar-SA"/>
        </w:rPr>
      </w:pPr>
      <w:r w:rsidRPr="004A0018">
        <w:rPr>
          <w:rFonts w:ascii="Arial Narrow" w:hAnsi="Arial Narrow" w:cs="Calibri"/>
          <w:sz w:val="22"/>
          <w:szCs w:val="22"/>
          <w:lang w:eastAsia="ar-SA"/>
        </w:rPr>
        <w:t xml:space="preserve">La Subsecretaría de Vivienda </w:t>
      </w:r>
      <w:r w:rsidR="00805075" w:rsidRPr="004A0018">
        <w:rPr>
          <w:rFonts w:ascii="Arial Narrow" w:hAnsi="Arial Narrow" w:cs="Calibri"/>
          <w:sz w:val="22"/>
          <w:szCs w:val="22"/>
          <w:lang w:eastAsia="ar-SA"/>
        </w:rPr>
        <w:t>es</w:t>
      </w:r>
      <w:r w:rsidRPr="004A0018">
        <w:rPr>
          <w:rFonts w:ascii="Arial Narrow" w:hAnsi="Arial Narrow" w:cs="Calibri"/>
          <w:sz w:val="22"/>
          <w:szCs w:val="22"/>
          <w:lang w:eastAsia="ar-SA"/>
        </w:rPr>
        <w:t xml:space="preserve"> responsable, entre otras tareas, de: (i) </w:t>
      </w:r>
      <w:r w:rsidR="00805075" w:rsidRPr="004A0018">
        <w:rPr>
          <w:rFonts w:ascii="Arial Narrow" w:hAnsi="Arial Narrow" w:cs="Calibri"/>
          <w:sz w:val="22"/>
          <w:szCs w:val="22"/>
          <w:lang w:eastAsia="ar-SA"/>
        </w:rPr>
        <w:t>Cumplir con lo establecido en el “Estatuto Orgánico por procesos del MIDUVI”, normativa y reglamentación legal vigente, y lo correspondiente en el Marco del Contrato de Préstamo y su Primer Contrato Modificatorio</w:t>
      </w:r>
      <w:r w:rsidRPr="004A0018">
        <w:rPr>
          <w:rFonts w:ascii="Arial Narrow" w:hAnsi="Arial Narrow" w:cs="Calibri"/>
          <w:sz w:val="22"/>
          <w:szCs w:val="22"/>
          <w:lang w:eastAsia="ar-SA"/>
        </w:rPr>
        <w:t xml:space="preserve">; (ii) </w:t>
      </w:r>
      <w:r w:rsidR="00805075" w:rsidRPr="004A0018">
        <w:rPr>
          <w:rFonts w:ascii="Arial Narrow" w:hAnsi="Arial Narrow" w:cs="Calibri"/>
          <w:sz w:val="22"/>
          <w:szCs w:val="22"/>
          <w:lang w:eastAsia="ar-SA"/>
        </w:rPr>
        <w:t>Mantener reuniones permanentes de coordinación con la Gerencia del Proyecto CPT y el EDG a fin de garantizar la implementación, ejecución y cumplimiento de la normativa vigente y directrices impartidas para seleccionar a los beneficiarios de vivienda de interés social y calificar proyectos VIS; realizar el seguimiento a la ejecución de los convenios, y contrataciones y de los resultados esperados; (iii) Coordinar con las Oficinas Técnicas y Prestación de Servicios y/o Coordinaciones Generales Regionales del MIDUVI la implementación del Proyecto conforme a la normativa vigente y directrices impartidas para seleccionar y priorizar a los beneficiarios de VIS, calificar proyectos como VIS y al seguimiento al uso y ocupación de la vivienda de los Proyectos de Vivienda de Interés Social (VIS).</w:t>
      </w:r>
    </w:p>
    <w:p w14:paraId="56AAF29B" w14:textId="77777777" w:rsidR="004104CB" w:rsidRPr="004A0018" w:rsidRDefault="004104CB" w:rsidP="004104CB">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Para su debida ejecución, el Programa ha formulado un Reglamento Operativo del Programa (ROP) en el cual se especifican, </w:t>
      </w:r>
      <w:r w:rsidR="00766D4E" w:rsidRPr="004A0018">
        <w:rPr>
          <w:rFonts w:ascii="Arial Narrow" w:eastAsia="Calibri" w:hAnsi="Arial Narrow" w:cs="Calibri"/>
          <w:sz w:val="22"/>
          <w:szCs w:val="22"/>
          <w:lang w:val="es-ES" w:eastAsia="ar-SA"/>
        </w:rPr>
        <w:t xml:space="preserve">para el componente 1 </w:t>
      </w:r>
      <w:r w:rsidRPr="004A0018">
        <w:rPr>
          <w:rFonts w:ascii="Arial Narrow" w:eastAsia="Calibri" w:hAnsi="Arial Narrow" w:cs="Calibri"/>
          <w:sz w:val="22"/>
          <w:szCs w:val="22"/>
          <w:lang w:val="es-ES" w:eastAsia="ar-SA"/>
        </w:rPr>
        <w:t>entre otros, los criterios de elegibilidad de los beneficiarios (contar con terreno propio y puntaje del Registro Social), criterios de priorización de los beneficiarios (antigüedad de la presentación, hogares con jefa de hogar y miembros con discapacidad). Además, el ROP ha reglamentado también las características técnicas mínimas requeridas de las viviendas sobre la base de los Acuerdos Ministeriales del MIDUVI.</w:t>
      </w:r>
    </w:p>
    <w:p w14:paraId="772A0869" w14:textId="77777777" w:rsidR="009744AC" w:rsidRPr="004A0018" w:rsidRDefault="00470DAD" w:rsidP="00470DAD">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Cumplidas las condiciones previas, el Programa logró la declaratoria de</w:t>
      </w:r>
      <w:r w:rsidRPr="004A0018">
        <w:rPr>
          <w:rFonts w:ascii="Arial Narrow" w:eastAsia="Calibri" w:hAnsi="Arial Narrow" w:cs="Calibri"/>
          <w:b/>
          <w:bCs/>
          <w:sz w:val="22"/>
          <w:szCs w:val="22"/>
          <w:lang w:val="es-ES" w:eastAsia="ar-SA"/>
        </w:rPr>
        <w:t xml:space="preserve"> elegibilidad</w:t>
      </w:r>
      <w:r w:rsidRPr="004A0018">
        <w:rPr>
          <w:rFonts w:ascii="Arial Narrow" w:eastAsia="Calibri" w:hAnsi="Arial Narrow" w:cs="Calibri"/>
          <w:sz w:val="22"/>
          <w:szCs w:val="22"/>
          <w:lang w:val="es-ES" w:eastAsia="ar-SA"/>
        </w:rPr>
        <w:t xml:space="preserve"> el 5 de septiembre de 2019 y </w:t>
      </w:r>
      <w:r w:rsidR="009744AC" w:rsidRPr="004A0018">
        <w:rPr>
          <w:rFonts w:ascii="Arial Narrow" w:eastAsia="Calibri" w:hAnsi="Arial Narrow" w:cs="Calibri"/>
          <w:sz w:val="22"/>
          <w:szCs w:val="22"/>
          <w:lang w:val="es-ES" w:eastAsia="ar-SA"/>
        </w:rPr>
        <w:t xml:space="preserve">gestionó el </w:t>
      </w:r>
      <w:r w:rsidR="009744AC" w:rsidRPr="004A0018">
        <w:rPr>
          <w:rFonts w:ascii="Arial Narrow" w:eastAsia="Calibri" w:hAnsi="Arial Narrow" w:cs="Calibri"/>
          <w:b/>
          <w:bCs/>
          <w:sz w:val="22"/>
          <w:szCs w:val="22"/>
          <w:lang w:val="es-ES" w:eastAsia="ar-SA"/>
        </w:rPr>
        <w:t>primer desembolso</w:t>
      </w:r>
      <w:r w:rsidR="009744AC" w:rsidRPr="004A0018">
        <w:rPr>
          <w:rFonts w:ascii="Arial Narrow" w:eastAsia="Calibri" w:hAnsi="Arial Narrow" w:cs="Calibri"/>
          <w:sz w:val="22"/>
          <w:szCs w:val="22"/>
          <w:lang w:val="es-ES" w:eastAsia="ar-SA"/>
        </w:rPr>
        <w:t xml:space="preserve"> de los recursos del crédito por un monto de USD 40 millones, destinados a financiar la construcción de vivienda 100% subvencionada en terreno propio del beneficiario (segmento 1A) y otros costos.</w:t>
      </w:r>
    </w:p>
    <w:p w14:paraId="229197C3" w14:textId="45FA43A7" w:rsidR="00062BAB" w:rsidRPr="004A0018" w:rsidRDefault="008458EE"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A la fecha, la ejecución del </w:t>
      </w:r>
      <w:r w:rsidR="00D2041C" w:rsidRPr="004A0018">
        <w:rPr>
          <w:rFonts w:ascii="Arial Narrow" w:eastAsia="Calibri" w:hAnsi="Arial Narrow" w:cs="Calibri"/>
          <w:sz w:val="22"/>
          <w:szCs w:val="22"/>
          <w:lang w:val="es-ES" w:eastAsia="ar-SA"/>
        </w:rPr>
        <w:t>C</w:t>
      </w:r>
      <w:r w:rsidRPr="004A0018">
        <w:rPr>
          <w:rFonts w:ascii="Arial Narrow" w:eastAsia="Calibri" w:hAnsi="Arial Narrow" w:cs="Calibri"/>
          <w:sz w:val="22"/>
          <w:szCs w:val="22"/>
          <w:lang w:val="es-ES" w:eastAsia="ar-SA"/>
        </w:rPr>
        <w:t>omponente 1 de</w:t>
      </w:r>
      <w:r w:rsidR="00971AA1" w:rsidRPr="004A0018">
        <w:rPr>
          <w:rFonts w:ascii="Arial Narrow" w:eastAsia="Calibri" w:hAnsi="Arial Narrow" w:cs="Calibri"/>
          <w:sz w:val="22"/>
          <w:szCs w:val="22"/>
          <w:lang w:val="es-ES" w:eastAsia="ar-SA"/>
        </w:rPr>
        <w:t xml:space="preserve">l </w:t>
      </w:r>
      <w:r w:rsidR="00D2041C" w:rsidRPr="004A0018">
        <w:rPr>
          <w:rFonts w:ascii="Arial Narrow" w:eastAsia="Calibri" w:hAnsi="Arial Narrow" w:cs="Calibri"/>
          <w:sz w:val="22"/>
          <w:szCs w:val="22"/>
          <w:lang w:val="es-ES" w:eastAsia="ar-SA"/>
        </w:rPr>
        <w:t>P</w:t>
      </w:r>
      <w:r w:rsidR="00971AA1" w:rsidRPr="004A0018">
        <w:rPr>
          <w:rFonts w:ascii="Arial Narrow" w:eastAsia="Calibri" w:hAnsi="Arial Narrow" w:cs="Calibri"/>
          <w:sz w:val="22"/>
          <w:szCs w:val="22"/>
          <w:lang w:val="es-ES" w:eastAsia="ar-SA"/>
        </w:rPr>
        <w:t>ro</w:t>
      </w:r>
      <w:r w:rsidRPr="004A0018">
        <w:rPr>
          <w:rFonts w:ascii="Arial Narrow" w:eastAsia="Calibri" w:hAnsi="Arial Narrow" w:cs="Calibri"/>
          <w:sz w:val="22"/>
          <w:szCs w:val="22"/>
          <w:lang w:val="es-ES" w:eastAsia="ar-SA"/>
        </w:rPr>
        <w:t>yecto</w:t>
      </w:r>
      <w:r w:rsidR="00971AA1" w:rsidRPr="004A0018">
        <w:rPr>
          <w:rFonts w:ascii="Arial Narrow" w:eastAsia="Calibri" w:hAnsi="Arial Narrow" w:cs="Calibri"/>
          <w:sz w:val="22"/>
          <w:szCs w:val="22"/>
          <w:lang w:val="es-ES" w:eastAsia="ar-SA"/>
        </w:rPr>
        <w:t xml:space="preserve"> </w:t>
      </w:r>
      <w:r w:rsidRPr="004A0018">
        <w:rPr>
          <w:rFonts w:ascii="Arial Narrow" w:eastAsia="Calibri" w:hAnsi="Arial Narrow" w:cs="Calibri"/>
          <w:sz w:val="22"/>
          <w:szCs w:val="22"/>
          <w:lang w:val="es-ES" w:eastAsia="ar-SA"/>
        </w:rPr>
        <w:t xml:space="preserve">se </w:t>
      </w:r>
      <w:r w:rsidR="00971AA1" w:rsidRPr="004A0018">
        <w:rPr>
          <w:rFonts w:ascii="Arial Narrow" w:eastAsia="Calibri" w:hAnsi="Arial Narrow" w:cs="Calibri"/>
          <w:sz w:val="22"/>
          <w:szCs w:val="22"/>
          <w:lang w:val="es-ES" w:eastAsia="ar-SA"/>
        </w:rPr>
        <w:t xml:space="preserve">ha </w:t>
      </w:r>
      <w:r w:rsidRPr="004A0018">
        <w:rPr>
          <w:rFonts w:ascii="Arial Narrow" w:eastAsia="Calibri" w:hAnsi="Arial Narrow" w:cs="Calibri"/>
          <w:sz w:val="22"/>
          <w:szCs w:val="22"/>
          <w:lang w:val="es-ES" w:eastAsia="ar-SA"/>
        </w:rPr>
        <w:t>realizado</w:t>
      </w:r>
      <w:r w:rsidR="00870653" w:rsidRPr="004A0018">
        <w:rPr>
          <w:rFonts w:ascii="Arial Narrow" w:eastAsia="Calibri" w:hAnsi="Arial Narrow" w:cs="Calibri"/>
          <w:sz w:val="22"/>
          <w:szCs w:val="22"/>
          <w:lang w:val="es-ES" w:eastAsia="ar-SA"/>
        </w:rPr>
        <w:t xml:space="preserve"> en coordinación con la Empresa Pública “Casa para Todos”</w:t>
      </w:r>
      <w:r w:rsidRPr="004A0018">
        <w:rPr>
          <w:rFonts w:ascii="Arial Narrow" w:eastAsia="Calibri" w:hAnsi="Arial Narrow" w:cs="Calibri"/>
          <w:sz w:val="22"/>
          <w:szCs w:val="22"/>
          <w:lang w:val="es-ES" w:eastAsia="ar-SA"/>
        </w:rPr>
        <w:t>,</w:t>
      </w:r>
      <w:r w:rsidR="00870653" w:rsidRPr="004A0018">
        <w:rPr>
          <w:rFonts w:ascii="Arial Narrow" w:eastAsia="Calibri" w:hAnsi="Arial Narrow" w:cs="Calibri"/>
          <w:sz w:val="22"/>
          <w:szCs w:val="22"/>
          <w:lang w:val="es-ES" w:eastAsia="ar-SA"/>
        </w:rPr>
        <w:t xml:space="preserve"> </w:t>
      </w:r>
      <w:r w:rsidRPr="004A0018">
        <w:rPr>
          <w:rFonts w:ascii="Arial Narrow" w:eastAsia="Calibri" w:hAnsi="Arial Narrow" w:cs="Calibri"/>
          <w:sz w:val="22"/>
          <w:szCs w:val="22"/>
          <w:lang w:val="es-ES" w:eastAsia="ar-SA"/>
        </w:rPr>
        <w:t xml:space="preserve">institución que ha recibido los recursos del crédito en el marco de los convenios interinstitucionales suscritos </w:t>
      </w:r>
      <w:r w:rsidR="00D2041C" w:rsidRPr="004A0018">
        <w:rPr>
          <w:rFonts w:ascii="Arial Narrow" w:eastAsia="Calibri" w:hAnsi="Arial Narrow" w:cs="Calibri"/>
          <w:sz w:val="22"/>
          <w:szCs w:val="22"/>
          <w:lang w:val="es-ES" w:eastAsia="ar-SA"/>
        </w:rPr>
        <w:t xml:space="preserve">con </w:t>
      </w:r>
      <w:r w:rsidRPr="004A0018">
        <w:rPr>
          <w:rFonts w:ascii="Arial Narrow" w:eastAsia="Calibri" w:hAnsi="Arial Narrow" w:cs="Calibri"/>
          <w:sz w:val="22"/>
          <w:szCs w:val="22"/>
          <w:lang w:val="es-ES" w:eastAsia="ar-SA"/>
        </w:rPr>
        <w:t>el MIDUVI</w:t>
      </w:r>
      <w:r w:rsidR="00D2041C" w:rsidRPr="004A0018">
        <w:rPr>
          <w:rFonts w:ascii="Arial Narrow" w:eastAsia="Calibri" w:hAnsi="Arial Narrow" w:cs="Calibri"/>
          <w:sz w:val="22"/>
          <w:szCs w:val="22"/>
          <w:lang w:val="es-ES" w:eastAsia="ar-SA"/>
        </w:rPr>
        <w:t>.</w:t>
      </w:r>
      <w:r w:rsidRPr="004A0018">
        <w:rPr>
          <w:rFonts w:ascii="Arial Narrow" w:eastAsia="Calibri" w:hAnsi="Arial Narrow" w:cs="Calibri"/>
          <w:sz w:val="22"/>
          <w:szCs w:val="22"/>
          <w:lang w:val="es-ES" w:eastAsia="ar-SA"/>
        </w:rPr>
        <w:t xml:space="preserve"> La Empresa Pública es la responsable de realizar los procesos de contratación de la construcción de viviendas. El MIDUVI por su parte, a través de la</w:t>
      </w:r>
      <w:r w:rsidR="00870653" w:rsidRPr="004A0018">
        <w:rPr>
          <w:rFonts w:ascii="Arial Narrow" w:eastAsia="Calibri" w:hAnsi="Arial Narrow" w:cs="Calibri"/>
          <w:sz w:val="22"/>
          <w:szCs w:val="22"/>
          <w:lang w:val="es-ES" w:eastAsia="ar-SA"/>
        </w:rPr>
        <w:t xml:space="preserve"> </w:t>
      </w:r>
      <w:r w:rsidR="00971AA1" w:rsidRPr="004A0018">
        <w:rPr>
          <w:rFonts w:ascii="Arial Narrow" w:eastAsia="Calibri" w:hAnsi="Arial Narrow" w:cs="Calibri"/>
          <w:sz w:val="22"/>
          <w:szCs w:val="22"/>
          <w:lang w:val="es-ES" w:eastAsia="ar-SA"/>
        </w:rPr>
        <w:t>Subsecretaría de Vivienda</w:t>
      </w:r>
      <w:r w:rsidRPr="004A0018">
        <w:rPr>
          <w:rFonts w:ascii="Arial Narrow" w:eastAsia="Calibri" w:hAnsi="Arial Narrow" w:cs="Calibri"/>
          <w:sz w:val="22"/>
          <w:szCs w:val="22"/>
          <w:lang w:val="es-ES" w:eastAsia="ar-SA"/>
        </w:rPr>
        <w:t xml:space="preserve"> y las Oficinas Técnicas realizan el proceso de </w:t>
      </w:r>
      <w:r w:rsidR="00766D4E" w:rsidRPr="004A0018">
        <w:rPr>
          <w:rFonts w:ascii="Arial Narrow" w:eastAsia="Calibri" w:hAnsi="Arial Narrow" w:cs="Calibri"/>
          <w:sz w:val="22"/>
          <w:szCs w:val="22"/>
          <w:lang w:val="es-ES" w:eastAsia="ar-SA"/>
        </w:rPr>
        <w:t xml:space="preserve">selección y calificación de beneficiarios, </w:t>
      </w:r>
      <w:r w:rsidRPr="004A0018">
        <w:rPr>
          <w:rFonts w:ascii="Arial Narrow" w:eastAsia="Calibri" w:hAnsi="Arial Narrow" w:cs="Calibri"/>
          <w:sz w:val="22"/>
          <w:szCs w:val="22"/>
          <w:lang w:val="es-ES" w:eastAsia="ar-SA"/>
        </w:rPr>
        <w:t>seguimiento a la construcción de las viviendas, suscripción de actas de uso y ocupación de viviendas y el seguimiento al buen uso</w:t>
      </w:r>
      <w:r w:rsidR="00766D4E" w:rsidRPr="004A0018">
        <w:rPr>
          <w:rFonts w:ascii="Arial Narrow" w:eastAsia="Calibri" w:hAnsi="Arial Narrow" w:cs="Calibri"/>
          <w:sz w:val="22"/>
          <w:szCs w:val="22"/>
          <w:lang w:val="es-ES" w:eastAsia="ar-SA"/>
        </w:rPr>
        <w:t xml:space="preserve"> y ocupación </w:t>
      </w:r>
      <w:r w:rsidRPr="004A0018">
        <w:rPr>
          <w:rFonts w:ascii="Arial Narrow" w:eastAsia="Calibri" w:hAnsi="Arial Narrow" w:cs="Calibri"/>
          <w:sz w:val="22"/>
          <w:szCs w:val="22"/>
          <w:lang w:val="es-ES" w:eastAsia="ar-SA"/>
        </w:rPr>
        <w:t xml:space="preserve">de las casas. </w:t>
      </w:r>
    </w:p>
    <w:p w14:paraId="4677D1CE" w14:textId="5274CC23" w:rsidR="00805075" w:rsidRPr="004A0018" w:rsidRDefault="00805075" w:rsidP="00805075">
      <w:pPr>
        <w:jc w:val="both"/>
        <w:rPr>
          <w:rFonts w:ascii="Arial Narrow" w:hAnsi="Arial Narrow"/>
          <w:bCs/>
          <w:sz w:val="22"/>
          <w:szCs w:val="22"/>
          <w:lang w:val="es-ES_tradnl"/>
        </w:rPr>
      </w:pPr>
      <w:r w:rsidRPr="004A0018">
        <w:rPr>
          <w:rFonts w:ascii="Arial Narrow" w:hAnsi="Arial Narrow"/>
          <w:sz w:val="22"/>
          <w:szCs w:val="22"/>
        </w:rPr>
        <w:t xml:space="preserve">En relación al componente 2, </w:t>
      </w:r>
      <w:r w:rsidR="00766D4E" w:rsidRPr="004A0018">
        <w:rPr>
          <w:rFonts w:ascii="Arial Narrow" w:hAnsi="Arial Narrow"/>
          <w:sz w:val="22"/>
          <w:szCs w:val="22"/>
        </w:rPr>
        <w:t xml:space="preserve">el Reglamento Operativo del Programa especifica los parámetros para la entrega de los subsidios, sin </w:t>
      </w:r>
      <w:proofErr w:type="gramStart"/>
      <w:r w:rsidR="00766D4E" w:rsidRPr="004A0018">
        <w:rPr>
          <w:rFonts w:ascii="Arial Narrow" w:hAnsi="Arial Narrow"/>
          <w:sz w:val="22"/>
          <w:szCs w:val="22"/>
        </w:rPr>
        <w:t>embargo</w:t>
      </w:r>
      <w:proofErr w:type="gramEnd"/>
      <w:r w:rsidR="00766D4E" w:rsidRPr="004A0018">
        <w:rPr>
          <w:rFonts w:ascii="Arial Narrow" w:hAnsi="Arial Narrow"/>
          <w:sz w:val="22"/>
          <w:szCs w:val="22"/>
        </w:rPr>
        <w:t xml:space="preserve"> </w:t>
      </w:r>
      <w:r w:rsidRPr="004A0018">
        <w:rPr>
          <w:rFonts w:ascii="Arial Narrow" w:hAnsi="Arial Narrow"/>
          <w:sz w:val="22"/>
          <w:szCs w:val="22"/>
        </w:rPr>
        <w:t>a la fecha no se han utilizado los recursos de este componente</w:t>
      </w:r>
      <w:r w:rsidR="00F601F7">
        <w:rPr>
          <w:rFonts w:ascii="Arial Narrow" w:hAnsi="Arial Narrow"/>
          <w:sz w:val="22"/>
          <w:szCs w:val="22"/>
        </w:rPr>
        <w:t>.</w:t>
      </w:r>
    </w:p>
    <w:p w14:paraId="20DFF7CA" w14:textId="37BA46E8" w:rsidR="00805075" w:rsidRDefault="00805075" w:rsidP="00F601F7">
      <w:pPr>
        <w:pStyle w:val="Cuerpodeltexto0"/>
        <w:ind w:left="-11" w:firstLine="0"/>
        <w:rPr>
          <w:rFonts w:ascii="Arial Narrow" w:hAnsi="Arial Narrow"/>
          <w:sz w:val="22"/>
          <w:szCs w:val="22"/>
        </w:rPr>
      </w:pPr>
      <w:r w:rsidRPr="004A0018">
        <w:rPr>
          <w:rFonts w:ascii="Arial Narrow" w:hAnsi="Arial Narrow" w:cs="Calibri"/>
          <w:sz w:val="22"/>
          <w:szCs w:val="22"/>
          <w:lang w:eastAsia="ar-SA"/>
        </w:rPr>
        <w:t xml:space="preserve">En relación </w:t>
      </w:r>
      <w:r w:rsidR="0077377D">
        <w:rPr>
          <w:rFonts w:ascii="Arial Narrow" w:hAnsi="Arial Narrow" w:cs="Calibri"/>
          <w:sz w:val="22"/>
          <w:szCs w:val="22"/>
          <w:lang w:eastAsia="ar-SA"/>
        </w:rPr>
        <w:t>con e</w:t>
      </w:r>
      <w:r w:rsidRPr="004A0018">
        <w:rPr>
          <w:rFonts w:ascii="Arial Narrow" w:hAnsi="Arial Narrow" w:cs="Calibri"/>
          <w:sz w:val="22"/>
          <w:szCs w:val="22"/>
          <w:lang w:eastAsia="ar-SA"/>
        </w:rPr>
        <w:t>l componente 3 Fortalecimiento del MIDUVI, a</w:t>
      </w:r>
      <w:r w:rsidRPr="004A0018">
        <w:rPr>
          <w:rFonts w:ascii="Arial Narrow" w:hAnsi="Arial Narrow"/>
          <w:sz w:val="22"/>
          <w:szCs w:val="22"/>
        </w:rPr>
        <w:t xml:space="preserve"> la fecha no se han utilizado los recursos de este componente. </w:t>
      </w:r>
    </w:p>
    <w:p w14:paraId="4B31B4FB" w14:textId="0A821850" w:rsidR="00971AA1" w:rsidRPr="004A0018" w:rsidRDefault="00805075" w:rsidP="00805075">
      <w:pPr>
        <w:jc w:val="both"/>
        <w:rPr>
          <w:rFonts w:ascii="Arial Narrow" w:hAnsi="Arial Narrow" w:cs="Calibri"/>
          <w:sz w:val="22"/>
          <w:szCs w:val="22"/>
          <w:lang w:val="es-ES" w:eastAsia="ar-SA"/>
        </w:rPr>
      </w:pPr>
      <w:r w:rsidRPr="004A0018">
        <w:rPr>
          <w:rFonts w:ascii="Arial Narrow" w:hAnsi="Arial Narrow" w:cs="Calibri"/>
          <w:color w:val="000000"/>
          <w:sz w:val="22"/>
          <w:szCs w:val="22"/>
          <w:lang w:eastAsia="es-ES"/>
        </w:rPr>
        <w:t>Finalmente, en la línea de Otros Costos y e</w:t>
      </w:r>
      <w:r w:rsidRPr="004A0018">
        <w:rPr>
          <w:rFonts w:ascii="Arial Narrow" w:hAnsi="Arial Narrow" w:cs="Calibri"/>
          <w:sz w:val="22"/>
          <w:szCs w:val="22"/>
          <w:lang w:eastAsia="ar-SA"/>
        </w:rPr>
        <w:t xml:space="preserve">n el marco del primer desembolso recibido en septiembre 2019, el MIDUVI con cargo a esta línea recibió USD 159.459 para el financiamiento de los costos administrativos y de auditorías del proyecto. </w:t>
      </w:r>
    </w:p>
    <w:p w14:paraId="4CF8EEA7" w14:textId="77777777" w:rsidR="00971AA1" w:rsidRPr="004A0018" w:rsidRDefault="00971AA1" w:rsidP="00971AA1">
      <w:pPr>
        <w:pStyle w:val="Cuerpodeltexto0"/>
        <w:shd w:val="clear" w:color="auto" w:fill="auto"/>
        <w:ind w:firstLine="0"/>
        <w:rPr>
          <w:rFonts w:ascii="Arial Narrow" w:eastAsia="Calibri" w:hAnsi="Arial Narrow" w:cs="Calibri"/>
          <w:b/>
          <w:bCs/>
          <w:sz w:val="22"/>
          <w:szCs w:val="22"/>
          <w:lang w:val="es-ES" w:eastAsia="ar-SA"/>
        </w:rPr>
      </w:pPr>
      <w:r w:rsidRPr="004A0018">
        <w:rPr>
          <w:rFonts w:ascii="Arial Narrow" w:eastAsia="Calibri" w:hAnsi="Arial Narrow" w:cs="Calibri"/>
          <w:b/>
          <w:bCs/>
          <w:sz w:val="22"/>
          <w:szCs w:val="22"/>
          <w:lang w:val="es-ES" w:eastAsia="ar-SA"/>
        </w:rPr>
        <w:t>Monitoreo</w:t>
      </w:r>
    </w:p>
    <w:p w14:paraId="04E864F9" w14:textId="77777777" w:rsidR="00971AA1"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El progreso del </w:t>
      </w:r>
      <w:r w:rsidR="002E5171" w:rsidRPr="004A0018">
        <w:rPr>
          <w:rFonts w:ascii="Arial Narrow" w:eastAsia="Calibri" w:hAnsi="Arial Narrow" w:cs="Calibri"/>
          <w:sz w:val="22"/>
          <w:szCs w:val="22"/>
          <w:lang w:val="es-ES" w:eastAsia="ar-SA"/>
        </w:rPr>
        <w:t>p</w:t>
      </w:r>
      <w:r w:rsidRPr="004A0018">
        <w:rPr>
          <w:rFonts w:ascii="Arial Narrow" w:eastAsia="Calibri" w:hAnsi="Arial Narrow" w:cs="Calibri"/>
          <w:sz w:val="22"/>
          <w:szCs w:val="22"/>
          <w:lang w:val="es-ES" w:eastAsia="ar-SA"/>
        </w:rPr>
        <w:t>ro</w:t>
      </w:r>
      <w:r w:rsidR="00907647"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ha sido monitoreado en adición a lo dispuesto en las Estipulaciones Especiales y Normas Generales del </w:t>
      </w:r>
      <w:r w:rsidR="002E5171" w:rsidRPr="004A0018">
        <w:rPr>
          <w:rFonts w:ascii="Arial Narrow" w:eastAsia="Calibri" w:hAnsi="Arial Narrow" w:cs="Calibri"/>
          <w:sz w:val="22"/>
          <w:szCs w:val="22"/>
          <w:lang w:val="es-ES" w:eastAsia="ar-SA"/>
        </w:rPr>
        <w:t>c</w:t>
      </w:r>
      <w:r w:rsidRPr="004A0018">
        <w:rPr>
          <w:rFonts w:ascii="Arial Narrow" w:eastAsia="Calibri" w:hAnsi="Arial Narrow" w:cs="Calibri"/>
          <w:sz w:val="22"/>
          <w:szCs w:val="22"/>
          <w:lang w:val="es-ES" w:eastAsia="ar-SA"/>
        </w:rPr>
        <w:t xml:space="preserve">ontrato de </w:t>
      </w:r>
      <w:r w:rsidR="002E5171" w:rsidRPr="004A0018">
        <w:rPr>
          <w:rFonts w:ascii="Arial Narrow" w:eastAsia="Calibri" w:hAnsi="Arial Narrow" w:cs="Calibri"/>
          <w:sz w:val="22"/>
          <w:szCs w:val="22"/>
          <w:lang w:val="es-ES" w:eastAsia="ar-SA"/>
        </w:rPr>
        <w:t>p</w:t>
      </w:r>
      <w:r w:rsidRPr="004A0018">
        <w:rPr>
          <w:rFonts w:ascii="Arial Narrow" w:eastAsia="Calibri" w:hAnsi="Arial Narrow" w:cs="Calibri"/>
          <w:sz w:val="22"/>
          <w:szCs w:val="22"/>
          <w:lang w:val="es-ES" w:eastAsia="ar-SA"/>
        </w:rPr>
        <w:t xml:space="preserve">réstamo, mediante los siguientes instrumentos: (i) informes semestrales preparados por el MIDUVI que son analizados </w:t>
      </w:r>
      <w:r w:rsidR="001C779B" w:rsidRPr="004A0018">
        <w:rPr>
          <w:rFonts w:ascii="Arial Narrow" w:eastAsia="Calibri" w:hAnsi="Arial Narrow" w:cs="Calibri"/>
          <w:sz w:val="22"/>
          <w:szCs w:val="22"/>
          <w:lang w:val="es-ES" w:eastAsia="ar-SA"/>
        </w:rPr>
        <w:t>juntamente con</w:t>
      </w:r>
      <w:r w:rsidRPr="004A0018">
        <w:rPr>
          <w:rFonts w:ascii="Arial Narrow" w:eastAsia="Calibri" w:hAnsi="Arial Narrow" w:cs="Calibri"/>
          <w:sz w:val="22"/>
          <w:szCs w:val="22"/>
          <w:lang w:val="es-ES" w:eastAsia="ar-SA"/>
        </w:rPr>
        <w:t xml:space="preserve"> el Banc</w:t>
      </w:r>
      <w:r w:rsidR="007D0362" w:rsidRPr="004A0018">
        <w:rPr>
          <w:rFonts w:ascii="Arial Narrow" w:eastAsia="Calibri" w:hAnsi="Arial Narrow" w:cs="Calibri"/>
          <w:sz w:val="22"/>
          <w:szCs w:val="22"/>
          <w:lang w:val="es-ES" w:eastAsia="ar-SA"/>
        </w:rPr>
        <w:t>o</w:t>
      </w:r>
      <w:r w:rsidRPr="004A0018">
        <w:rPr>
          <w:rFonts w:ascii="Arial Narrow" w:eastAsia="Calibri" w:hAnsi="Arial Narrow" w:cs="Calibri"/>
          <w:sz w:val="22"/>
          <w:szCs w:val="22"/>
          <w:lang w:val="es-ES" w:eastAsia="ar-SA"/>
        </w:rPr>
        <w:t xml:space="preserve">. Estos informes especifican los avances de ejecución del </w:t>
      </w:r>
      <w:r w:rsidR="005360E0" w:rsidRPr="004A0018">
        <w:rPr>
          <w:rFonts w:ascii="Arial Narrow" w:eastAsia="Calibri" w:hAnsi="Arial Narrow" w:cs="Calibri"/>
          <w:sz w:val="22"/>
          <w:szCs w:val="22"/>
          <w:lang w:val="es-ES" w:eastAsia="ar-SA"/>
        </w:rPr>
        <w:t>p</w:t>
      </w:r>
      <w:r w:rsidRPr="004A0018">
        <w:rPr>
          <w:rFonts w:ascii="Arial Narrow" w:eastAsia="Calibri" w:hAnsi="Arial Narrow" w:cs="Calibri"/>
          <w:sz w:val="22"/>
          <w:szCs w:val="22"/>
          <w:lang w:val="es-ES" w:eastAsia="ar-SA"/>
        </w:rPr>
        <w:t>rograma por producto y la identificación de dificultades en la ejecución y soluciones de las mismas, constituyéndose en la base de los informes de monitoreo de progreso; (ii) auditorías financieras y por procedimientos convenidos, realizadas de acuerdo con lo previsto en las Estipulaciones Especiales y las Normas Generales del Contrato de Préstamo</w:t>
      </w:r>
      <w:r w:rsidR="007D0362" w:rsidRPr="004A0018">
        <w:rPr>
          <w:rFonts w:ascii="Arial Narrow" w:eastAsia="Calibri" w:hAnsi="Arial Narrow" w:cs="Calibri"/>
          <w:sz w:val="22"/>
          <w:szCs w:val="22"/>
          <w:lang w:val="es-ES" w:eastAsia="ar-SA"/>
        </w:rPr>
        <w:t>.</w:t>
      </w:r>
      <w:r w:rsidR="00805075" w:rsidRPr="004A0018">
        <w:rPr>
          <w:rFonts w:ascii="Arial Narrow" w:eastAsia="Calibri" w:hAnsi="Arial Narrow" w:cs="Calibri"/>
          <w:sz w:val="22"/>
          <w:szCs w:val="22"/>
          <w:lang w:val="es-ES" w:eastAsia="ar-SA"/>
        </w:rPr>
        <w:t xml:space="preserve"> Así también, como herramienta complementaria el MIDUVI construyó una Matriz Técnica Financiera, a través de la cual la EP CPT remite mensualmente el avance de la construcción de las viviendas, así como el uso de los recursos de los financiamientos BID y AFD. Esta matriz es remitida mensualmente al BID y AFD, para conocimiento</w:t>
      </w:r>
      <w:r w:rsidR="00D509B3" w:rsidRPr="004A0018">
        <w:rPr>
          <w:rFonts w:ascii="Arial Narrow" w:eastAsia="Calibri" w:hAnsi="Arial Narrow" w:cs="Calibri"/>
          <w:sz w:val="22"/>
          <w:szCs w:val="22"/>
          <w:lang w:val="es-ES" w:eastAsia="ar-SA"/>
        </w:rPr>
        <w:t xml:space="preserve"> del estado de las inversiones efectuadas por el proyecto.</w:t>
      </w:r>
    </w:p>
    <w:p w14:paraId="627651F0" w14:textId="77777777" w:rsidR="0049686A" w:rsidRPr="004A0018" w:rsidRDefault="00E23485" w:rsidP="00971AA1">
      <w:pPr>
        <w:pStyle w:val="Cuerpodeltexto0"/>
        <w:shd w:val="clear" w:color="auto" w:fill="auto"/>
        <w:ind w:firstLine="0"/>
        <w:rPr>
          <w:rFonts w:ascii="Arial Narrow" w:eastAsia="Calibri" w:hAnsi="Arial Narrow" w:cs="Calibri"/>
          <w:sz w:val="22"/>
          <w:szCs w:val="22"/>
          <w:lang w:val="es-ES_tradnl" w:eastAsia="ar-SA"/>
        </w:rPr>
      </w:pPr>
      <w:r w:rsidRPr="004A0018">
        <w:rPr>
          <w:rFonts w:ascii="Arial Narrow" w:eastAsia="Calibri" w:hAnsi="Arial Narrow" w:cs="Calibri"/>
          <w:sz w:val="22"/>
          <w:szCs w:val="22"/>
          <w:lang w:val="es-ES" w:eastAsia="ar-SA"/>
        </w:rPr>
        <w:t>E</w:t>
      </w:r>
      <w:r w:rsidR="00971AA1" w:rsidRPr="004A0018">
        <w:rPr>
          <w:rFonts w:ascii="Arial Narrow" w:eastAsia="Calibri" w:hAnsi="Arial Narrow" w:cs="Calibri"/>
          <w:sz w:val="22"/>
          <w:szCs w:val="22"/>
          <w:lang w:val="es-ES" w:eastAsia="ar-SA"/>
        </w:rPr>
        <w:t xml:space="preserve">l </w:t>
      </w:r>
      <w:r w:rsidR="002E5171" w:rsidRPr="004A0018">
        <w:rPr>
          <w:rFonts w:ascii="Arial Narrow" w:eastAsia="Calibri" w:hAnsi="Arial Narrow" w:cs="Calibri"/>
          <w:sz w:val="22"/>
          <w:szCs w:val="22"/>
          <w:lang w:val="es-ES" w:eastAsia="ar-SA"/>
        </w:rPr>
        <w:t>p</w:t>
      </w:r>
      <w:r w:rsidR="00971AA1" w:rsidRPr="004A0018">
        <w:rPr>
          <w:rFonts w:ascii="Arial Narrow" w:eastAsia="Calibri" w:hAnsi="Arial Narrow" w:cs="Calibri"/>
          <w:sz w:val="22"/>
          <w:szCs w:val="22"/>
          <w:lang w:val="es-ES" w:eastAsia="ar-SA"/>
        </w:rPr>
        <w:t xml:space="preserve">rograma incluye una </w:t>
      </w:r>
      <w:r w:rsidR="0049686A" w:rsidRPr="004A0018">
        <w:rPr>
          <w:rFonts w:ascii="Arial Narrow" w:eastAsia="Calibri" w:hAnsi="Arial Narrow" w:cs="Calibri"/>
          <w:sz w:val="22"/>
          <w:szCs w:val="22"/>
          <w:lang w:val="es-ES" w:eastAsia="ar-SA"/>
        </w:rPr>
        <w:t>E</w:t>
      </w:r>
      <w:r w:rsidR="00971AA1" w:rsidRPr="004A0018">
        <w:rPr>
          <w:rFonts w:ascii="Arial Narrow" w:eastAsia="Calibri" w:hAnsi="Arial Narrow" w:cs="Calibri"/>
          <w:sz w:val="22"/>
          <w:szCs w:val="22"/>
          <w:lang w:val="es-ES" w:eastAsia="ar-SA"/>
        </w:rPr>
        <w:t xml:space="preserve">valuación de </w:t>
      </w:r>
      <w:r w:rsidR="0049686A" w:rsidRPr="004A0018">
        <w:rPr>
          <w:rFonts w:ascii="Arial Narrow" w:eastAsia="Calibri" w:hAnsi="Arial Narrow" w:cs="Calibri"/>
          <w:sz w:val="22"/>
          <w:szCs w:val="22"/>
          <w:lang w:val="es-ES" w:eastAsia="ar-SA"/>
        </w:rPr>
        <w:t>M</w:t>
      </w:r>
      <w:r w:rsidR="00971AA1" w:rsidRPr="004A0018">
        <w:rPr>
          <w:rFonts w:ascii="Arial Narrow" w:eastAsia="Calibri" w:hAnsi="Arial Narrow" w:cs="Calibri"/>
          <w:sz w:val="22"/>
          <w:szCs w:val="22"/>
          <w:lang w:val="es-ES" w:eastAsia="ar-SA"/>
        </w:rPr>
        <w:t xml:space="preserve">edio </w:t>
      </w:r>
      <w:r w:rsidR="0049686A" w:rsidRPr="004A0018">
        <w:rPr>
          <w:rFonts w:ascii="Arial Narrow" w:eastAsia="Calibri" w:hAnsi="Arial Narrow" w:cs="Calibri"/>
          <w:sz w:val="22"/>
          <w:szCs w:val="22"/>
          <w:lang w:val="es-ES" w:eastAsia="ar-SA"/>
        </w:rPr>
        <w:t>T</w:t>
      </w:r>
      <w:r w:rsidR="00971AA1" w:rsidRPr="004A0018">
        <w:rPr>
          <w:rFonts w:ascii="Arial Narrow" w:eastAsia="Calibri" w:hAnsi="Arial Narrow" w:cs="Calibri"/>
          <w:sz w:val="22"/>
          <w:szCs w:val="22"/>
          <w:lang w:val="es-ES" w:eastAsia="ar-SA"/>
        </w:rPr>
        <w:t>érmino para verificar el correcto avance del</w:t>
      </w:r>
      <w:r w:rsidR="00FC0408" w:rsidRPr="004A0018">
        <w:rPr>
          <w:rFonts w:ascii="Arial Narrow" w:eastAsia="Calibri" w:hAnsi="Arial Narrow" w:cs="Calibri"/>
          <w:sz w:val="22"/>
          <w:szCs w:val="22"/>
          <w:lang w:val="es-ES" w:eastAsia="ar-SA"/>
        </w:rPr>
        <w:t xml:space="preserve"> programa </w:t>
      </w:r>
      <w:r w:rsidR="00971AA1" w:rsidRPr="004A0018">
        <w:rPr>
          <w:rFonts w:ascii="Arial Narrow" w:eastAsia="Calibri" w:hAnsi="Arial Narrow" w:cs="Calibri"/>
          <w:sz w:val="22"/>
          <w:szCs w:val="22"/>
          <w:lang w:val="es-ES" w:eastAsia="ar-SA"/>
        </w:rPr>
        <w:t xml:space="preserve">y adoptar las medidas correctivas necesarias. Esta </w:t>
      </w:r>
      <w:r w:rsidR="0049686A" w:rsidRPr="004A0018">
        <w:rPr>
          <w:rFonts w:ascii="Arial Narrow" w:eastAsia="Calibri" w:hAnsi="Arial Narrow" w:cs="Calibri"/>
          <w:sz w:val="22"/>
          <w:szCs w:val="22"/>
          <w:lang w:val="es-ES" w:eastAsia="ar-SA"/>
        </w:rPr>
        <w:t xml:space="preserve">Evaluación de Medio Término </w:t>
      </w:r>
      <w:r w:rsidR="00971AA1" w:rsidRPr="004A0018">
        <w:rPr>
          <w:rFonts w:ascii="Arial Narrow" w:eastAsia="Calibri" w:hAnsi="Arial Narrow" w:cs="Calibri"/>
          <w:sz w:val="22"/>
          <w:szCs w:val="22"/>
          <w:lang w:val="es-ES" w:eastAsia="ar-SA"/>
        </w:rPr>
        <w:t xml:space="preserve">comenzará al momento en que </w:t>
      </w:r>
      <w:r w:rsidR="00EB73CC" w:rsidRPr="004A0018">
        <w:rPr>
          <w:rFonts w:ascii="Arial Narrow" w:eastAsia="Calibri" w:hAnsi="Arial Narrow" w:cs="Calibri"/>
          <w:sz w:val="22"/>
          <w:szCs w:val="22"/>
          <w:lang w:val="es-ES_tradnl" w:eastAsia="ar-SA"/>
        </w:rPr>
        <w:t xml:space="preserve">se </w:t>
      </w:r>
      <w:r w:rsidR="00EB73CC" w:rsidRPr="004A0018">
        <w:rPr>
          <w:rFonts w:ascii="Arial Narrow" w:eastAsia="Calibri" w:hAnsi="Arial Narrow" w:cs="Calibri"/>
          <w:sz w:val="22"/>
          <w:szCs w:val="22"/>
          <w:u w:val="single"/>
          <w:lang w:val="es-ES_tradnl" w:eastAsia="ar-SA"/>
        </w:rPr>
        <w:t>haya entregado el 25% de los subsidios y concluirá antes de desembolsar el 50% de los mismos</w:t>
      </w:r>
      <w:r w:rsidR="00EB73CC" w:rsidRPr="004A0018">
        <w:rPr>
          <w:rFonts w:ascii="Arial Narrow" w:eastAsia="Calibri" w:hAnsi="Arial Narrow" w:cs="Calibri"/>
          <w:sz w:val="22"/>
          <w:szCs w:val="22"/>
          <w:lang w:val="es-ES_tradnl" w:eastAsia="ar-SA"/>
        </w:rPr>
        <w:t xml:space="preserve">. </w:t>
      </w:r>
    </w:p>
    <w:p w14:paraId="703247D7" w14:textId="77777777" w:rsidR="00971AA1"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Adicionalmente, </w:t>
      </w:r>
      <w:r w:rsidR="00FC0408" w:rsidRPr="004A0018">
        <w:rPr>
          <w:rFonts w:ascii="Arial Narrow" w:eastAsia="Calibri" w:hAnsi="Arial Narrow" w:cs="Calibri"/>
          <w:sz w:val="22"/>
          <w:szCs w:val="22"/>
          <w:lang w:val="es-ES" w:eastAsia="ar-SA"/>
        </w:rPr>
        <w:t xml:space="preserve">al momento de finalización del proyecto, </w:t>
      </w:r>
      <w:r w:rsidRPr="004A0018">
        <w:rPr>
          <w:rFonts w:ascii="Arial Narrow" w:eastAsia="Calibri" w:hAnsi="Arial Narrow" w:cs="Calibri"/>
          <w:sz w:val="22"/>
          <w:szCs w:val="22"/>
          <w:lang w:val="es-ES" w:eastAsia="ar-SA"/>
        </w:rPr>
        <w:t>se deberá realizar una evaluación final de la implementación y ejecución que incluya lecciones aprendidas y recomendaciones específicas para el diseño de futuros programas. El informe de esta evaluación final deberá presentarse dentro de los 180 días siguientes al vencimiento del Plazo de Desembolsos del Programa. Ambas evaluaciones serán realizadas por un consultor independiente y financiadas con los recursos del Programa.</w:t>
      </w:r>
    </w:p>
    <w:p w14:paraId="53FAF346" w14:textId="77777777" w:rsidR="00621E65" w:rsidRPr="004A0018" w:rsidRDefault="00621E65" w:rsidP="00621E65">
      <w:pPr>
        <w:pStyle w:val="Prrafodelista"/>
        <w:spacing w:after="0"/>
        <w:jc w:val="both"/>
        <w:rPr>
          <w:rFonts w:ascii="Arial Narrow" w:hAnsi="Arial Narrow" w:cs="Calibri"/>
          <w:sz w:val="22"/>
          <w:szCs w:val="22"/>
        </w:rPr>
      </w:pPr>
    </w:p>
    <w:p w14:paraId="5D539B1F" w14:textId="77777777" w:rsidR="00971AA1" w:rsidRPr="004A0018" w:rsidRDefault="00971AA1" w:rsidP="00971AA1">
      <w:pPr>
        <w:pStyle w:val="Cuerpodeltexto0"/>
        <w:numPr>
          <w:ilvl w:val="0"/>
          <w:numId w:val="1"/>
        </w:numPr>
        <w:shd w:val="clear" w:color="auto" w:fill="auto"/>
        <w:rPr>
          <w:rFonts w:ascii="Arial Narrow" w:eastAsia="Calibri" w:hAnsi="Arial Narrow" w:cs="Calibri"/>
          <w:b/>
          <w:sz w:val="22"/>
          <w:szCs w:val="22"/>
          <w:lang w:val="es-ES" w:eastAsia="ar-SA"/>
        </w:rPr>
      </w:pPr>
      <w:r w:rsidRPr="004A0018">
        <w:rPr>
          <w:rFonts w:ascii="Arial Narrow" w:eastAsia="Calibri" w:hAnsi="Arial Narrow" w:cs="Calibri"/>
          <w:b/>
          <w:sz w:val="22"/>
          <w:szCs w:val="22"/>
          <w:lang w:val="es-ES" w:eastAsia="ar-SA"/>
        </w:rPr>
        <w:t xml:space="preserve">OBJETIVOS </w:t>
      </w:r>
    </w:p>
    <w:p w14:paraId="6B72D42B" w14:textId="77777777" w:rsidR="00971AA1" w:rsidRPr="004A0018" w:rsidRDefault="00971AA1" w:rsidP="00BC0899">
      <w:pPr>
        <w:pStyle w:val="Cuerpodeltexto0"/>
        <w:shd w:val="clear" w:color="auto" w:fill="auto"/>
        <w:ind w:firstLine="0"/>
        <w:rPr>
          <w:rFonts w:ascii="Arial Narrow" w:eastAsia="Calibri" w:hAnsi="Arial Narrow" w:cs="Calibri"/>
          <w:b/>
          <w:sz w:val="22"/>
          <w:szCs w:val="22"/>
          <w:lang w:val="es-ES" w:eastAsia="ar-SA"/>
        </w:rPr>
      </w:pPr>
      <w:r w:rsidRPr="004A0018">
        <w:rPr>
          <w:rFonts w:ascii="Arial Narrow" w:eastAsia="Calibri" w:hAnsi="Arial Narrow" w:cs="Calibri"/>
          <w:b/>
          <w:sz w:val="22"/>
          <w:szCs w:val="22"/>
          <w:lang w:val="es-ES" w:eastAsia="ar-SA"/>
        </w:rPr>
        <w:t>Objetivo General</w:t>
      </w:r>
    </w:p>
    <w:p w14:paraId="2F4262A5" w14:textId="77777777" w:rsidR="00971AA1"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Elaborar </w:t>
      </w:r>
      <w:r w:rsidR="00671FD3" w:rsidRPr="004A0018">
        <w:rPr>
          <w:rFonts w:ascii="Arial Narrow" w:eastAsia="Calibri" w:hAnsi="Arial Narrow" w:cs="Calibri"/>
          <w:sz w:val="22"/>
          <w:szCs w:val="22"/>
          <w:lang w:val="es-ES" w:eastAsia="ar-SA"/>
        </w:rPr>
        <w:t>la</w:t>
      </w:r>
      <w:r w:rsidRPr="004A0018">
        <w:rPr>
          <w:rFonts w:ascii="Arial Narrow" w:eastAsia="Calibri" w:hAnsi="Arial Narrow" w:cs="Calibri"/>
          <w:sz w:val="22"/>
          <w:szCs w:val="22"/>
          <w:lang w:val="es-ES" w:eastAsia="ar-SA"/>
        </w:rPr>
        <w:t xml:space="preserve"> </w:t>
      </w:r>
      <w:r w:rsidR="00446E7F" w:rsidRPr="004A0018">
        <w:rPr>
          <w:rFonts w:ascii="Arial Narrow" w:eastAsia="Calibri" w:hAnsi="Arial Narrow" w:cs="Calibri"/>
          <w:sz w:val="22"/>
          <w:szCs w:val="22"/>
          <w:lang w:val="es-ES" w:eastAsia="ar-SA"/>
        </w:rPr>
        <w:t xml:space="preserve">Evaluación de Medio Término </w:t>
      </w:r>
      <w:r w:rsidRPr="004A0018">
        <w:rPr>
          <w:rFonts w:ascii="Arial Narrow" w:eastAsia="Calibri" w:hAnsi="Arial Narrow" w:cs="Calibri"/>
          <w:sz w:val="22"/>
          <w:szCs w:val="22"/>
          <w:lang w:val="es-ES" w:eastAsia="ar-SA"/>
        </w:rPr>
        <w:t xml:space="preserve">del </w:t>
      </w:r>
      <w:r w:rsidR="00EB6D33" w:rsidRPr="004A0018">
        <w:rPr>
          <w:rFonts w:ascii="Arial Narrow" w:eastAsia="Calibri" w:hAnsi="Arial Narrow" w:cs="Calibri"/>
          <w:sz w:val="22"/>
          <w:szCs w:val="22"/>
          <w:lang w:val="es-ES" w:eastAsia="ar-SA"/>
        </w:rPr>
        <w:t>Proyecto “Soluciones de Vivienda para Hogares Pobres y Vulnerables”</w:t>
      </w:r>
      <w:r w:rsidR="00D509B3" w:rsidRPr="004A0018">
        <w:rPr>
          <w:rFonts w:ascii="Arial Narrow" w:eastAsia="Calibri" w:hAnsi="Arial Narrow" w:cs="Calibri"/>
          <w:sz w:val="22"/>
          <w:szCs w:val="22"/>
          <w:lang w:val="es-ES" w:eastAsia="ar-SA"/>
        </w:rPr>
        <w:t xml:space="preserve"> del crédito BID 4788/OC-EC</w:t>
      </w:r>
      <w:r w:rsidR="00EB6D33" w:rsidRPr="004A0018">
        <w:rPr>
          <w:rFonts w:ascii="Arial Narrow" w:eastAsia="Calibri" w:hAnsi="Arial Narrow" w:cs="Calibri"/>
          <w:sz w:val="22"/>
          <w:szCs w:val="22"/>
          <w:lang w:val="es-ES" w:eastAsia="ar-SA"/>
        </w:rPr>
        <w:t xml:space="preserve">, </w:t>
      </w:r>
      <w:r w:rsidR="00772C2E" w:rsidRPr="004A0018">
        <w:rPr>
          <w:rFonts w:ascii="Arial Narrow" w:eastAsia="Calibri" w:hAnsi="Arial Narrow" w:cs="Calibri"/>
          <w:sz w:val="22"/>
          <w:szCs w:val="22"/>
          <w:lang w:val="es-ES" w:eastAsia="ar-SA"/>
        </w:rPr>
        <w:t xml:space="preserve">realizando un análisis sistemático </w:t>
      </w:r>
      <w:r w:rsidR="00446E7F" w:rsidRPr="004A0018">
        <w:rPr>
          <w:rFonts w:ascii="Arial Narrow" w:eastAsia="Calibri" w:hAnsi="Arial Narrow" w:cs="Calibri"/>
          <w:sz w:val="22"/>
          <w:szCs w:val="22"/>
          <w:lang w:val="es-ES" w:eastAsia="ar-SA"/>
        </w:rPr>
        <w:t>d</w:t>
      </w:r>
      <w:r w:rsidR="00AD66EE" w:rsidRPr="004A0018">
        <w:rPr>
          <w:rFonts w:ascii="Arial Narrow" w:eastAsia="Calibri" w:hAnsi="Arial Narrow" w:cs="Calibri"/>
          <w:sz w:val="22"/>
          <w:szCs w:val="22"/>
          <w:lang w:val="es-ES" w:eastAsia="ar-SA"/>
        </w:rPr>
        <w:t>el grado de cumplimiento del objetivo del proyecto</w:t>
      </w:r>
      <w:r w:rsidR="006E4D66" w:rsidRPr="004A0018">
        <w:rPr>
          <w:rFonts w:ascii="Arial Narrow" w:eastAsia="Calibri" w:hAnsi="Arial Narrow" w:cs="Calibri"/>
          <w:sz w:val="22"/>
          <w:szCs w:val="22"/>
          <w:lang w:val="es-ES" w:eastAsia="ar-SA"/>
        </w:rPr>
        <w:t xml:space="preserve"> que permita</w:t>
      </w:r>
      <w:r w:rsidR="00AD66EE" w:rsidRPr="004A0018">
        <w:rPr>
          <w:rFonts w:ascii="Arial Narrow" w:eastAsia="Calibri" w:hAnsi="Arial Narrow" w:cs="Calibri"/>
          <w:sz w:val="22"/>
          <w:szCs w:val="22"/>
          <w:lang w:val="es-ES" w:eastAsia="ar-SA"/>
        </w:rPr>
        <w:t xml:space="preserve"> </w:t>
      </w:r>
      <w:r w:rsidRPr="004A0018">
        <w:rPr>
          <w:rFonts w:ascii="Arial Narrow" w:eastAsia="Calibri" w:hAnsi="Arial Narrow" w:cs="Calibri"/>
          <w:sz w:val="22"/>
          <w:szCs w:val="22"/>
          <w:lang w:val="es-ES" w:eastAsia="ar-SA"/>
        </w:rPr>
        <w:t xml:space="preserve">verificar el correcto avance, cumplimiento de </w:t>
      </w:r>
      <w:r w:rsidR="00087B53" w:rsidRPr="004A0018">
        <w:rPr>
          <w:rFonts w:ascii="Arial Narrow" w:eastAsia="Calibri" w:hAnsi="Arial Narrow" w:cs="Calibri"/>
          <w:sz w:val="22"/>
          <w:szCs w:val="22"/>
          <w:lang w:val="es-ES" w:eastAsia="ar-SA"/>
        </w:rPr>
        <w:t xml:space="preserve">los </w:t>
      </w:r>
      <w:r w:rsidRPr="004A0018">
        <w:rPr>
          <w:rFonts w:ascii="Arial Narrow" w:eastAsia="Calibri" w:hAnsi="Arial Narrow" w:cs="Calibri"/>
          <w:sz w:val="22"/>
          <w:szCs w:val="22"/>
          <w:lang w:val="es-ES" w:eastAsia="ar-SA"/>
        </w:rPr>
        <w:t xml:space="preserve">resultados </w:t>
      </w:r>
      <w:r w:rsidR="00087B53" w:rsidRPr="004A0018">
        <w:rPr>
          <w:rFonts w:ascii="Arial Narrow" w:eastAsia="Calibri" w:hAnsi="Arial Narrow" w:cs="Calibri"/>
          <w:sz w:val="22"/>
          <w:szCs w:val="22"/>
          <w:lang w:val="es-ES" w:eastAsia="ar-SA"/>
        </w:rPr>
        <w:t xml:space="preserve">de la </w:t>
      </w:r>
      <w:r w:rsidR="00AD66EE" w:rsidRPr="004A0018">
        <w:rPr>
          <w:rFonts w:ascii="Arial Narrow" w:eastAsia="Calibri" w:hAnsi="Arial Narrow" w:cs="Calibri"/>
          <w:sz w:val="22"/>
          <w:szCs w:val="22"/>
          <w:lang w:val="es-ES" w:eastAsia="ar-SA"/>
        </w:rPr>
        <w:t>M</w:t>
      </w:r>
      <w:r w:rsidR="00087B53" w:rsidRPr="004A0018">
        <w:rPr>
          <w:rFonts w:ascii="Arial Narrow" w:eastAsia="Calibri" w:hAnsi="Arial Narrow" w:cs="Calibri"/>
          <w:sz w:val="22"/>
          <w:szCs w:val="22"/>
          <w:lang w:val="es-ES" w:eastAsia="ar-SA"/>
        </w:rPr>
        <w:t xml:space="preserve">atriz </w:t>
      </w:r>
      <w:r w:rsidRPr="004A0018">
        <w:rPr>
          <w:rFonts w:ascii="Arial Narrow" w:eastAsia="Calibri" w:hAnsi="Arial Narrow" w:cs="Calibri"/>
          <w:sz w:val="22"/>
          <w:szCs w:val="22"/>
          <w:lang w:val="es-ES" w:eastAsia="ar-SA"/>
        </w:rPr>
        <w:t>y productos del Pro</w:t>
      </w:r>
      <w:r w:rsidR="00D2598E"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y emitir las recomendaciones </w:t>
      </w:r>
      <w:r w:rsidR="00087B53" w:rsidRPr="004A0018">
        <w:rPr>
          <w:rFonts w:ascii="Arial Narrow" w:eastAsia="Calibri" w:hAnsi="Arial Narrow" w:cs="Calibri"/>
          <w:sz w:val="22"/>
          <w:szCs w:val="22"/>
          <w:lang w:val="es-ES" w:eastAsia="ar-SA"/>
        </w:rPr>
        <w:t xml:space="preserve">para mejorar la operación, </w:t>
      </w:r>
      <w:r w:rsidR="006E4D66" w:rsidRPr="004A0018">
        <w:rPr>
          <w:rFonts w:ascii="Arial Narrow" w:eastAsia="Calibri" w:hAnsi="Arial Narrow" w:cs="Calibri"/>
          <w:sz w:val="22"/>
          <w:szCs w:val="22"/>
          <w:lang w:val="es-ES" w:eastAsia="ar-SA"/>
        </w:rPr>
        <w:t>de así requerirse</w:t>
      </w:r>
      <w:r w:rsidRPr="004A0018">
        <w:rPr>
          <w:rFonts w:ascii="Arial Narrow" w:eastAsia="Calibri" w:hAnsi="Arial Narrow" w:cs="Calibri"/>
          <w:sz w:val="22"/>
          <w:szCs w:val="22"/>
          <w:lang w:val="es-ES" w:eastAsia="ar-SA"/>
        </w:rPr>
        <w:t xml:space="preserve">. </w:t>
      </w:r>
    </w:p>
    <w:p w14:paraId="20CF1282" w14:textId="77777777" w:rsidR="00971AA1" w:rsidRPr="004A0018" w:rsidRDefault="00971AA1" w:rsidP="00BC0899">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b/>
          <w:sz w:val="22"/>
          <w:szCs w:val="22"/>
          <w:lang w:val="es-ES" w:eastAsia="ar-SA"/>
        </w:rPr>
        <w:t xml:space="preserve">Objetivos Específicos </w:t>
      </w:r>
    </w:p>
    <w:p w14:paraId="4305D267" w14:textId="77777777" w:rsidR="00971AA1" w:rsidRPr="004A0018" w:rsidRDefault="00971AA1" w:rsidP="00971AA1">
      <w:pPr>
        <w:pStyle w:val="Cuerpodeltexto0"/>
        <w:numPr>
          <w:ilvl w:val="0"/>
          <w:numId w:val="4"/>
        </w:numPr>
        <w:shd w:val="clear" w:color="auto" w:fill="auto"/>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Evaluar el proceso de </w:t>
      </w:r>
      <w:r w:rsidR="00AD66EE" w:rsidRPr="004A0018">
        <w:rPr>
          <w:rFonts w:ascii="Arial Narrow" w:eastAsia="Calibri" w:hAnsi="Arial Narrow" w:cs="Calibri"/>
          <w:sz w:val="22"/>
          <w:szCs w:val="22"/>
          <w:lang w:val="es-ES" w:eastAsia="ar-SA"/>
        </w:rPr>
        <w:t xml:space="preserve">avance en la </w:t>
      </w:r>
      <w:r w:rsidRPr="004A0018">
        <w:rPr>
          <w:rFonts w:ascii="Arial Narrow" w:eastAsia="Calibri" w:hAnsi="Arial Narrow" w:cs="Calibri"/>
          <w:sz w:val="22"/>
          <w:szCs w:val="22"/>
          <w:lang w:val="es-ES" w:eastAsia="ar-SA"/>
        </w:rPr>
        <w:t>implementación</w:t>
      </w:r>
      <w:r w:rsidR="00AD66EE" w:rsidRPr="004A0018">
        <w:rPr>
          <w:rFonts w:ascii="Arial Narrow" w:eastAsia="Calibri" w:hAnsi="Arial Narrow" w:cs="Calibri"/>
          <w:sz w:val="22"/>
          <w:szCs w:val="22"/>
          <w:lang w:val="es-ES" w:eastAsia="ar-SA"/>
        </w:rPr>
        <w:t xml:space="preserve"> </w:t>
      </w:r>
      <w:r w:rsidRPr="004A0018">
        <w:rPr>
          <w:rFonts w:ascii="Arial Narrow" w:eastAsia="Calibri" w:hAnsi="Arial Narrow" w:cs="Calibri"/>
          <w:sz w:val="22"/>
          <w:szCs w:val="22"/>
          <w:lang w:val="es-ES" w:eastAsia="ar-SA"/>
        </w:rPr>
        <w:t xml:space="preserve">del </w:t>
      </w:r>
      <w:r w:rsidR="002E5171" w:rsidRPr="004A0018">
        <w:rPr>
          <w:rFonts w:ascii="Arial Narrow" w:eastAsia="Calibri" w:hAnsi="Arial Narrow" w:cs="Calibri"/>
          <w:sz w:val="22"/>
          <w:szCs w:val="22"/>
          <w:lang w:val="es-ES" w:eastAsia="ar-SA"/>
        </w:rPr>
        <w:t>p</w:t>
      </w:r>
      <w:r w:rsidRPr="004A0018">
        <w:rPr>
          <w:rFonts w:ascii="Arial Narrow" w:eastAsia="Calibri" w:hAnsi="Arial Narrow" w:cs="Calibri"/>
          <w:sz w:val="22"/>
          <w:szCs w:val="22"/>
          <w:lang w:val="es-ES" w:eastAsia="ar-SA"/>
        </w:rPr>
        <w:t>ro</w:t>
      </w:r>
      <w:r w:rsidR="00D2598E"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desde el punto de vista de actores </w:t>
      </w:r>
      <w:r w:rsidR="00772C2E" w:rsidRPr="004A0018">
        <w:rPr>
          <w:rFonts w:ascii="Arial Narrow" w:eastAsia="Calibri" w:hAnsi="Arial Narrow" w:cs="Calibri"/>
          <w:sz w:val="22"/>
          <w:szCs w:val="22"/>
          <w:lang w:val="es-ES" w:eastAsia="ar-SA"/>
        </w:rPr>
        <w:t xml:space="preserve">directamente </w:t>
      </w:r>
      <w:r w:rsidRPr="004A0018">
        <w:rPr>
          <w:rFonts w:ascii="Arial Narrow" w:eastAsia="Calibri" w:hAnsi="Arial Narrow" w:cs="Calibri"/>
          <w:sz w:val="22"/>
          <w:szCs w:val="22"/>
          <w:lang w:val="es-ES" w:eastAsia="ar-SA"/>
        </w:rPr>
        <w:t>involucrados</w:t>
      </w:r>
      <w:r w:rsidR="00862EB9" w:rsidRPr="004A0018">
        <w:rPr>
          <w:rFonts w:ascii="Arial Narrow" w:eastAsia="Calibri" w:hAnsi="Arial Narrow" w:cs="Calibri"/>
          <w:sz w:val="22"/>
          <w:szCs w:val="22"/>
          <w:lang w:val="es-ES" w:eastAsia="ar-SA"/>
        </w:rPr>
        <w:t xml:space="preserve"> con base </w:t>
      </w:r>
      <w:r w:rsidR="00087B53" w:rsidRPr="004A0018">
        <w:rPr>
          <w:rFonts w:ascii="Arial Narrow" w:eastAsia="Calibri" w:hAnsi="Arial Narrow" w:cs="Calibri"/>
          <w:sz w:val="22"/>
          <w:szCs w:val="22"/>
          <w:lang w:val="es-ES" w:eastAsia="ar-SA"/>
        </w:rPr>
        <w:t>en</w:t>
      </w:r>
      <w:r w:rsidR="00862EB9" w:rsidRPr="004A0018">
        <w:rPr>
          <w:rFonts w:ascii="Arial Narrow" w:eastAsia="Calibri" w:hAnsi="Arial Narrow" w:cs="Calibri"/>
          <w:sz w:val="22"/>
          <w:szCs w:val="22"/>
          <w:lang w:val="es-ES" w:eastAsia="ar-SA"/>
        </w:rPr>
        <w:t xml:space="preserve"> l</w:t>
      </w:r>
      <w:r w:rsidR="00087B53" w:rsidRPr="004A0018">
        <w:rPr>
          <w:rFonts w:ascii="Arial Narrow" w:eastAsia="Calibri" w:hAnsi="Arial Narrow" w:cs="Calibri"/>
          <w:sz w:val="22"/>
          <w:szCs w:val="22"/>
          <w:lang w:val="es-ES" w:eastAsia="ar-SA"/>
        </w:rPr>
        <w:t>a</w:t>
      </w:r>
      <w:r w:rsidR="00862EB9" w:rsidRPr="004A0018">
        <w:rPr>
          <w:rFonts w:ascii="Arial Narrow" w:eastAsia="Calibri" w:hAnsi="Arial Narrow" w:cs="Calibri"/>
          <w:sz w:val="22"/>
          <w:szCs w:val="22"/>
          <w:lang w:val="es-ES" w:eastAsia="ar-SA"/>
        </w:rPr>
        <w:t>s normas y reglamentos establecidos</w:t>
      </w:r>
      <w:r w:rsidRPr="004A0018">
        <w:rPr>
          <w:rFonts w:ascii="Arial Narrow" w:eastAsia="Calibri" w:hAnsi="Arial Narrow" w:cs="Calibri"/>
          <w:sz w:val="22"/>
          <w:szCs w:val="22"/>
          <w:lang w:val="es-ES" w:eastAsia="ar-SA"/>
        </w:rPr>
        <w:t xml:space="preserve">. </w:t>
      </w:r>
    </w:p>
    <w:p w14:paraId="516596B4" w14:textId="77777777" w:rsidR="00AD66EE" w:rsidRPr="004A0018" w:rsidRDefault="00AD66EE" w:rsidP="00971AA1">
      <w:pPr>
        <w:pStyle w:val="Cuerpodeltexto0"/>
        <w:numPr>
          <w:ilvl w:val="0"/>
          <w:numId w:val="4"/>
        </w:numPr>
        <w:shd w:val="clear" w:color="auto" w:fill="auto"/>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Analizar la implementación</w:t>
      </w:r>
      <w:r w:rsidR="006E4D66" w:rsidRPr="004A0018">
        <w:rPr>
          <w:rFonts w:ascii="Arial Narrow" w:eastAsia="Calibri" w:hAnsi="Arial Narrow" w:cs="Calibri"/>
          <w:sz w:val="22"/>
          <w:szCs w:val="22"/>
          <w:lang w:val="es-ES" w:eastAsia="ar-SA"/>
        </w:rPr>
        <w:t xml:space="preserve"> e</w:t>
      </w:r>
      <w:r w:rsidRPr="004A0018">
        <w:rPr>
          <w:rFonts w:ascii="Arial Narrow" w:eastAsia="Calibri" w:hAnsi="Arial Narrow" w:cs="Calibri"/>
          <w:sz w:val="22"/>
          <w:szCs w:val="22"/>
          <w:lang w:val="es-ES" w:eastAsia="ar-SA"/>
        </w:rPr>
        <w:t xml:space="preserve"> identificación de restricciones que han afectado a las soluciones adoptad</w:t>
      </w:r>
      <w:r w:rsidR="002E5171" w:rsidRPr="004A0018">
        <w:rPr>
          <w:rFonts w:ascii="Arial Narrow" w:eastAsia="Calibri" w:hAnsi="Arial Narrow" w:cs="Calibri"/>
          <w:sz w:val="22"/>
          <w:szCs w:val="22"/>
          <w:lang w:val="es-ES" w:eastAsia="ar-SA"/>
        </w:rPr>
        <w:t>a</w:t>
      </w:r>
      <w:r w:rsidRPr="004A0018">
        <w:rPr>
          <w:rFonts w:ascii="Arial Narrow" w:eastAsia="Calibri" w:hAnsi="Arial Narrow" w:cs="Calibri"/>
          <w:sz w:val="22"/>
          <w:szCs w:val="22"/>
          <w:lang w:val="es-ES" w:eastAsia="ar-SA"/>
        </w:rPr>
        <w:t xml:space="preserve">s y </w:t>
      </w:r>
      <w:r w:rsidR="006E4D66" w:rsidRPr="004A0018">
        <w:rPr>
          <w:rFonts w:ascii="Arial Narrow" w:eastAsia="Calibri" w:hAnsi="Arial Narrow" w:cs="Calibri"/>
          <w:sz w:val="22"/>
          <w:szCs w:val="22"/>
          <w:lang w:val="es-ES" w:eastAsia="ar-SA"/>
        </w:rPr>
        <w:t>los resultados.</w:t>
      </w:r>
    </w:p>
    <w:p w14:paraId="415356B3" w14:textId="77777777" w:rsidR="00971AA1" w:rsidRPr="004A0018" w:rsidRDefault="00971AA1" w:rsidP="00971AA1">
      <w:pPr>
        <w:pStyle w:val="Cuerpodeltexto0"/>
        <w:numPr>
          <w:ilvl w:val="0"/>
          <w:numId w:val="4"/>
        </w:numPr>
        <w:shd w:val="clear" w:color="auto" w:fill="auto"/>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Evaluar la aplicación de</w:t>
      </w:r>
      <w:r w:rsidR="00A60994" w:rsidRPr="004A0018">
        <w:rPr>
          <w:rFonts w:ascii="Arial Narrow" w:eastAsia="Calibri" w:hAnsi="Arial Narrow" w:cs="Calibri"/>
          <w:sz w:val="22"/>
          <w:szCs w:val="22"/>
          <w:lang w:val="es-ES" w:eastAsia="ar-SA"/>
        </w:rPr>
        <w:t xml:space="preserve"> las Salvaguardas Ambientales y Sociales</w:t>
      </w:r>
      <w:r w:rsidR="00483C24" w:rsidRPr="004A0018">
        <w:rPr>
          <w:rFonts w:ascii="Arial Narrow" w:eastAsia="Calibri" w:hAnsi="Arial Narrow" w:cs="Calibri"/>
          <w:sz w:val="22"/>
          <w:szCs w:val="22"/>
          <w:lang w:val="es-ES" w:eastAsia="ar-SA"/>
        </w:rPr>
        <w:t>.</w:t>
      </w:r>
    </w:p>
    <w:p w14:paraId="3531ECAA" w14:textId="77777777" w:rsidR="00991944" w:rsidRPr="004A0018" w:rsidRDefault="00971AA1" w:rsidP="00991944">
      <w:pPr>
        <w:pStyle w:val="Cuerpodeltexto0"/>
        <w:numPr>
          <w:ilvl w:val="0"/>
          <w:numId w:val="4"/>
        </w:numPr>
        <w:shd w:val="clear" w:color="auto" w:fill="auto"/>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Recomendar las medidas correctivas a adoptar respecto al cumplimiento de resultados y productos planteados en el Pro</w:t>
      </w:r>
      <w:r w:rsidR="00DA5D99"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w:t>
      </w:r>
    </w:p>
    <w:p w14:paraId="57511537" w14:textId="77777777" w:rsidR="00FC0408" w:rsidRPr="004A0018" w:rsidRDefault="002E5171" w:rsidP="00412A82">
      <w:pPr>
        <w:pStyle w:val="Cuerpodeltexto0"/>
        <w:numPr>
          <w:ilvl w:val="0"/>
          <w:numId w:val="4"/>
        </w:numPr>
        <w:shd w:val="clear" w:color="auto" w:fill="auto"/>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Realizar diagnóstico y propuesta de implementación de a</w:t>
      </w:r>
      <w:r w:rsidR="00FC0408" w:rsidRPr="004A0018">
        <w:rPr>
          <w:rFonts w:ascii="Arial Narrow" w:eastAsia="Calibri" w:hAnsi="Arial Narrow" w:cs="Calibri"/>
          <w:sz w:val="22"/>
          <w:szCs w:val="22"/>
          <w:lang w:val="es-ES" w:eastAsia="ar-SA"/>
        </w:rPr>
        <w:t>quellos componentes que no hayan tenido</w:t>
      </w:r>
      <w:r w:rsidRPr="004A0018">
        <w:rPr>
          <w:rFonts w:ascii="Arial Narrow" w:eastAsia="Calibri" w:hAnsi="Arial Narrow" w:cs="Calibri"/>
          <w:sz w:val="22"/>
          <w:szCs w:val="22"/>
          <w:lang w:val="es-ES" w:eastAsia="ar-SA"/>
        </w:rPr>
        <w:t xml:space="preserve"> aún</w:t>
      </w:r>
      <w:r w:rsidR="00FC0408" w:rsidRPr="004A0018">
        <w:rPr>
          <w:rFonts w:ascii="Arial Narrow" w:eastAsia="Calibri" w:hAnsi="Arial Narrow" w:cs="Calibri"/>
          <w:sz w:val="22"/>
          <w:szCs w:val="22"/>
          <w:lang w:val="es-ES" w:eastAsia="ar-SA"/>
        </w:rPr>
        <w:t xml:space="preserve"> ejecución. </w:t>
      </w:r>
    </w:p>
    <w:p w14:paraId="5CA7C88E" w14:textId="77777777" w:rsidR="00971AA1" w:rsidRPr="004A0018" w:rsidRDefault="00971AA1" w:rsidP="00971AA1">
      <w:pPr>
        <w:pStyle w:val="Cuerpodeltexto0"/>
        <w:numPr>
          <w:ilvl w:val="0"/>
          <w:numId w:val="1"/>
        </w:numPr>
        <w:shd w:val="clear" w:color="auto" w:fill="auto"/>
        <w:rPr>
          <w:rFonts w:ascii="Arial Narrow" w:eastAsia="Calibri" w:hAnsi="Arial Narrow" w:cs="Calibri"/>
          <w:b/>
          <w:sz w:val="22"/>
          <w:szCs w:val="22"/>
          <w:lang w:val="es-ES" w:eastAsia="ar-SA"/>
        </w:rPr>
      </w:pPr>
      <w:r w:rsidRPr="004A0018">
        <w:rPr>
          <w:rFonts w:ascii="Arial Narrow" w:eastAsia="Calibri" w:hAnsi="Arial Narrow" w:cs="Calibri"/>
          <w:b/>
          <w:sz w:val="22"/>
          <w:szCs w:val="22"/>
          <w:lang w:val="es-ES" w:eastAsia="ar-SA"/>
        </w:rPr>
        <w:t xml:space="preserve">ALCANCE </w:t>
      </w:r>
    </w:p>
    <w:p w14:paraId="2BC5C6CE" w14:textId="73FC8F6E" w:rsidR="00971AA1" w:rsidRPr="004A0018" w:rsidRDefault="00971AA1" w:rsidP="00114533">
      <w:pPr>
        <w:pStyle w:val="Cuerpodeltexto0"/>
        <w:shd w:val="clear" w:color="auto" w:fill="auto"/>
        <w:ind w:firstLine="0"/>
        <w:rPr>
          <w:rFonts w:ascii="Arial Narrow" w:eastAsia="Calibri" w:hAnsi="Arial Narrow" w:cs="Calibri"/>
          <w:sz w:val="22"/>
          <w:szCs w:val="22"/>
          <w:lang w:val="es-ES" w:eastAsia="ar-SA"/>
        </w:rPr>
      </w:pPr>
      <w:bookmarkStart w:id="0" w:name="_Hlk76388385"/>
      <w:r w:rsidRPr="004A0018">
        <w:rPr>
          <w:rFonts w:ascii="Arial Narrow" w:eastAsia="Calibri" w:hAnsi="Arial Narrow" w:cs="Calibri"/>
          <w:sz w:val="22"/>
          <w:szCs w:val="22"/>
          <w:lang w:val="es-ES" w:eastAsia="ar-SA"/>
        </w:rPr>
        <w:t xml:space="preserve">La </w:t>
      </w:r>
      <w:r w:rsidR="00446E7F" w:rsidRPr="004A0018">
        <w:rPr>
          <w:rFonts w:ascii="Arial Narrow" w:eastAsia="Calibri" w:hAnsi="Arial Narrow" w:cs="Calibri"/>
          <w:sz w:val="22"/>
          <w:szCs w:val="22"/>
          <w:lang w:val="es-ES" w:eastAsia="ar-SA"/>
        </w:rPr>
        <w:t xml:space="preserve">Evaluación de Medio Término </w:t>
      </w:r>
      <w:r w:rsidR="00AD66EE" w:rsidRPr="004A0018">
        <w:rPr>
          <w:rFonts w:ascii="Arial Narrow" w:eastAsia="Calibri" w:hAnsi="Arial Narrow" w:cs="Calibri"/>
          <w:sz w:val="22"/>
          <w:szCs w:val="22"/>
          <w:lang w:val="es-ES" w:eastAsia="ar-SA"/>
        </w:rPr>
        <w:t xml:space="preserve">será de carácter descriptivo </w:t>
      </w:r>
      <w:r w:rsidR="003C64F1">
        <w:rPr>
          <w:rFonts w:ascii="Arial Narrow" w:eastAsia="Calibri" w:hAnsi="Arial Narrow" w:cs="Calibri"/>
          <w:sz w:val="22"/>
          <w:szCs w:val="22"/>
          <w:lang w:val="es-ES" w:eastAsia="ar-SA"/>
        </w:rPr>
        <w:t xml:space="preserve">y analítico (identificando cuellos de botella) </w:t>
      </w:r>
      <w:r w:rsidR="00AD66EE" w:rsidRPr="004A0018">
        <w:rPr>
          <w:rFonts w:ascii="Arial Narrow" w:eastAsia="Calibri" w:hAnsi="Arial Narrow" w:cs="Calibri"/>
          <w:sz w:val="22"/>
          <w:szCs w:val="22"/>
          <w:lang w:val="es-ES" w:eastAsia="ar-SA"/>
        </w:rPr>
        <w:t xml:space="preserve">y </w:t>
      </w:r>
      <w:r w:rsidRPr="004A0018">
        <w:rPr>
          <w:rFonts w:ascii="Arial Narrow" w:eastAsia="Calibri" w:hAnsi="Arial Narrow" w:cs="Calibri"/>
          <w:sz w:val="22"/>
          <w:szCs w:val="22"/>
          <w:lang w:val="es-ES" w:eastAsia="ar-SA"/>
        </w:rPr>
        <w:t xml:space="preserve">permitirá conocer en qué medida se viene obteniendo el logro de los objetivos y resultados, con el fin de aportar al perfeccionamiento del modelo de intervención empleado </w:t>
      </w:r>
      <w:r w:rsidR="006E4D66" w:rsidRPr="004A0018">
        <w:rPr>
          <w:rFonts w:ascii="Arial Narrow" w:eastAsia="Calibri" w:hAnsi="Arial Narrow" w:cs="Calibri"/>
          <w:sz w:val="22"/>
          <w:szCs w:val="22"/>
          <w:lang w:val="es-ES" w:eastAsia="ar-SA"/>
        </w:rPr>
        <w:t>e</w:t>
      </w:r>
      <w:r w:rsidRPr="004A0018">
        <w:rPr>
          <w:rFonts w:ascii="Arial Narrow" w:eastAsia="Calibri" w:hAnsi="Arial Narrow" w:cs="Calibri"/>
          <w:sz w:val="22"/>
          <w:szCs w:val="22"/>
          <w:lang w:val="es-ES" w:eastAsia="ar-SA"/>
        </w:rPr>
        <w:t xml:space="preserve"> identificar lecciones aprendidas</w:t>
      </w:r>
      <w:r w:rsidR="00D71D04" w:rsidRPr="004A0018">
        <w:rPr>
          <w:rFonts w:ascii="Arial Narrow" w:eastAsia="Calibri" w:hAnsi="Arial Narrow" w:cs="Calibri"/>
          <w:sz w:val="22"/>
          <w:szCs w:val="22"/>
          <w:lang w:val="es-ES" w:eastAsia="ar-SA"/>
        </w:rPr>
        <w:t>, sobre la base de las inversiones efectuadas en el periodo 13 de julio de 2019 al 31 de agosto de 2021.</w:t>
      </w:r>
      <w:r w:rsidR="005360E0" w:rsidRPr="004A0018">
        <w:rPr>
          <w:rFonts w:ascii="Arial Narrow" w:eastAsia="Calibri" w:hAnsi="Arial Narrow" w:cs="Calibri"/>
          <w:sz w:val="22"/>
          <w:szCs w:val="22"/>
          <w:lang w:val="es-ES" w:eastAsia="ar-SA"/>
        </w:rPr>
        <w:t xml:space="preserve"> Se tomarán</w:t>
      </w:r>
      <w:r w:rsidR="006E4D66" w:rsidRPr="004A0018">
        <w:rPr>
          <w:rFonts w:ascii="Arial Narrow" w:eastAsia="Calibri" w:hAnsi="Arial Narrow" w:cs="Calibri"/>
          <w:sz w:val="22"/>
          <w:szCs w:val="22"/>
          <w:lang w:val="es-ES" w:eastAsia="ar-SA"/>
        </w:rPr>
        <w:t xml:space="preserve"> </w:t>
      </w:r>
      <w:r w:rsidRPr="004A0018">
        <w:rPr>
          <w:rFonts w:ascii="Arial Narrow" w:eastAsia="Calibri" w:hAnsi="Arial Narrow" w:cs="Calibri"/>
          <w:sz w:val="22"/>
          <w:szCs w:val="22"/>
          <w:lang w:val="es-ES" w:eastAsia="ar-SA"/>
        </w:rPr>
        <w:t xml:space="preserve">en cuenta los siguientes criterios: </w:t>
      </w:r>
    </w:p>
    <w:p w14:paraId="5D6890CB" w14:textId="74635713" w:rsidR="00971AA1" w:rsidRPr="004A0018" w:rsidRDefault="00971AA1" w:rsidP="00BC0899">
      <w:pPr>
        <w:pStyle w:val="Cuerpodeltexto0"/>
        <w:numPr>
          <w:ilvl w:val="0"/>
          <w:numId w:val="5"/>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b/>
          <w:sz w:val="22"/>
          <w:szCs w:val="22"/>
          <w:lang w:val="es-ES" w:eastAsia="ar-SA"/>
        </w:rPr>
        <w:t>Pertinencia:</w:t>
      </w:r>
      <w:r w:rsidRPr="004A0018">
        <w:rPr>
          <w:rFonts w:ascii="Arial Narrow" w:eastAsia="Calibri" w:hAnsi="Arial Narrow" w:cs="Calibri"/>
          <w:sz w:val="22"/>
          <w:szCs w:val="22"/>
          <w:lang w:val="es-ES" w:eastAsia="ar-SA"/>
        </w:rPr>
        <w:t xml:space="preserve"> Grado de adecuación de la intervención </w:t>
      </w:r>
      <w:r w:rsidR="006E4D66" w:rsidRPr="004A0018">
        <w:rPr>
          <w:rFonts w:ascii="Arial Narrow" w:eastAsia="Calibri" w:hAnsi="Arial Narrow" w:cs="Calibri"/>
          <w:sz w:val="22"/>
          <w:szCs w:val="22"/>
          <w:lang w:val="es-ES" w:eastAsia="ar-SA"/>
        </w:rPr>
        <w:t>en e</w:t>
      </w:r>
      <w:r w:rsidRPr="004A0018">
        <w:rPr>
          <w:rFonts w:ascii="Arial Narrow" w:eastAsia="Calibri" w:hAnsi="Arial Narrow" w:cs="Calibri"/>
          <w:sz w:val="22"/>
          <w:szCs w:val="22"/>
          <w:lang w:val="es-ES" w:eastAsia="ar-SA"/>
        </w:rPr>
        <w:t>l contexto en el que se desarrolla, para lo cual se analizará la correspondencia de la ejecución del Pro</w:t>
      </w:r>
      <w:r w:rsidR="00DA5D99"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con las cifras de déficit habitacional y otros indicadores </w:t>
      </w:r>
      <w:r w:rsidR="004D4FDA" w:rsidRPr="004A0018">
        <w:rPr>
          <w:rFonts w:ascii="Arial Narrow" w:eastAsia="Calibri" w:hAnsi="Arial Narrow" w:cs="Calibri"/>
          <w:sz w:val="22"/>
          <w:szCs w:val="22"/>
          <w:lang w:val="es-ES" w:eastAsia="ar-SA"/>
        </w:rPr>
        <w:t>socioeconómicos</w:t>
      </w:r>
      <w:r w:rsidRPr="004A0018">
        <w:rPr>
          <w:rFonts w:ascii="Arial Narrow" w:eastAsia="Calibri" w:hAnsi="Arial Narrow" w:cs="Calibri"/>
          <w:sz w:val="22"/>
          <w:szCs w:val="22"/>
          <w:lang w:val="es-ES" w:eastAsia="ar-SA"/>
        </w:rPr>
        <w:t>.</w:t>
      </w:r>
      <w:r w:rsidR="004D4FDA" w:rsidRPr="004A0018">
        <w:rPr>
          <w:rFonts w:ascii="Arial Narrow" w:eastAsia="Calibri" w:hAnsi="Arial Narrow" w:cs="Calibri"/>
          <w:sz w:val="22"/>
          <w:szCs w:val="22"/>
          <w:lang w:val="es-ES" w:eastAsia="ar-SA"/>
        </w:rPr>
        <w:t xml:space="preserve"> </w:t>
      </w:r>
      <w:r w:rsidR="00DA308D">
        <w:rPr>
          <w:rFonts w:ascii="Arial Narrow" w:eastAsia="Calibri" w:hAnsi="Arial Narrow" w:cs="Calibri"/>
          <w:sz w:val="22"/>
          <w:szCs w:val="22"/>
          <w:lang w:val="es-ES" w:eastAsia="ar-SA"/>
        </w:rPr>
        <w:t xml:space="preserve">Responde a ¿el proyecto está haciendo lo </w:t>
      </w:r>
      <w:proofErr w:type="spellStart"/>
      <w:r w:rsidR="00DA308D">
        <w:rPr>
          <w:rFonts w:ascii="Arial Narrow" w:eastAsia="Calibri" w:hAnsi="Arial Narrow" w:cs="Calibri"/>
          <w:sz w:val="22"/>
          <w:szCs w:val="22"/>
          <w:lang w:val="es-ES" w:eastAsia="ar-SA"/>
        </w:rPr>
        <w:t>adeucado</w:t>
      </w:r>
      <w:proofErr w:type="spellEnd"/>
      <w:r w:rsidR="00DA308D">
        <w:rPr>
          <w:rFonts w:ascii="Arial Narrow" w:eastAsia="Calibri" w:hAnsi="Arial Narrow" w:cs="Calibri"/>
          <w:sz w:val="22"/>
          <w:szCs w:val="22"/>
          <w:lang w:val="es-ES" w:eastAsia="ar-SA"/>
        </w:rPr>
        <w:t>?</w:t>
      </w:r>
    </w:p>
    <w:p w14:paraId="0F87B249" w14:textId="01E7A32F" w:rsidR="00971AA1" w:rsidRPr="004A0018" w:rsidRDefault="00971AA1" w:rsidP="00BC0899">
      <w:pPr>
        <w:pStyle w:val="Cuerpodeltexto0"/>
        <w:numPr>
          <w:ilvl w:val="0"/>
          <w:numId w:val="5"/>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b/>
          <w:sz w:val="22"/>
          <w:szCs w:val="22"/>
          <w:lang w:val="es-ES" w:eastAsia="ar-SA"/>
        </w:rPr>
        <w:t>Eficacia:</w:t>
      </w:r>
      <w:r w:rsidRPr="004A0018">
        <w:rPr>
          <w:rFonts w:ascii="Arial Narrow" w:eastAsia="Calibri" w:hAnsi="Arial Narrow" w:cs="Calibri"/>
          <w:sz w:val="22"/>
          <w:szCs w:val="22"/>
          <w:lang w:val="es-ES" w:eastAsia="ar-SA"/>
        </w:rPr>
        <w:t xml:space="preserve"> entendido como el grado de avance hacia los objetivos y resultados </w:t>
      </w:r>
      <w:r w:rsidR="004D4FDA" w:rsidRPr="004A0018">
        <w:rPr>
          <w:rFonts w:ascii="Arial Narrow" w:eastAsia="Calibri" w:hAnsi="Arial Narrow" w:cs="Calibri"/>
          <w:sz w:val="22"/>
          <w:szCs w:val="22"/>
          <w:lang w:val="es-ES" w:eastAsia="ar-SA"/>
        </w:rPr>
        <w:t>esperados,</w:t>
      </w:r>
      <w:r w:rsidRPr="004A0018">
        <w:rPr>
          <w:rFonts w:ascii="Arial Narrow" w:eastAsia="Calibri" w:hAnsi="Arial Narrow" w:cs="Calibri"/>
          <w:sz w:val="22"/>
          <w:szCs w:val="22"/>
          <w:lang w:val="es-ES" w:eastAsia="ar-SA"/>
        </w:rPr>
        <w:t xml:space="preserve"> así como el análisis de otros efectos generados que hayan contribuido a los resultados.</w:t>
      </w:r>
      <w:r w:rsidR="005066E8">
        <w:rPr>
          <w:rFonts w:ascii="Arial Narrow" w:eastAsia="Calibri" w:hAnsi="Arial Narrow" w:cs="Calibri"/>
          <w:sz w:val="22"/>
          <w:szCs w:val="22"/>
          <w:lang w:val="es-ES" w:eastAsia="ar-SA"/>
        </w:rPr>
        <w:t xml:space="preserve"> Responde a ¿el proyecto está logrado los objetivos?</w:t>
      </w:r>
      <w:r w:rsidR="00563795">
        <w:rPr>
          <w:rFonts w:ascii="Arial Narrow" w:eastAsia="Calibri" w:hAnsi="Arial Narrow" w:cs="Calibri"/>
          <w:sz w:val="22"/>
          <w:szCs w:val="22"/>
          <w:lang w:val="es-ES" w:eastAsia="ar-SA"/>
        </w:rPr>
        <w:t xml:space="preserve"> </w:t>
      </w:r>
      <w:r w:rsidRPr="004A0018">
        <w:rPr>
          <w:rFonts w:ascii="Arial Narrow" w:eastAsia="Calibri" w:hAnsi="Arial Narrow" w:cs="Calibri"/>
          <w:sz w:val="22"/>
          <w:szCs w:val="22"/>
          <w:lang w:val="es-ES" w:eastAsia="ar-SA"/>
        </w:rPr>
        <w:t xml:space="preserve"> Se deberán tomar en cuenta para este objetivo:</w:t>
      </w:r>
    </w:p>
    <w:p w14:paraId="63CF5BA1" w14:textId="77777777" w:rsidR="00971AA1" w:rsidRPr="004A0018" w:rsidRDefault="00971AA1" w:rsidP="00BC0899">
      <w:pPr>
        <w:pStyle w:val="Cuerpodeltexto0"/>
        <w:numPr>
          <w:ilvl w:val="1"/>
          <w:numId w:val="6"/>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Evaluación del avance y ejecución por componente del Pro</w:t>
      </w:r>
      <w:r w:rsidR="00DA5D99"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tomando como base: La entrega de los informes semestrales de seguimiento, el Plan de Ejecución del Programa (PEP), Planes Operativos Anuales (</w:t>
      </w:r>
      <w:proofErr w:type="spellStart"/>
      <w:r w:rsidRPr="004A0018">
        <w:rPr>
          <w:rFonts w:ascii="Arial Narrow" w:eastAsia="Calibri" w:hAnsi="Arial Narrow" w:cs="Calibri"/>
          <w:sz w:val="22"/>
          <w:szCs w:val="22"/>
          <w:lang w:val="es-ES" w:eastAsia="ar-SA"/>
        </w:rPr>
        <w:t>POA’s</w:t>
      </w:r>
      <w:proofErr w:type="spellEnd"/>
      <w:r w:rsidRPr="004A0018">
        <w:rPr>
          <w:rFonts w:ascii="Arial Narrow" w:eastAsia="Calibri" w:hAnsi="Arial Narrow" w:cs="Calibri"/>
          <w:sz w:val="22"/>
          <w:szCs w:val="22"/>
          <w:lang w:val="es-ES" w:eastAsia="ar-SA"/>
        </w:rPr>
        <w:t xml:space="preserve">), los indicadores del Monitoreo del Proyecto (PMR), Matriz de resultados (inserta en la propuesta inicial del Programa) y compromisos asumidos en las reuniones de revisión de cartera. </w:t>
      </w:r>
    </w:p>
    <w:p w14:paraId="24FB29C6" w14:textId="77777777" w:rsidR="00971AA1" w:rsidRPr="004A0018" w:rsidRDefault="00971AA1" w:rsidP="00BC0899">
      <w:pPr>
        <w:pStyle w:val="Cuerpodeltexto0"/>
        <w:numPr>
          <w:ilvl w:val="1"/>
          <w:numId w:val="6"/>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Evaluación de la capacidad de respuesta del MIDUVI con respecto a los requerimientos del Banco Interamericano de Desarrollo – BID.</w:t>
      </w:r>
    </w:p>
    <w:p w14:paraId="527E5530" w14:textId="77777777" w:rsidR="00971AA1" w:rsidRPr="004A0018" w:rsidRDefault="00971AA1" w:rsidP="00BC0899">
      <w:pPr>
        <w:pStyle w:val="Cuerpodeltexto0"/>
        <w:numPr>
          <w:ilvl w:val="1"/>
          <w:numId w:val="6"/>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Evaluación de la capacidad de respuesta del BID con respecto a los requerimientos realizados por parte del MIDUVI.</w:t>
      </w:r>
    </w:p>
    <w:p w14:paraId="5396FE7C" w14:textId="27A13E3A" w:rsidR="00971AA1" w:rsidRPr="004A0018" w:rsidRDefault="00971AA1" w:rsidP="00BC0899">
      <w:pPr>
        <w:pStyle w:val="Cuerpodeltexto0"/>
        <w:numPr>
          <w:ilvl w:val="0"/>
          <w:numId w:val="5"/>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b/>
          <w:sz w:val="22"/>
          <w:szCs w:val="22"/>
          <w:lang w:val="es-ES" w:eastAsia="ar-SA"/>
        </w:rPr>
        <w:t>Eficiencia:</w:t>
      </w:r>
      <w:r w:rsidRPr="004A0018">
        <w:rPr>
          <w:rFonts w:ascii="Arial Narrow" w:eastAsia="Calibri" w:hAnsi="Arial Narrow" w:cs="Calibri"/>
          <w:sz w:val="22"/>
          <w:szCs w:val="22"/>
          <w:lang w:val="es-ES" w:eastAsia="ar-SA"/>
        </w:rPr>
        <w:t xml:space="preserve"> Grado de adecuación de los recursos-presupuesto empleados a las actividades realizadas, para lo cual se analizará la eficiencia de la gestión técnica, administrativa y financiera del Pro</w:t>
      </w:r>
      <w:r w:rsidR="00DA5D99"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para el logro de los resultados definidos en la matriz de resultados</w:t>
      </w:r>
      <w:r w:rsidR="002E5171" w:rsidRPr="004A0018">
        <w:rPr>
          <w:rFonts w:ascii="Arial Narrow" w:eastAsia="Calibri" w:hAnsi="Arial Narrow" w:cs="Calibri"/>
          <w:sz w:val="22"/>
          <w:szCs w:val="22"/>
          <w:lang w:val="es-ES" w:eastAsia="ar-SA"/>
        </w:rPr>
        <w:t xml:space="preserve">. </w:t>
      </w:r>
      <w:r w:rsidR="00376AEA">
        <w:rPr>
          <w:rFonts w:ascii="Arial Narrow" w:eastAsia="Calibri" w:hAnsi="Arial Narrow" w:cs="Calibri"/>
          <w:sz w:val="22"/>
          <w:szCs w:val="22"/>
          <w:lang w:val="es-ES" w:eastAsia="ar-SA"/>
        </w:rPr>
        <w:t>Responde a ¿</w:t>
      </w:r>
      <w:r w:rsidR="006300B8">
        <w:rPr>
          <w:rFonts w:ascii="Arial Narrow" w:eastAsia="Calibri" w:hAnsi="Arial Narrow" w:cs="Calibri"/>
          <w:sz w:val="22"/>
          <w:szCs w:val="22"/>
          <w:lang w:val="es-ES" w:eastAsia="ar-SA"/>
        </w:rPr>
        <w:t xml:space="preserve">se están utilizando adecuadamente los recursos? </w:t>
      </w:r>
      <w:r w:rsidRPr="004A0018">
        <w:rPr>
          <w:rFonts w:ascii="Arial Narrow" w:eastAsia="Calibri" w:hAnsi="Arial Narrow" w:cs="Calibri"/>
          <w:sz w:val="22"/>
          <w:szCs w:val="22"/>
          <w:lang w:val="es-ES" w:eastAsia="ar-SA"/>
        </w:rPr>
        <w:t>Para esto se deberá tomar en cuenta los siguientes puntos:</w:t>
      </w:r>
    </w:p>
    <w:p w14:paraId="62ADB209" w14:textId="77777777" w:rsidR="00971AA1" w:rsidRPr="004A0018" w:rsidRDefault="00971AA1" w:rsidP="00BC0899">
      <w:pPr>
        <w:pStyle w:val="Cuerpodeltexto0"/>
        <w:numPr>
          <w:ilvl w:val="1"/>
          <w:numId w:val="7"/>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Analizar las observaciones de la Auditoría Financiera del año fiscal 20</w:t>
      </w:r>
      <w:r w:rsidR="00A60994" w:rsidRPr="004A0018">
        <w:rPr>
          <w:rFonts w:ascii="Arial Narrow" w:eastAsia="Calibri" w:hAnsi="Arial Narrow" w:cs="Calibri"/>
          <w:sz w:val="22"/>
          <w:szCs w:val="22"/>
          <w:lang w:val="es-ES" w:eastAsia="ar-SA"/>
        </w:rPr>
        <w:t>20</w:t>
      </w:r>
      <w:r w:rsidRPr="004A0018">
        <w:rPr>
          <w:rFonts w:ascii="Arial Narrow" w:eastAsia="Calibri" w:hAnsi="Arial Narrow" w:cs="Calibri"/>
          <w:sz w:val="22"/>
          <w:szCs w:val="22"/>
          <w:lang w:val="es-ES" w:eastAsia="ar-SA"/>
        </w:rPr>
        <w:t xml:space="preserve"> realizada al </w:t>
      </w:r>
      <w:r w:rsidR="00A60994" w:rsidRPr="004A0018">
        <w:rPr>
          <w:rFonts w:ascii="Arial Narrow" w:eastAsia="Calibri" w:hAnsi="Arial Narrow" w:cs="Calibri"/>
          <w:sz w:val="22"/>
          <w:szCs w:val="22"/>
          <w:lang w:val="es-ES" w:eastAsia="ar-SA"/>
        </w:rPr>
        <w:t>Proyecto</w:t>
      </w:r>
      <w:r w:rsidRPr="004A0018">
        <w:rPr>
          <w:rFonts w:ascii="Arial Narrow" w:eastAsia="Calibri" w:hAnsi="Arial Narrow" w:cs="Calibri"/>
          <w:sz w:val="22"/>
          <w:szCs w:val="22"/>
          <w:lang w:val="es-ES" w:eastAsia="ar-SA"/>
        </w:rPr>
        <w:t>, con respecto a las acciones adoptadas por el equipo de Gestión para evitar que se repitan.</w:t>
      </w:r>
    </w:p>
    <w:p w14:paraId="3C93FF0D" w14:textId="77777777" w:rsidR="00971AA1" w:rsidRPr="004A0018" w:rsidRDefault="00971AA1" w:rsidP="00BC0899">
      <w:pPr>
        <w:pStyle w:val="Cuerpodeltexto0"/>
        <w:numPr>
          <w:ilvl w:val="1"/>
          <w:numId w:val="7"/>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Analizar la metodología y las observaciones de</w:t>
      </w:r>
      <w:r w:rsidR="00A60994" w:rsidRPr="004A0018">
        <w:rPr>
          <w:rFonts w:ascii="Arial Narrow" w:eastAsia="Calibri" w:hAnsi="Arial Narrow" w:cs="Calibri"/>
          <w:sz w:val="22"/>
          <w:szCs w:val="22"/>
          <w:lang w:val="es-ES" w:eastAsia="ar-SA"/>
        </w:rPr>
        <w:t>l</w:t>
      </w:r>
      <w:r w:rsidRPr="004A0018">
        <w:rPr>
          <w:rFonts w:ascii="Arial Narrow" w:eastAsia="Calibri" w:hAnsi="Arial Narrow" w:cs="Calibri"/>
          <w:sz w:val="22"/>
          <w:szCs w:val="22"/>
          <w:lang w:val="es-ES" w:eastAsia="ar-SA"/>
        </w:rPr>
        <w:t xml:space="preserve"> Informe </w:t>
      </w:r>
      <w:r w:rsidR="00576C2D" w:rsidRPr="004A0018">
        <w:rPr>
          <w:rFonts w:ascii="Arial Narrow" w:eastAsia="Calibri" w:hAnsi="Arial Narrow" w:cs="Calibri"/>
          <w:sz w:val="22"/>
          <w:szCs w:val="22"/>
          <w:lang w:val="es-ES" w:eastAsia="ar-SA"/>
        </w:rPr>
        <w:t xml:space="preserve">Auditado </w:t>
      </w:r>
      <w:r w:rsidRPr="004A0018">
        <w:rPr>
          <w:rFonts w:ascii="Arial Narrow" w:eastAsia="Calibri" w:hAnsi="Arial Narrow" w:cs="Calibri"/>
          <w:sz w:val="22"/>
          <w:szCs w:val="22"/>
          <w:lang w:val="es-ES" w:eastAsia="ar-SA"/>
        </w:rPr>
        <w:t>de la Revisi</w:t>
      </w:r>
      <w:r w:rsidR="00A60994" w:rsidRPr="004A0018">
        <w:rPr>
          <w:rFonts w:ascii="Arial Narrow" w:eastAsia="Calibri" w:hAnsi="Arial Narrow" w:cs="Calibri"/>
          <w:sz w:val="22"/>
          <w:szCs w:val="22"/>
          <w:lang w:val="es-ES" w:eastAsia="ar-SA"/>
        </w:rPr>
        <w:t>ón</w:t>
      </w:r>
      <w:r w:rsidRPr="004A0018">
        <w:rPr>
          <w:rFonts w:ascii="Arial Narrow" w:eastAsia="Calibri" w:hAnsi="Arial Narrow" w:cs="Calibri"/>
          <w:sz w:val="22"/>
          <w:szCs w:val="22"/>
          <w:lang w:val="es-ES" w:eastAsia="ar-SA"/>
        </w:rPr>
        <w:t xml:space="preserve"> de la Aplicación de Procedimientos Previamente Convenidos </w:t>
      </w:r>
      <w:r w:rsidR="00576C2D" w:rsidRPr="004A0018">
        <w:rPr>
          <w:rFonts w:ascii="Arial Narrow" w:eastAsia="Calibri" w:hAnsi="Arial Narrow" w:cs="Calibri"/>
          <w:sz w:val="22"/>
          <w:szCs w:val="22"/>
          <w:lang w:val="es-ES" w:eastAsia="ar-SA"/>
        </w:rPr>
        <w:t xml:space="preserve">(PPC) </w:t>
      </w:r>
      <w:r w:rsidRPr="004A0018">
        <w:rPr>
          <w:rFonts w:ascii="Arial Narrow" w:eastAsia="Calibri" w:hAnsi="Arial Narrow" w:cs="Calibri"/>
          <w:sz w:val="22"/>
          <w:szCs w:val="22"/>
          <w:lang w:val="es-ES" w:eastAsia="ar-SA"/>
        </w:rPr>
        <w:t>realizad</w:t>
      </w:r>
      <w:r w:rsidR="00A60994" w:rsidRPr="004A0018">
        <w:rPr>
          <w:rFonts w:ascii="Arial Narrow" w:eastAsia="Calibri" w:hAnsi="Arial Narrow" w:cs="Calibri"/>
          <w:sz w:val="22"/>
          <w:szCs w:val="22"/>
          <w:lang w:val="es-ES" w:eastAsia="ar-SA"/>
        </w:rPr>
        <w:t xml:space="preserve">a </w:t>
      </w:r>
      <w:r w:rsidR="00576C2D" w:rsidRPr="004A0018">
        <w:rPr>
          <w:rFonts w:ascii="Arial Narrow" w:eastAsia="Calibri" w:hAnsi="Arial Narrow" w:cs="Calibri"/>
          <w:sz w:val="22"/>
          <w:szCs w:val="22"/>
          <w:lang w:val="es-ES" w:eastAsia="ar-SA"/>
        </w:rPr>
        <w:t>a la fecha</w:t>
      </w:r>
      <w:r w:rsidR="00A60994" w:rsidRPr="004A0018">
        <w:rPr>
          <w:rFonts w:ascii="Arial Narrow" w:eastAsia="Calibri" w:hAnsi="Arial Narrow" w:cs="Calibri"/>
          <w:sz w:val="22"/>
          <w:szCs w:val="22"/>
          <w:lang w:val="es-ES" w:eastAsia="ar-SA"/>
        </w:rPr>
        <w:t>.</w:t>
      </w:r>
    </w:p>
    <w:p w14:paraId="14AC7243" w14:textId="67A9F601" w:rsidR="002E5171" w:rsidRPr="004A0018" w:rsidRDefault="002E5171" w:rsidP="00BC0899">
      <w:pPr>
        <w:pStyle w:val="Cuerpodeltexto0"/>
        <w:numPr>
          <w:ilvl w:val="1"/>
          <w:numId w:val="7"/>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Evaluar la capacidad de respuesta del MIDUVI con respecto a los requerimientos de la auditoría financiera realizada a la gestión del año 2020, así como de la aplicación de los procedimientos previamente convenidos.</w:t>
      </w:r>
    </w:p>
    <w:p w14:paraId="7E4F6372" w14:textId="3F948CEA" w:rsidR="00D71D04" w:rsidRPr="004A0018" w:rsidRDefault="00B3520B" w:rsidP="00BC0899">
      <w:pPr>
        <w:pStyle w:val="Cuerpodeltexto0"/>
        <w:numPr>
          <w:ilvl w:val="1"/>
          <w:numId w:val="7"/>
        </w:numPr>
        <w:shd w:val="clear" w:color="auto" w:fill="auto"/>
        <w:ind w:left="426" w:hanging="426"/>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Evaluar indicadores de desempeño y de ejecución presupuestaria, por productos y resultados.</w:t>
      </w:r>
    </w:p>
    <w:p w14:paraId="36A83454" w14:textId="18AF66B1" w:rsidR="006E4D66" w:rsidRPr="004A0018" w:rsidRDefault="00971AA1" w:rsidP="00BC0899">
      <w:pPr>
        <w:pStyle w:val="Cuerpodeltexto0"/>
        <w:numPr>
          <w:ilvl w:val="0"/>
          <w:numId w:val="5"/>
        </w:numPr>
        <w:shd w:val="clear" w:color="auto" w:fill="auto"/>
        <w:ind w:left="426" w:hanging="426"/>
        <w:rPr>
          <w:rFonts w:ascii="Arial Narrow" w:eastAsia="Calibri" w:hAnsi="Arial Narrow" w:cs="Calibri"/>
          <w:sz w:val="22"/>
          <w:szCs w:val="22"/>
          <w:lang w:val="es-ES" w:eastAsia="ar-SA"/>
        </w:rPr>
      </w:pPr>
      <w:r w:rsidRPr="004A0018">
        <w:rPr>
          <w:rFonts w:ascii="Arial Narrow" w:hAnsi="Arial Narrow" w:cs="Calibri"/>
          <w:b/>
          <w:sz w:val="22"/>
          <w:szCs w:val="22"/>
          <w:lang w:val="es-ES" w:eastAsia="ar-SA"/>
        </w:rPr>
        <w:t>Sostenibilidad:</w:t>
      </w:r>
      <w:r w:rsidR="00E61CC9" w:rsidRPr="004A0018">
        <w:rPr>
          <w:rFonts w:ascii="Arial Narrow" w:hAnsi="Arial Narrow" w:cs="Calibri"/>
          <w:sz w:val="22"/>
          <w:szCs w:val="22"/>
          <w:lang w:val="es-ES" w:eastAsia="ar-SA"/>
        </w:rPr>
        <w:t xml:space="preserve"> </w:t>
      </w:r>
      <w:r w:rsidRPr="004A0018">
        <w:rPr>
          <w:rFonts w:ascii="Arial Narrow" w:hAnsi="Arial Narrow" w:cs="Calibri"/>
          <w:sz w:val="22"/>
          <w:szCs w:val="22"/>
          <w:lang w:val="es-ES" w:eastAsia="ar-SA"/>
        </w:rPr>
        <w:t>Probabilidad de extender en el tiempo los efectos positivos generados por el proyecto, luego del término de los apoyos económicos.</w:t>
      </w:r>
      <w:r w:rsidR="00E61CC9" w:rsidRPr="004A0018">
        <w:rPr>
          <w:rFonts w:ascii="Arial Narrow" w:hAnsi="Arial Narrow" w:cs="Calibri"/>
          <w:sz w:val="22"/>
          <w:szCs w:val="22"/>
          <w:lang w:val="es-ES" w:eastAsia="ar-SA"/>
        </w:rPr>
        <w:t xml:space="preserve"> </w:t>
      </w:r>
      <w:r w:rsidR="004006D5">
        <w:rPr>
          <w:rFonts w:ascii="Arial Narrow" w:hAnsi="Arial Narrow" w:cs="Calibri"/>
          <w:sz w:val="22"/>
          <w:szCs w:val="22"/>
          <w:lang w:val="es-ES" w:eastAsia="ar-SA"/>
        </w:rPr>
        <w:t>Resp</w:t>
      </w:r>
      <w:r w:rsidR="005513E9">
        <w:rPr>
          <w:rFonts w:ascii="Arial Narrow" w:hAnsi="Arial Narrow" w:cs="Calibri"/>
          <w:sz w:val="22"/>
          <w:szCs w:val="22"/>
          <w:lang w:val="es-ES" w:eastAsia="ar-SA"/>
        </w:rPr>
        <w:t>o</w:t>
      </w:r>
      <w:r w:rsidR="004006D5">
        <w:rPr>
          <w:rFonts w:ascii="Arial Narrow" w:hAnsi="Arial Narrow" w:cs="Calibri"/>
          <w:sz w:val="22"/>
          <w:szCs w:val="22"/>
          <w:lang w:val="es-ES" w:eastAsia="ar-SA"/>
        </w:rPr>
        <w:t xml:space="preserve">nde a ¿serán duraderos los </w:t>
      </w:r>
      <w:r w:rsidR="009A6DB0">
        <w:rPr>
          <w:rFonts w:ascii="Arial Narrow" w:hAnsi="Arial Narrow" w:cs="Calibri"/>
          <w:sz w:val="22"/>
          <w:szCs w:val="22"/>
          <w:lang w:val="es-ES" w:eastAsia="ar-SA"/>
        </w:rPr>
        <w:t xml:space="preserve">beneficios? </w:t>
      </w:r>
      <w:r w:rsidR="00ED296B" w:rsidRPr="004A0018">
        <w:rPr>
          <w:rFonts w:ascii="Arial Narrow" w:hAnsi="Arial Narrow" w:cs="Calibri"/>
          <w:sz w:val="22"/>
          <w:szCs w:val="22"/>
          <w:lang w:val="es-ES" w:eastAsia="ar-SA"/>
        </w:rPr>
        <w:t xml:space="preserve">En este sentido también se debe analizar la Matriz de Riesgos del Programa, estimando la materialización de los riesgos identificados y considerando la inclusión de nuevos riesgos durante el ejercicio de evaluación. </w:t>
      </w:r>
      <w:r w:rsidR="00D71D04" w:rsidRPr="004A0018">
        <w:rPr>
          <w:rFonts w:ascii="Arial Narrow" w:hAnsi="Arial Narrow" w:cs="Calibri"/>
          <w:sz w:val="22"/>
          <w:szCs w:val="22"/>
          <w:lang w:val="es-ES" w:eastAsia="ar-SA"/>
        </w:rPr>
        <w:t>Así también, se deberá evaluar las acciones de mitigación implementadas y la gestión de los responsables de las mismas, si fuera el caso.</w:t>
      </w:r>
    </w:p>
    <w:p w14:paraId="6DEC58FF" w14:textId="77777777" w:rsidR="00FC0408" w:rsidRPr="004A0018" w:rsidRDefault="00ED296B" w:rsidP="00BC0899">
      <w:pPr>
        <w:spacing w:after="120"/>
        <w:ind w:left="426" w:right="10" w:hanging="426"/>
        <w:jc w:val="both"/>
        <w:rPr>
          <w:rFonts w:ascii="Arial Narrow" w:hAnsi="Arial Narrow" w:cs="Calibri"/>
          <w:color w:val="000000"/>
          <w:sz w:val="22"/>
          <w:szCs w:val="22"/>
          <w:lang w:eastAsia="es-ES"/>
        </w:rPr>
      </w:pPr>
      <w:r w:rsidRPr="004A0018">
        <w:rPr>
          <w:rFonts w:ascii="Arial Narrow" w:hAnsi="Arial Narrow" w:cs="Calibri"/>
          <w:b/>
          <w:bCs/>
          <w:color w:val="000000"/>
          <w:sz w:val="22"/>
          <w:szCs w:val="22"/>
          <w:lang w:eastAsia="es-ES"/>
        </w:rPr>
        <w:t xml:space="preserve">e) </w:t>
      </w:r>
      <w:r w:rsidR="006260FC" w:rsidRPr="004A0018">
        <w:rPr>
          <w:rFonts w:ascii="Arial Narrow" w:hAnsi="Arial Narrow" w:cs="Calibri"/>
          <w:b/>
          <w:bCs/>
          <w:color w:val="000000"/>
          <w:sz w:val="22"/>
          <w:szCs w:val="22"/>
          <w:lang w:eastAsia="es-ES"/>
        </w:rPr>
        <w:t>Transversalización</w:t>
      </w:r>
      <w:r w:rsidR="006260FC" w:rsidRPr="004A0018">
        <w:rPr>
          <w:rFonts w:ascii="Arial Narrow" w:hAnsi="Arial Narrow" w:cs="Calibri"/>
          <w:color w:val="000000"/>
          <w:sz w:val="22"/>
          <w:szCs w:val="22"/>
          <w:lang w:eastAsia="es-ES"/>
        </w:rPr>
        <w:t xml:space="preserve"> </w:t>
      </w:r>
      <w:r w:rsidR="006260FC" w:rsidRPr="004A0018">
        <w:rPr>
          <w:rFonts w:ascii="Arial Narrow" w:hAnsi="Arial Narrow" w:cs="Calibri"/>
          <w:b/>
          <w:bCs/>
          <w:color w:val="000000"/>
          <w:sz w:val="22"/>
          <w:szCs w:val="22"/>
          <w:lang w:eastAsia="es-ES"/>
        </w:rPr>
        <w:t>del</w:t>
      </w:r>
      <w:r w:rsidR="00FC0408" w:rsidRPr="004A0018">
        <w:rPr>
          <w:rFonts w:ascii="Arial Narrow" w:hAnsi="Arial Narrow" w:cs="Calibri"/>
          <w:color w:val="000000"/>
          <w:sz w:val="22"/>
          <w:szCs w:val="22"/>
          <w:lang w:eastAsia="es-ES"/>
        </w:rPr>
        <w:t>:</w:t>
      </w:r>
    </w:p>
    <w:p w14:paraId="1F1F30B7" w14:textId="7DFC1EC7" w:rsidR="006260FC" w:rsidRPr="004A0018" w:rsidRDefault="006260FC" w:rsidP="00BC0899">
      <w:pPr>
        <w:numPr>
          <w:ilvl w:val="0"/>
          <w:numId w:val="15"/>
        </w:numPr>
        <w:spacing w:after="120"/>
        <w:ind w:left="426" w:right="10" w:hanging="426"/>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 xml:space="preserve"> </w:t>
      </w:r>
      <w:r w:rsidRPr="004A0018">
        <w:rPr>
          <w:rFonts w:ascii="Arial Narrow" w:hAnsi="Arial Narrow" w:cs="Calibri"/>
          <w:b/>
          <w:bCs/>
          <w:color w:val="000000"/>
          <w:sz w:val="22"/>
          <w:szCs w:val="22"/>
          <w:lang w:eastAsia="es-ES"/>
        </w:rPr>
        <w:t>enfoque de</w:t>
      </w:r>
      <w:r w:rsidR="00D71D04" w:rsidRPr="004A0018">
        <w:rPr>
          <w:rFonts w:ascii="Arial Narrow" w:hAnsi="Arial Narrow" w:cs="Calibri"/>
          <w:b/>
          <w:bCs/>
          <w:color w:val="000000"/>
          <w:sz w:val="22"/>
          <w:szCs w:val="22"/>
          <w:lang w:eastAsia="es-ES"/>
        </w:rPr>
        <w:t xml:space="preserve"> derechos, </w:t>
      </w:r>
      <w:r w:rsidRPr="004A0018">
        <w:rPr>
          <w:rFonts w:ascii="Arial Narrow" w:hAnsi="Arial Narrow" w:cs="Calibri"/>
          <w:b/>
          <w:bCs/>
          <w:color w:val="000000"/>
          <w:sz w:val="22"/>
          <w:szCs w:val="22"/>
          <w:lang w:eastAsia="es-ES"/>
        </w:rPr>
        <w:t xml:space="preserve"> género e inclusión</w:t>
      </w:r>
      <w:r w:rsidRPr="004A0018">
        <w:rPr>
          <w:rFonts w:ascii="Arial Narrow" w:hAnsi="Arial Narrow" w:cs="Calibri"/>
          <w:color w:val="000000"/>
          <w:sz w:val="22"/>
          <w:szCs w:val="22"/>
          <w:lang w:eastAsia="es-ES"/>
        </w:rPr>
        <w:t xml:space="preserve"> considerará la entrevista a diferentes actores/as involucrados, sobre todo a mujeres jefas de hogar, a familias con miembros con discapacidad, y analizará el nivel de apropiación y aplicación de este enfoque por parte de los equipos técnicos del MIDUVI, </w:t>
      </w:r>
      <w:proofErr w:type="spellStart"/>
      <w:r w:rsidRPr="004A0018">
        <w:rPr>
          <w:rFonts w:ascii="Arial Narrow" w:hAnsi="Arial Narrow" w:cs="Calibri"/>
          <w:color w:val="000000"/>
          <w:sz w:val="22"/>
          <w:szCs w:val="22"/>
          <w:lang w:eastAsia="es-ES"/>
        </w:rPr>
        <w:t>EPCPT</w:t>
      </w:r>
      <w:proofErr w:type="spellEnd"/>
      <w:r w:rsidRPr="004A0018">
        <w:rPr>
          <w:rFonts w:ascii="Arial Narrow" w:hAnsi="Arial Narrow" w:cs="Calibri"/>
          <w:color w:val="000000"/>
          <w:sz w:val="22"/>
          <w:szCs w:val="22"/>
          <w:lang w:eastAsia="es-ES"/>
        </w:rPr>
        <w:t xml:space="preserve">, </w:t>
      </w:r>
      <w:r w:rsidR="007C2693" w:rsidRPr="004A0018">
        <w:rPr>
          <w:rFonts w:ascii="Arial Narrow" w:hAnsi="Arial Narrow" w:cs="Calibri"/>
          <w:color w:val="000000"/>
          <w:sz w:val="22"/>
          <w:szCs w:val="22"/>
          <w:lang w:eastAsia="es-ES"/>
        </w:rPr>
        <w:t>c</w:t>
      </w:r>
      <w:r w:rsidRPr="004A0018">
        <w:rPr>
          <w:rFonts w:ascii="Arial Narrow" w:hAnsi="Arial Narrow" w:cs="Calibri"/>
          <w:color w:val="000000"/>
          <w:sz w:val="22"/>
          <w:szCs w:val="22"/>
          <w:lang w:eastAsia="es-ES"/>
        </w:rPr>
        <w:t>onstructores/as. Identificando los cambios en procedimientos, actuaciones, lenguaje, actitud y estrategias para disminuir las brechas de género y exclusión.</w:t>
      </w:r>
    </w:p>
    <w:p w14:paraId="0A9C9C8C" w14:textId="581FC777" w:rsidR="00FC0408" w:rsidRPr="004A0018" w:rsidRDefault="00FC0408" w:rsidP="00BC0899">
      <w:pPr>
        <w:numPr>
          <w:ilvl w:val="0"/>
          <w:numId w:val="15"/>
        </w:numPr>
        <w:spacing w:after="120"/>
        <w:ind w:left="426" w:right="10" w:hanging="426"/>
        <w:jc w:val="both"/>
        <w:rPr>
          <w:rFonts w:ascii="Arial Narrow" w:hAnsi="Arial Narrow" w:cs="Calibri"/>
          <w:color w:val="000000"/>
          <w:sz w:val="22"/>
          <w:szCs w:val="22"/>
          <w:lang w:eastAsia="es-ES"/>
        </w:rPr>
      </w:pPr>
      <w:r w:rsidRPr="004A0018">
        <w:rPr>
          <w:rFonts w:ascii="Arial Narrow" w:hAnsi="Arial Narrow" w:cs="Calibri"/>
          <w:b/>
          <w:bCs/>
          <w:color w:val="000000"/>
          <w:sz w:val="22"/>
          <w:szCs w:val="22"/>
          <w:lang w:eastAsia="es-ES"/>
        </w:rPr>
        <w:t>Aportación al cambio climático</w:t>
      </w:r>
      <w:r w:rsidRPr="004A0018">
        <w:rPr>
          <w:rFonts w:ascii="Arial Narrow" w:hAnsi="Arial Narrow" w:cs="Calibri"/>
          <w:color w:val="000000"/>
          <w:sz w:val="22"/>
          <w:szCs w:val="22"/>
          <w:lang w:eastAsia="es-ES"/>
        </w:rPr>
        <w:t>: el programa tiene un compromiso de que cerca del 50%</w:t>
      </w:r>
      <w:r w:rsidR="00ED296B" w:rsidRPr="004A0018">
        <w:rPr>
          <w:rFonts w:ascii="Arial Narrow" w:hAnsi="Arial Narrow" w:cs="Calibri"/>
          <w:color w:val="000000"/>
          <w:sz w:val="22"/>
          <w:szCs w:val="22"/>
          <w:lang w:eastAsia="es-ES"/>
        </w:rPr>
        <w:t xml:space="preserve"> de su inversión para la contribución a mitigación del cambio climático. En este sentido, la evaluación debe valorar si se están llevando a cabo las mediciones pertinentes para asegurar que se puede reportar sobre el alcance de esta meta, así como una valoración sobre si se considerar factible el alcance de dicho compromiso. </w:t>
      </w:r>
    </w:p>
    <w:bookmarkEnd w:id="0"/>
    <w:p w14:paraId="352E65F3" w14:textId="77777777" w:rsidR="00ED296B" w:rsidRPr="004A0018" w:rsidRDefault="00ED296B" w:rsidP="00BC0899">
      <w:pPr>
        <w:spacing w:after="120"/>
        <w:ind w:right="10"/>
        <w:jc w:val="both"/>
        <w:rPr>
          <w:rFonts w:ascii="Arial Narrow" w:hAnsi="Arial Narrow" w:cs="Calibri"/>
          <w:color w:val="000000"/>
          <w:sz w:val="22"/>
          <w:szCs w:val="22"/>
          <w:lang w:eastAsia="es-ES"/>
        </w:rPr>
      </w:pPr>
    </w:p>
    <w:p w14:paraId="5009F2DE" w14:textId="77777777" w:rsidR="00971AA1" w:rsidRPr="004A0018" w:rsidRDefault="00971AA1" w:rsidP="00971AA1">
      <w:pPr>
        <w:autoSpaceDE w:val="0"/>
        <w:autoSpaceDN w:val="0"/>
        <w:adjustRightInd w:val="0"/>
        <w:jc w:val="both"/>
        <w:rPr>
          <w:rFonts w:ascii="Arial Narrow" w:hAnsi="Arial Narrow" w:cs="Calibri"/>
          <w:b/>
          <w:sz w:val="22"/>
          <w:szCs w:val="22"/>
        </w:rPr>
      </w:pPr>
      <w:r w:rsidRPr="004A0018">
        <w:rPr>
          <w:rFonts w:ascii="Arial Narrow" w:hAnsi="Arial Narrow" w:cs="Calibri"/>
          <w:b/>
          <w:sz w:val="22"/>
          <w:szCs w:val="22"/>
        </w:rPr>
        <w:t>Actores participantes</w:t>
      </w:r>
    </w:p>
    <w:p w14:paraId="28B71574" w14:textId="77777777" w:rsidR="00DA5D99" w:rsidRPr="004A0018" w:rsidRDefault="00DA5D99" w:rsidP="00971AA1">
      <w:pPr>
        <w:autoSpaceDE w:val="0"/>
        <w:autoSpaceDN w:val="0"/>
        <w:adjustRightInd w:val="0"/>
        <w:jc w:val="both"/>
        <w:rPr>
          <w:rFonts w:ascii="Arial Narrow" w:hAnsi="Arial Narrow" w:cs="Calibri"/>
          <w:b/>
          <w:sz w:val="22"/>
          <w:szCs w:val="22"/>
        </w:rPr>
      </w:pPr>
    </w:p>
    <w:p w14:paraId="12BEBEB6" w14:textId="77777777" w:rsidR="00971AA1" w:rsidRPr="004A0018" w:rsidRDefault="00971AA1" w:rsidP="00971AA1">
      <w:pPr>
        <w:spacing w:after="12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La evaluación deberá recoger la opinión de los siguientes actores:</w:t>
      </w:r>
    </w:p>
    <w:p w14:paraId="3AA70F1B" w14:textId="77777777" w:rsidR="00971AA1" w:rsidRPr="004A0018" w:rsidRDefault="00971AA1" w:rsidP="00971AA1">
      <w:pPr>
        <w:numPr>
          <w:ilvl w:val="0"/>
          <w:numId w:val="8"/>
        </w:numPr>
        <w:spacing w:after="12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 xml:space="preserve">Familias </w:t>
      </w:r>
      <w:r w:rsidR="00E61CC9" w:rsidRPr="004A0018">
        <w:rPr>
          <w:rFonts w:ascii="Arial Narrow" w:hAnsi="Arial Narrow" w:cs="Calibri"/>
          <w:color w:val="000000"/>
          <w:sz w:val="22"/>
          <w:szCs w:val="22"/>
          <w:lang w:eastAsia="es-ES"/>
        </w:rPr>
        <w:t>beneficiarias</w:t>
      </w:r>
    </w:p>
    <w:p w14:paraId="35FB411F" w14:textId="77777777" w:rsidR="00971AA1" w:rsidRPr="004A0018" w:rsidRDefault="00A60994" w:rsidP="00971AA1">
      <w:pPr>
        <w:numPr>
          <w:ilvl w:val="0"/>
          <w:numId w:val="8"/>
        </w:numPr>
        <w:spacing w:after="12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Oficinas Técnicas</w:t>
      </w:r>
      <w:r w:rsidR="00971AA1" w:rsidRPr="004A0018">
        <w:rPr>
          <w:rFonts w:ascii="Arial Narrow" w:hAnsi="Arial Narrow" w:cs="Calibri"/>
          <w:color w:val="000000"/>
          <w:sz w:val="22"/>
          <w:szCs w:val="22"/>
          <w:lang w:eastAsia="es-ES"/>
        </w:rPr>
        <w:t xml:space="preserve"> del MIDUVI</w:t>
      </w:r>
      <w:r w:rsidR="00CC03A2" w:rsidRPr="004A0018">
        <w:rPr>
          <w:rFonts w:ascii="Arial Narrow" w:hAnsi="Arial Narrow" w:cs="Calibri"/>
          <w:color w:val="000000"/>
          <w:sz w:val="22"/>
          <w:szCs w:val="22"/>
          <w:lang w:eastAsia="es-ES"/>
        </w:rPr>
        <w:t xml:space="preserve"> y planta central</w:t>
      </w:r>
    </w:p>
    <w:p w14:paraId="02FE1297" w14:textId="77777777" w:rsidR="00971AA1" w:rsidRPr="004A0018" w:rsidRDefault="00971AA1" w:rsidP="00971AA1">
      <w:pPr>
        <w:numPr>
          <w:ilvl w:val="0"/>
          <w:numId w:val="8"/>
        </w:numPr>
        <w:spacing w:after="12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Responsables del Pro</w:t>
      </w:r>
      <w:r w:rsidR="00A60994" w:rsidRPr="004A0018">
        <w:rPr>
          <w:rFonts w:ascii="Arial Narrow" w:hAnsi="Arial Narrow" w:cs="Calibri"/>
          <w:color w:val="000000"/>
          <w:sz w:val="22"/>
          <w:szCs w:val="22"/>
          <w:lang w:eastAsia="es-ES"/>
        </w:rPr>
        <w:t>yecto</w:t>
      </w:r>
      <w:r w:rsidRPr="004A0018">
        <w:rPr>
          <w:rFonts w:ascii="Arial Narrow" w:hAnsi="Arial Narrow" w:cs="Calibri"/>
          <w:color w:val="000000"/>
          <w:sz w:val="22"/>
          <w:szCs w:val="22"/>
          <w:lang w:eastAsia="es-ES"/>
        </w:rPr>
        <w:t xml:space="preserve"> (autoridades y técnicos)</w:t>
      </w:r>
    </w:p>
    <w:p w14:paraId="681BD38A" w14:textId="77777777" w:rsidR="00971AA1" w:rsidRPr="004A0018" w:rsidRDefault="00A60994" w:rsidP="00971AA1">
      <w:pPr>
        <w:numPr>
          <w:ilvl w:val="0"/>
          <w:numId w:val="8"/>
        </w:numPr>
        <w:spacing w:after="12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 xml:space="preserve">EP CPT y </w:t>
      </w:r>
      <w:r w:rsidR="002E5171" w:rsidRPr="004A0018">
        <w:rPr>
          <w:rFonts w:ascii="Arial Narrow" w:hAnsi="Arial Narrow" w:cs="Calibri"/>
          <w:color w:val="000000"/>
          <w:sz w:val="22"/>
          <w:szCs w:val="22"/>
          <w:lang w:eastAsia="es-ES"/>
        </w:rPr>
        <w:t>c</w:t>
      </w:r>
      <w:r w:rsidRPr="004A0018">
        <w:rPr>
          <w:rFonts w:ascii="Arial Narrow" w:hAnsi="Arial Narrow" w:cs="Calibri"/>
          <w:color w:val="000000"/>
          <w:sz w:val="22"/>
          <w:szCs w:val="22"/>
          <w:lang w:eastAsia="es-ES"/>
        </w:rPr>
        <w:t>onstructores</w:t>
      </w:r>
    </w:p>
    <w:p w14:paraId="0E8F472E" w14:textId="77777777" w:rsidR="00971AA1" w:rsidRPr="004A0018" w:rsidRDefault="00971AA1" w:rsidP="00971AA1">
      <w:pPr>
        <w:numPr>
          <w:ilvl w:val="0"/>
          <w:numId w:val="8"/>
        </w:numPr>
        <w:spacing w:after="12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Funcionarios</w:t>
      </w:r>
      <w:r w:rsidR="002E5171" w:rsidRPr="004A0018">
        <w:rPr>
          <w:rFonts w:ascii="Arial Narrow" w:hAnsi="Arial Narrow" w:cs="Calibri"/>
          <w:color w:val="000000"/>
          <w:sz w:val="22"/>
          <w:szCs w:val="22"/>
          <w:lang w:eastAsia="es-ES"/>
        </w:rPr>
        <w:t xml:space="preserve"> públicos</w:t>
      </w:r>
      <w:r w:rsidRPr="004A0018">
        <w:rPr>
          <w:rFonts w:ascii="Arial Narrow" w:hAnsi="Arial Narrow" w:cs="Calibri"/>
          <w:color w:val="000000"/>
          <w:sz w:val="22"/>
          <w:szCs w:val="22"/>
          <w:lang w:eastAsia="es-ES"/>
        </w:rPr>
        <w:t xml:space="preserve"> y </w:t>
      </w:r>
      <w:r w:rsidR="002E5171" w:rsidRPr="004A0018">
        <w:rPr>
          <w:rFonts w:ascii="Arial Narrow" w:hAnsi="Arial Narrow" w:cs="Calibri"/>
          <w:color w:val="000000"/>
          <w:sz w:val="22"/>
          <w:szCs w:val="22"/>
          <w:lang w:eastAsia="es-ES"/>
        </w:rPr>
        <w:t>c</w:t>
      </w:r>
      <w:r w:rsidRPr="004A0018">
        <w:rPr>
          <w:rFonts w:ascii="Arial Narrow" w:hAnsi="Arial Narrow" w:cs="Calibri"/>
          <w:color w:val="000000"/>
          <w:sz w:val="22"/>
          <w:szCs w:val="22"/>
          <w:lang w:eastAsia="es-ES"/>
        </w:rPr>
        <w:t>onsultores del BID</w:t>
      </w:r>
    </w:p>
    <w:p w14:paraId="29AA655C" w14:textId="77777777" w:rsidR="00971AA1" w:rsidRPr="004A0018" w:rsidRDefault="00971AA1" w:rsidP="00971AA1">
      <w:pPr>
        <w:pStyle w:val="Cuerpodeltexto0"/>
        <w:shd w:val="clear" w:color="auto" w:fill="auto"/>
        <w:ind w:firstLine="0"/>
        <w:rPr>
          <w:rFonts w:ascii="Arial Narrow" w:eastAsia="Calibri" w:hAnsi="Arial Narrow" w:cs="Calibri"/>
          <w:b/>
          <w:sz w:val="22"/>
          <w:szCs w:val="22"/>
          <w:lang w:val="es-ES" w:eastAsia="ar-SA"/>
        </w:rPr>
      </w:pPr>
      <w:r w:rsidRPr="004A0018">
        <w:rPr>
          <w:rFonts w:ascii="Arial Narrow" w:eastAsia="Calibri" w:hAnsi="Arial Narrow" w:cs="Calibri"/>
          <w:b/>
          <w:sz w:val="22"/>
          <w:szCs w:val="22"/>
          <w:lang w:val="es-ES" w:eastAsia="ar-SA"/>
        </w:rPr>
        <w:t>Recopilación de información</w:t>
      </w:r>
    </w:p>
    <w:p w14:paraId="08FF565D" w14:textId="563408AE" w:rsidR="00971AA1"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bookmarkStart w:id="1" w:name="_Hlk76388579"/>
      <w:bookmarkStart w:id="2" w:name="_Hlk76389078"/>
      <w:r w:rsidRPr="004A0018">
        <w:rPr>
          <w:rFonts w:ascii="Arial Narrow" w:eastAsia="Calibri" w:hAnsi="Arial Narrow" w:cs="Calibri"/>
          <w:sz w:val="22"/>
          <w:szCs w:val="22"/>
          <w:lang w:val="es-ES" w:eastAsia="ar-SA"/>
        </w:rPr>
        <w:t xml:space="preserve">La evaluación aplicará los siguientes instrumentos </w:t>
      </w:r>
      <w:r w:rsidR="00533588" w:rsidRPr="004A0018">
        <w:rPr>
          <w:rFonts w:ascii="Arial Narrow" w:eastAsia="Calibri" w:hAnsi="Arial Narrow" w:cs="Calibri"/>
          <w:sz w:val="22"/>
          <w:szCs w:val="22"/>
          <w:lang w:val="es-ES" w:eastAsia="ar-SA"/>
        </w:rPr>
        <w:t>previamente aprobados por el MIDUVI</w:t>
      </w:r>
      <w:bookmarkEnd w:id="1"/>
      <w:r w:rsidR="008E0D33">
        <w:rPr>
          <w:rFonts w:ascii="Arial Narrow" w:eastAsia="Calibri" w:hAnsi="Arial Narrow" w:cs="Calibri"/>
          <w:sz w:val="22"/>
          <w:szCs w:val="22"/>
          <w:lang w:val="es-ES" w:eastAsia="ar-SA"/>
        </w:rPr>
        <w:t xml:space="preserve"> cuyo diseño </w:t>
      </w:r>
      <w:r w:rsidR="00D80C64">
        <w:rPr>
          <w:rFonts w:ascii="Arial Narrow" w:eastAsia="Calibri" w:hAnsi="Arial Narrow" w:cs="Calibri"/>
          <w:sz w:val="22"/>
          <w:szCs w:val="22"/>
          <w:lang w:val="es-ES" w:eastAsia="ar-SA"/>
        </w:rPr>
        <w:t xml:space="preserve">considerará los criterios de evaluación y la transversalización del enfoque de género y diversidad, así como cambio </w:t>
      </w:r>
      <w:r w:rsidR="007521CB">
        <w:rPr>
          <w:rFonts w:ascii="Arial Narrow" w:eastAsia="Calibri" w:hAnsi="Arial Narrow" w:cs="Calibri"/>
          <w:sz w:val="22"/>
          <w:szCs w:val="22"/>
          <w:lang w:val="es-ES" w:eastAsia="ar-SA"/>
        </w:rPr>
        <w:t>climático:</w:t>
      </w:r>
    </w:p>
    <w:p w14:paraId="46A0DC64" w14:textId="12C24E60" w:rsidR="00971AA1" w:rsidRPr="004A0018" w:rsidRDefault="00971AA1"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Encuestas a </w:t>
      </w:r>
      <w:r w:rsidRPr="00177370">
        <w:rPr>
          <w:rFonts w:ascii="Arial Narrow" w:eastAsia="Calibri" w:hAnsi="Arial Narrow" w:cs="Calibri"/>
          <w:sz w:val="22"/>
          <w:szCs w:val="22"/>
          <w:lang w:val="es-ES" w:eastAsia="ar-SA"/>
        </w:rPr>
        <w:t xml:space="preserve">familias participantes a nivel nacional (95% de confianza, 95% de precisión, con un universo de </w:t>
      </w:r>
      <w:r w:rsidR="00177370" w:rsidRPr="00177370">
        <w:rPr>
          <w:rFonts w:ascii="Arial Narrow" w:eastAsia="Calibri" w:hAnsi="Arial Narrow" w:cs="Calibri"/>
          <w:sz w:val="22"/>
          <w:szCs w:val="22"/>
          <w:lang w:val="es-ES" w:eastAsia="ar-SA"/>
        </w:rPr>
        <w:t>2.006</w:t>
      </w:r>
      <w:r w:rsidRPr="00177370">
        <w:rPr>
          <w:rFonts w:ascii="Arial Narrow" w:eastAsia="Calibri" w:hAnsi="Arial Narrow" w:cs="Calibri"/>
          <w:sz w:val="22"/>
          <w:szCs w:val="22"/>
          <w:lang w:val="es-ES" w:eastAsia="ar-SA"/>
        </w:rPr>
        <w:t xml:space="preserve"> familias)</w:t>
      </w:r>
    </w:p>
    <w:p w14:paraId="2433C16B" w14:textId="5AC6B103" w:rsidR="00971AA1" w:rsidRPr="004A0018" w:rsidRDefault="00C37D1E"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Pr>
          <w:rFonts w:ascii="Arial Narrow" w:eastAsia="Calibri" w:hAnsi="Arial Narrow" w:cs="Calibri"/>
          <w:sz w:val="22"/>
          <w:szCs w:val="22"/>
          <w:lang w:val="es-ES" w:eastAsia="ar-SA"/>
        </w:rPr>
        <w:t xml:space="preserve">Al menos </w:t>
      </w:r>
      <w:r w:rsidR="00B75775" w:rsidRPr="004A0018">
        <w:rPr>
          <w:rFonts w:ascii="Arial Narrow" w:eastAsia="Calibri" w:hAnsi="Arial Narrow" w:cs="Calibri"/>
          <w:sz w:val="22"/>
          <w:szCs w:val="22"/>
          <w:lang w:val="es-ES" w:eastAsia="ar-SA"/>
        </w:rPr>
        <w:t xml:space="preserve">6 </w:t>
      </w:r>
      <w:r w:rsidR="00971AA1" w:rsidRPr="004A0018">
        <w:rPr>
          <w:rFonts w:ascii="Arial Narrow" w:eastAsia="Calibri" w:hAnsi="Arial Narrow" w:cs="Calibri"/>
          <w:sz w:val="22"/>
          <w:szCs w:val="22"/>
          <w:lang w:val="es-ES" w:eastAsia="ar-SA"/>
        </w:rPr>
        <w:t xml:space="preserve">entrevistas a </w:t>
      </w:r>
      <w:r w:rsidR="007C2693" w:rsidRPr="004A0018">
        <w:rPr>
          <w:rFonts w:ascii="Arial Narrow" w:eastAsia="Calibri" w:hAnsi="Arial Narrow" w:cs="Calibri"/>
          <w:sz w:val="22"/>
          <w:szCs w:val="22"/>
          <w:lang w:val="es-ES" w:eastAsia="ar-SA"/>
        </w:rPr>
        <w:t xml:space="preserve">los </w:t>
      </w:r>
      <w:r w:rsidR="005513E9" w:rsidRPr="004A0018">
        <w:rPr>
          <w:rFonts w:ascii="Arial Narrow" w:eastAsia="Calibri" w:hAnsi="Arial Narrow" w:cs="Calibri"/>
          <w:sz w:val="22"/>
          <w:szCs w:val="22"/>
          <w:lang w:val="es-ES" w:eastAsia="ar-SA"/>
        </w:rPr>
        <w:t xml:space="preserve">Directores </w:t>
      </w:r>
      <w:r w:rsidR="005513E9">
        <w:rPr>
          <w:rFonts w:ascii="Arial Narrow" w:eastAsia="Calibri" w:hAnsi="Arial Narrow" w:cs="Calibri"/>
          <w:sz w:val="22"/>
          <w:szCs w:val="22"/>
          <w:lang w:val="es-ES" w:eastAsia="ar-SA"/>
        </w:rPr>
        <w:t>Provinciales</w:t>
      </w:r>
      <w:r w:rsidR="00971AA1" w:rsidRPr="004A0018">
        <w:rPr>
          <w:rFonts w:ascii="Arial Narrow" w:eastAsia="Calibri" w:hAnsi="Arial Narrow" w:cs="Calibri"/>
          <w:sz w:val="22"/>
          <w:szCs w:val="22"/>
          <w:lang w:val="es-ES" w:eastAsia="ar-SA"/>
        </w:rPr>
        <w:t xml:space="preserve"> MIDUVI a nivel nacional</w:t>
      </w:r>
      <w:r w:rsidR="00C805F7" w:rsidRPr="004A0018">
        <w:rPr>
          <w:rFonts w:ascii="Arial Narrow" w:eastAsia="Calibri" w:hAnsi="Arial Narrow" w:cs="Calibri"/>
          <w:sz w:val="22"/>
          <w:szCs w:val="22"/>
          <w:lang w:val="es-ES" w:eastAsia="ar-SA"/>
        </w:rPr>
        <w:t>, considerando equidad de género en la selección de los entrevistados</w:t>
      </w:r>
      <w:r w:rsidR="00A947B6">
        <w:rPr>
          <w:rFonts w:ascii="Arial Narrow" w:eastAsia="Calibri" w:hAnsi="Arial Narrow" w:cs="Calibri"/>
          <w:sz w:val="22"/>
          <w:szCs w:val="22"/>
          <w:lang w:val="es-ES" w:eastAsia="ar-SA"/>
        </w:rPr>
        <w:t xml:space="preserve"> en los territorios de mayor ejecución</w:t>
      </w:r>
    </w:p>
    <w:p w14:paraId="708FFE95" w14:textId="035D87D0" w:rsidR="00971AA1" w:rsidRPr="004A0018" w:rsidRDefault="00C37D1E"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Pr>
          <w:rFonts w:ascii="Arial Narrow" w:eastAsia="Calibri" w:hAnsi="Arial Narrow" w:cs="Calibri"/>
          <w:sz w:val="22"/>
          <w:szCs w:val="22"/>
          <w:lang w:val="es-ES" w:eastAsia="ar-SA"/>
        </w:rPr>
        <w:t xml:space="preserve">Al menos </w:t>
      </w:r>
      <w:r w:rsidR="00971AA1" w:rsidRPr="004A0018">
        <w:rPr>
          <w:rFonts w:ascii="Arial Narrow" w:eastAsia="Calibri" w:hAnsi="Arial Narrow" w:cs="Calibri"/>
          <w:sz w:val="22"/>
          <w:szCs w:val="22"/>
          <w:lang w:val="es-ES" w:eastAsia="ar-SA"/>
        </w:rPr>
        <w:t xml:space="preserve">7 entrevistas a </w:t>
      </w:r>
      <w:r w:rsidR="00256425" w:rsidRPr="004A0018">
        <w:rPr>
          <w:rFonts w:ascii="Arial Narrow" w:eastAsia="Calibri" w:hAnsi="Arial Narrow" w:cs="Calibri"/>
          <w:sz w:val="22"/>
          <w:szCs w:val="22"/>
          <w:lang w:val="es-ES" w:eastAsia="ar-SA"/>
        </w:rPr>
        <w:t xml:space="preserve">los </w:t>
      </w:r>
      <w:r w:rsidR="00C76393" w:rsidRPr="004A0018">
        <w:rPr>
          <w:rFonts w:ascii="Arial Narrow" w:eastAsia="Calibri" w:hAnsi="Arial Narrow" w:cs="Calibri"/>
          <w:sz w:val="22"/>
          <w:szCs w:val="22"/>
          <w:lang w:val="es-ES" w:eastAsia="ar-SA"/>
        </w:rPr>
        <w:t>c</w:t>
      </w:r>
      <w:r w:rsidR="00A60994" w:rsidRPr="004A0018">
        <w:rPr>
          <w:rFonts w:ascii="Arial Narrow" w:eastAsia="Calibri" w:hAnsi="Arial Narrow" w:cs="Calibri"/>
          <w:sz w:val="22"/>
          <w:szCs w:val="22"/>
          <w:lang w:val="es-ES" w:eastAsia="ar-SA"/>
        </w:rPr>
        <w:t>onstructores</w:t>
      </w:r>
      <w:r w:rsidR="00971AA1" w:rsidRPr="004A0018">
        <w:rPr>
          <w:rFonts w:ascii="Arial Narrow" w:eastAsia="Calibri" w:hAnsi="Arial Narrow" w:cs="Calibri"/>
          <w:sz w:val="22"/>
          <w:szCs w:val="22"/>
          <w:lang w:val="es-ES" w:eastAsia="ar-SA"/>
        </w:rPr>
        <w:t xml:space="preserve"> de vivienda a nivel nacional</w:t>
      </w:r>
      <w:r w:rsidR="00C805F7" w:rsidRPr="004A0018">
        <w:rPr>
          <w:rFonts w:ascii="Arial Narrow" w:eastAsia="Calibri" w:hAnsi="Arial Narrow" w:cs="Calibri"/>
          <w:sz w:val="22"/>
          <w:szCs w:val="22"/>
          <w:lang w:val="es-ES" w:eastAsia="ar-SA"/>
        </w:rPr>
        <w:t>, considerando equidad de género en la selección de los entrevistados</w:t>
      </w:r>
      <w:r w:rsidR="00D71D04" w:rsidRPr="004A0018">
        <w:rPr>
          <w:rFonts w:ascii="Arial Narrow" w:eastAsia="Calibri" w:hAnsi="Arial Narrow" w:cs="Calibri"/>
          <w:sz w:val="22"/>
          <w:szCs w:val="22"/>
          <w:lang w:val="es-ES" w:eastAsia="ar-SA"/>
        </w:rPr>
        <w:t>.</w:t>
      </w:r>
    </w:p>
    <w:p w14:paraId="6726B5D0" w14:textId="097FE2B7" w:rsidR="00D71D04" w:rsidRPr="004A0018" w:rsidRDefault="00C37D1E"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Pr>
          <w:rFonts w:ascii="Arial Narrow" w:eastAsia="Calibri" w:hAnsi="Arial Narrow" w:cs="Calibri"/>
          <w:sz w:val="22"/>
          <w:szCs w:val="22"/>
          <w:lang w:val="es-ES" w:eastAsia="ar-SA"/>
        </w:rPr>
        <w:t xml:space="preserve">Al menos </w:t>
      </w:r>
      <w:r w:rsidR="00D71D04" w:rsidRPr="004A0018">
        <w:rPr>
          <w:rFonts w:ascii="Arial Narrow" w:eastAsia="Calibri" w:hAnsi="Arial Narrow" w:cs="Calibri"/>
          <w:sz w:val="22"/>
          <w:szCs w:val="22"/>
          <w:lang w:val="es-ES" w:eastAsia="ar-SA"/>
        </w:rPr>
        <w:t>7 entrevistas a los fiscalizadores de vivienda a nivel nacional, considerando equidad de género en la selección de los entrevistados.</w:t>
      </w:r>
    </w:p>
    <w:p w14:paraId="5F269CBA" w14:textId="5153D7AF" w:rsidR="00971AA1" w:rsidRPr="004A0018" w:rsidRDefault="00C37D1E"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Pr>
          <w:rFonts w:ascii="Arial Narrow" w:eastAsia="Calibri" w:hAnsi="Arial Narrow" w:cs="Calibri"/>
          <w:sz w:val="22"/>
          <w:szCs w:val="22"/>
          <w:lang w:val="es-ES" w:eastAsia="ar-SA"/>
        </w:rPr>
        <w:t xml:space="preserve">Al menos </w:t>
      </w:r>
      <w:r w:rsidR="00B75775" w:rsidRPr="004A0018">
        <w:rPr>
          <w:rFonts w:ascii="Arial Narrow" w:eastAsia="Calibri" w:hAnsi="Arial Narrow" w:cs="Calibri"/>
          <w:sz w:val="22"/>
          <w:szCs w:val="22"/>
          <w:lang w:val="es-ES" w:eastAsia="ar-SA"/>
        </w:rPr>
        <w:t xml:space="preserve">35 </w:t>
      </w:r>
      <w:r w:rsidR="00971AA1" w:rsidRPr="004A0018">
        <w:rPr>
          <w:rFonts w:ascii="Arial Narrow" w:eastAsia="Calibri" w:hAnsi="Arial Narrow" w:cs="Calibri"/>
          <w:sz w:val="22"/>
          <w:szCs w:val="22"/>
          <w:lang w:val="es-ES" w:eastAsia="ar-SA"/>
        </w:rPr>
        <w:t>entrevistas a familias beneficiarias a nivel nacional</w:t>
      </w:r>
      <w:r w:rsidR="00256425" w:rsidRPr="004A0018">
        <w:rPr>
          <w:rFonts w:ascii="Arial Narrow" w:eastAsia="Calibri" w:hAnsi="Arial Narrow" w:cs="Calibri"/>
          <w:sz w:val="22"/>
          <w:szCs w:val="22"/>
          <w:lang w:val="es-ES" w:eastAsia="ar-SA"/>
        </w:rPr>
        <w:t xml:space="preserve"> (jefas de hogar y familia con miembros con discapacidad)</w:t>
      </w:r>
    </w:p>
    <w:p w14:paraId="67577C7C" w14:textId="6A18C84A" w:rsidR="00971AA1" w:rsidRPr="004A0018" w:rsidRDefault="00C37D1E"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Pr>
          <w:rFonts w:ascii="Arial Narrow" w:eastAsia="Calibri" w:hAnsi="Arial Narrow" w:cs="Calibri"/>
          <w:sz w:val="22"/>
          <w:szCs w:val="22"/>
          <w:lang w:val="es-ES" w:eastAsia="ar-SA"/>
        </w:rPr>
        <w:t xml:space="preserve">Al menos </w:t>
      </w:r>
      <w:r w:rsidR="00971AA1" w:rsidRPr="004A0018">
        <w:rPr>
          <w:rFonts w:ascii="Arial Narrow" w:eastAsia="Calibri" w:hAnsi="Arial Narrow" w:cs="Calibri"/>
          <w:sz w:val="22"/>
          <w:szCs w:val="22"/>
          <w:lang w:val="es-ES" w:eastAsia="ar-SA"/>
        </w:rPr>
        <w:t>2 grupos focales con responsables del Pro</w:t>
      </w:r>
      <w:r w:rsidR="00A60994" w:rsidRPr="004A0018">
        <w:rPr>
          <w:rFonts w:ascii="Arial Narrow" w:eastAsia="Calibri" w:hAnsi="Arial Narrow" w:cs="Calibri"/>
          <w:sz w:val="22"/>
          <w:szCs w:val="22"/>
          <w:lang w:val="es-ES" w:eastAsia="ar-SA"/>
        </w:rPr>
        <w:t>yecto</w:t>
      </w:r>
    </w:p>
    <w:p w14:paraId="224F96FC" w14:textId="77777777" w:rsidR="00971AA1" w:rsidRPr="004A0018" w:rsidRDefault="00971AA1"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Análisis de información secundaria de los documentos del Pro</w:t>
      </w:r>
      <w:r w:rsidR="00A60994"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w:t>
      </w:r>
    </w:p>
    <w:bookmarkEnd w:id="2"/>
    <w:p w14:paraId="1B77BD1B" w14:textId="77777777" w:rsidR="00971AA1" w:rsidRPr="004A0018" w:rsidRDefault="00971AA1" w:rsidP="00971AA1">
      <w:pPr>
        <w:pStyle w:val="Prrafodelista"/>
        <w:numPr>
          <w:ilvl w:val="0"/>
          <w:numId w:val="1"/>
        </w:numPr>
        <w:jc w:val="both"/>
        <w:rPr>
          <w:rFonts w:ascii="Arial Narrow" w:hAnsi="Arial Narrow" w:cs="Calibri"/>
          <w:b/>
          <w:sz w:val="22"/>
          <w:szCs w:val="22"/>
        </w:rPr>
      </w:pPr>
      <w:r w:rsidRPr="004A0018">
        <w:rPr>
          <w:rFonts w:ascii="Arial Narrow" w:hAnsi="Arial Narrow" w:cs="Calibri"/>
          <w:b/>
          <w:sz w:val="22"/>
          <w:szCs w:val="22"/>
        </w:rPr>
        <w:t xml:space="preserve">METODOLOGÍA </w:t>
      </w:r>
    </w:p>
    <w:p w14:paraId="5B9E7612" w14:textId="77777777" w:rsidR="002D779F"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bookmarkStart w:id="3" w:name="_Hlk76388997"/>
      <w:r w:rsidRPr="004A0018">
        <w:rPr>
          <w:rFonts w:ascii="Arial Narrow" w:eastAsia="Calibri" w:hAnsi="Arial Narrow" w:cs="Calibri"/>
          <w:sz w:val="22"/>
          <w:szCs w:val="22"/>
          <w:lang w:val="es-ES" w:eastAsia="ar-SA"/>
        </w:rPr>
        <w:t xml:space="preserve">El desarrollo de la </w:t>
      </w:r>
      <w:r w:rsidR="00446E7F" w:rsidRPr="004A0018">
        <w:rPr>
          <w:rFonts w:ascii="Arial Narrow" w:eastAsia="Calibri" w:hAnsi="Arial Narrow" w:cs="Calibri"/>
          <w:sz w:val="22"/>
          <w:szCs w:val="22"/>
          <w:lang w:val="es-ES" w:eastAsia="ar-SA"/>
        </w:rPr>
        <w:t xml:space="preserve">Evaluación de Medio Término </w:t>
      </w:r>
      <w:r w:rsidRPr="004A0018">
        <w:rPr>
          <w:rFonts w:ascii="Arial Narrow" w:eastAsia="Calibri" w:hAnsi="Arial Narrow" w:cs="Calibri"/>
          <w:sz w:val="22"/>
          <w:szCs w:val="22"/>
          <w:lang w:val="es-ES" w:eastAsia="ar-SA"/>
        </w:rPr>
        <w:t>del Pro</w:t>
      </w:r>
      <w:r w:rsidR="00DA5D99" w:rsidRPr="004A0018">
        <w:rPr>
          <w:rFonts w:ascii="Arial Narrow" w:eastAsia="Calibri" w:hAnsi="Arial Narrow" w:cs="Calibri"/>
          <w:sz w:val="22"/>
          <w:szCs w:val="22"/>
          <w:lang w:val="es-ES" w:eastAsia="ar-SA"/>
        </w:rPr>
        <w:t xml:space="preserve">yecto </w:t>
      </w:r>
      <w:r w:rsidR="00A60994" w:rsidRPr="004A0018">
        <w:rPr>
          <w:rFonts w:ascii="Arial Narrow" w:eastAsia="Calibri" w:hAnsi="Arial Narrow" w:cs="Calibri"/>
          <w:sz w:val="22"/>
          <w:szCs w:val="22"/>
          <w:lang w:val="es-ES" w:eastAsia="ar-SA"/>
        </w:rPr>
        <w:t xml:space="preserve">“Soluciones de Vivienda para Hogares Pobres y Vulnerables” </w:t>
      </w:r>
      <w:r w:rsidRPr="004A0018">
        <w:rPr>
          <w:rFonts w:ascii="Arial Narrow" w:eastAsia="Calibri" w:hAnsi="Arial Narrow" w:cs="Calibri"/>
          <w:sz w:val="22"/>
          <w:szCs w:val="22"/>
          <w:lang w:val="es-ES" w:eastAsia="ar-SA"/>
        </w:rPr>
        <w:t xml:space="preserve">se </w:t>
      </w:r>
      <w:r w:rsidR="00467E77" w:rsidRPr="004A0018">
        <w:rPr>
          <w:rFonts w:ascii="Arial Narrow" w:eastAsia="Calibri" w:hAnsi="Arial Narrow" w:cs="Calibri"/>
          <w:sz w:val="22"/>
          <w:szCs w:val="22"/>
          <w:lang w:val="es-ES" w:eastAsia="ar-SA"/>
        </w:rPr>
        <w:t xml:space="preserve">realizará </w:t>
      </w:r>
      <w:r w:rsidRPr="004A0018">
        <w:rPr>
          <w:rFonts w:ascii="Arial Narrow" w:eastAsia="Calibri" w:hAnsi="Arial Narrow" w:cs="Calibri"/>
          <w:sz w:val="22"/>
          <w:szCs w:val="22"/>
          <w:lang w:val="es-ES" w:eastAsia="ar-SA"/>
        </w:rPr>
        <w:t xml:space="preserve">con base en métodos cualitativos y cuantitativos de investigación. </w:t>
      </w:r>
    </w:p>
    <w:p w14:paraId="69247265" w14:textId="77777777" w:rsidR="00C71790"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Por un lado, se procurará un análisis del proceso desde la perspectiva de actores involucrados</w:t>
      </w:r>
      <w:r w:rsidR="002D779F" w:rsidRPr="004A0018">
        <w:rPr>
          <w:rFonts w:ascii="Arial Narrow" w:eastAsia="Calibri" w:hAnsi="Arial Narrow" w:cs="Calibri"/>
          <w:sz w:val="22"/>
          <w:szCs w:val="22"/>
          <w:lang w:val="es-ES" w:eastAsia="ar-SA"/>
        </w:rPr>
        <w:t>/as</w:t>
      </w:r>
      <w:r w:rsidRPr="004A0018">
        <w:rPr>
          <w:rFonts w:ascii="Arial Narrow" w:eastAsia="Calibri" w:hAnsi="Arial Narrow" w:cs="Calibri"/>
          <w:sz w:val="22"/>
          <w:szCs w:val="22"/>
          <w:lang w:val="es-ES" w:eastAsia="ar-SA"/>
        </w:rPr>
        <w:t>, aplicando para este fin entrevistas y grupos focales orientados a describir e interpretar el desarrollo del Pro</w:t>
      </w:r>
      <w:r w:rsidR="006569BD"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a partir de los marcos de referencia individuales o colectivos de dichos actores</w:t>
      </w:r>
      <w:r w:rsidR="00256425" w:rsidRPr="004A0018">
        <w:rPr>
          <w:rFonts w:ascii="Arial Narrow" w:eastAsia="Calibri" w:hAnsi="Arial Narrow" w:cs="Calibri"/>
          <w:sz w:val="22"/>
          <w:szCs w:val="22"/>
          <w:lang w:val="es-ES" w:eastAsia="ar-SA"/>
        </w:rPr>
        <w:t>/as</w:t>
      </w:r>
      <w:r w:rsidRPr="004A0018">
        <w:rPr>
          <w:rFonts w:ascii="Arial Narrow" w:eastAsia="Calibri" w:hAnsi="Arial Narrow" w:cs="Calibri"/>
          <w:sz w:val="22"/>
          <w:szCs w:val="22"/>
          <w:lang w:val="es-ES" w:eastAsia="ar-SA"/>
        </w:rPr>
        <w:t xml:space="preserve">. </w:t>
      </w:r>
    </w:p>
    <w:p w14:paraId="36456F13" w14:textId="77777777" w:rsidR="00C71790"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Por otro lado, esta metodología será complementada a través del análisis de datos secundarios y encuestas aplicadas a las familias beneficiarias del Pro</w:t>
      </w:r>
      <w:r w:rsidR="006569BD" w:rsidRPr="004A0018">
        <w:rPr>
          <w:rFonts w:ascii="Arial Narrow" w:eastAsia="Calibri" w:hAnsi="Arial Narrow" w:cs="Calibri"/>
          <w:sz w:val="22"/>
          <w:szCs w:val="22"/>
          <w:lang w:val="es-ES" w:eastAsia="ar-SA"/>
        </w:rPr>
        <w:t>yecto</w:t>
      </w:r>
      <w:r w:rsidRPr="004A0018">
        <w:rPr>
          <w:rFonts w:ascii="Arial Narrow" w:eastAsia="Calibri" w:hAnsi="Arial Narrow" w:cs="Calibri"/>
          <w:sz w:val="22"/>
          <w:szCs w:val="22"/>
          <w:lang w:val="es-ES" w:eastAsia="ar-SA"/>
        </w:rPr>
        <w:t xml:space="preserve"> con el fin de contrastar las percepciones de </w:t>
      </w:r>
      <w:r w:rsidR="006645E5" w:rsidRPr="004A0018">
        <w:rPr>
          <w:rFonts w:ascii="Arial Narrow" w:eastAsia="Calibri" w:hAnsi="Arial Narrow" w:cs="Calibri"/>
          <w:sz w:val="22"/>
          <w:szCs w:val="22"/>
          <w:lang w:val="es-ES" w:eastAsia="ar-SA"/>
        </w:rPr>
        <w:t>las/</w:t>
      </w:r>
      <w:r w:rsidRPr="004A0018">
        <w:rPr>
          <w:rFonts w:ascii="Arial Narrow" w:eastAsia="Calibri" w:hAnsi="Arial Narrow" w:cs="Calibri"/>
          <w:sz w:val="22"/>
          <w:szCs w:val="22"/>
          <w:lang w:val="es-ES" w:eastAsia="ar-SA"/>
        </w:rPr>
        <w:t xml:space="preserve">los actores con información estructurada y sistemática, más alejada de la subjetividad de los involucrados. </w:t>
      </w:r>
    </w:p>
    <w:p w14:paraId="20C2F256" w14:textId="77777777" w:rsidR="00971AA1"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Toda la información recopilada será analizada desde una perspectiva territorial que identifique similitudes y diferencias entre las distintas provincias del país, así como entre territorios urbanos, sus periferias y territorios rurales.</w:t>
      </w:r>
    </w:p>
    <w:bookmarkEnd w:id="3"/>
    <w:p w14:paraId="71D79D30" w14:textId="77777777" w:rsidR="00971AA1" w:rsidRPr="004A0018" w:rsidRDefault="00971AA1" w:rsidP="00971AA1">
      <w:pPr>
        <w:pStyle w:val="Prrafodelista"/>
        <w:ind w:left="705"/>
        <w:jc w:val="both"/>
        <w:rPr>
          <w:rFonts w:ascii="Arial Narrow" w:hAnsi="Arial Narrow" w:cs="Calibri"/>
          <w:b/>
          <w:sz w:val="22"/>
          <w:szCs w:val="22"/>
        </w:rPr>
      </w:pPr>
    </w:p>
    <w:p w14:paraId="77B6335E" w14:textId="77777777" w:rsidR="006569BD" w:rsidRPr="004A0018" w:rsidRDefault="00971AA1" w:rsidP="00991944">
      <w:pPr>
        <w:pStyle w:val="Prrafodelista"/>
        <w:widowControl w:val="0"/>
        <w:numPr>
          <w:ilvl w:val="0"/>
          <w:numId w:val="1"/>
        </w:numPr>
        <w:suppressAutoHyphens/>
        <w:spacing w:after="0" w:line="240" w:lineRule="auto"/>
        <w:jc w:val="both"/>
        <w:rPr>
          <w:rFonts w:ascii="Arial Narrow" w:hAnsi="Arial Narrow" w:cs="Calibri"/>
          <w:sz w:val="22"/>
          <w:szCs w:val="22"/>
        </w:rPr>
      </w:pPr>
      <w:r w:rsidRPr="004A0018">
        <w:rPr>
          <w:rFonts w:ascii="Arial Narrow" w:hAnsi="Arial Narrow" w:cs="Calibri"/>
          <w:b/>
          <w:sz w:val="22"/>
          <w:szCs w:val="22"/>
        </w:rPr>
        <w:t>INFORMACIÓN QUE DISPONE LA ENTIDAD</w:t>
      </w:r>
    </w:p>
    <w:p w14:paraId="23DDA3F2" w14:textId="77777777" w:rsidR="00C71790" w:rsidRPr="004A0018" w:rsidRDefault="00C71790" w:rsidP="00971AA1">
      <w:pPr>
        <w:pStyle w:val="Cuerpodeltexto0"/>
        <w:shd w:val="clear" w:color="auto" w:fill="auto"/>
        <w:spacing w:before="0"/>
        <w:ind w:firstLine="0"/>
        <w:contextualSpacing/>
        <w:rPr>
          <w:rFonts w:ascii="Arial Narrow" w:hAnsi="Arial Narrow" w:cs="Calibri"/>
          <w:color w:val="000000"/>
          <w:sz w:val="22"/>
          <w:szCs w:val="22"/>
          <w:lang w:eastAsia="es-ES"/>
        </w:rPr>
      </w:pPr>
    </w:p>
    <w:p w14:paraId="08E74C11" w14:textId="77777777" w:rsidR="00971AA1" w:rsidRPr="004A0018" w:rsidRDefault="00971AA1" w:rsidP="00971AA1">
      <w:pPr>
        <w:pStyle w:val="Cuerpodeltexto0"/>
        <w:shd w:val="clear" w:color="auto" w:fill="auto"/>
        <w:spacing w:before="0"/>
        <w:ind w:firstLine="0"/>
        <w:contextualSpacing/>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Para realizar el trabajo requerido, el consultor deberá revisar los siguientes documentos:</w:t>
      </w:r>
    </w:p>
    <w:p w14:paraId="2C5DD0CA" w14:textId="77777777" w:rsidR="006569BD" w:rsidRPr="004A0018" w:rsidRDefault="006569BD" w:rsidP="00971AA1">
      <w:pPr>
        <w:pStyle w:val="Cuerpodeltexto0"/>
        <w:shd w:val="clear" w:color="auto" w:fill="auto"/>
        <w:spacing w:before="0"/>
        <w:ind w:firstLine="0"/>
        <w:contextualSpacing/>
        <w:rPr>
          <w:rFonts w:ascii="Arial Narrow" w:hAnsi="Arial Narrow" w:cs="Calibri"/>
          <w:color w:val="000000"/>
          <w:sz w:val="22"/>
          <w:szCs w:val="22"/>
          <w:lang w:eastAsia="es-ES"/>
        </w:rPr>
      </w:pPr>
    </w:p>
    <w:p w14:paraId="261F9A18" w14:textId="77777777" w:rsidR="006569BD" w:rsidRPr="004A0018" w:rsidRDefault="00971AA1" w:rsidP="00A60994">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El contrato de préstamo con el BID </w:t>
      </w:r>
      <w:r w:rsidR="006569BD" w:rsidRPr="004A0018">
        <w:rPr>
          <w:rFonts w:ascii="Arial Narrow" w:eastAsia="Times New Roman" w:hAnsi="Arial Narrow" w:cs="Calibri"/>
          <w:bCs/>
          <w:sz w:val="22"/>
          <w:szCs w:val="22"/>
        </w:rPr>
        <w:t>4788/OC – EC</w:t>
      </w:r>
      <w:r w:rsidRPr="004A0018">
        <w:rPr>
          <w:rFonts w:ascii="Arial Narrow" w:eastAsia="Calibri" w:hAnsi="Arial Narrow" w:cs="Calibri"/>
          <w:sz w:val="22"/>
          <w:szCs w:val="22"/>
          <w:lang w:val="es-ES" w:eastAsia="ar-SA"/>
        </w:rPr>
        <w:t xml:space="preserve">, suscrito el </w:t>
      </w:r>
      <w:r w:rsidR="006569BD" w:rsidRPr="004A0018">
        <w:rPr>
          <w:rFonts w:ascii="Arial Narrow" w:eastAsia="Calibri" w:hAnsi="Arial Narrow" w:cs="Calibri"/>
          <w:sz w:val="22"/>
          <w:szCs w:val="22"/>
          <w:lang w:val="es-ES" w:eastAsia="ar-SA"/>
        </w:rPr>
        <w:t>12</w:t>
      </w:r>
      <w:r w:rsidRPr="004A0018">
        <w:rPr>
          <w:rFonts w:ascii="Arial Narrow" w:eastAsia="Calibri" w:hAnsi="Arial Narrow" w:cs="Calibri"/>
          <w:sz w:val="22"/>
          <w:szCs w:val="22"/>
          <w:lang w:val="es-ES" w:eastAsia="ar-SA"/>
        </w:rPr>
        <w:t xml:space="preserve"> de </w:t>
      </w:r>
      <w:r w:rsidR="006569BD" w:rsidRPr="004A0018">
        <w:rPr>
          <w:rFonts w:ascii="Arial Narrow" w:eastAsia="Calibri" w:hAnsi="Arial Narrow" w:cs="Calibri"/>
          <w:sz w:val="22"/>
          <w:szCs w:val="22"/>
          <w:lang w:val="es-ES" w:eastAsia="ar-SA"/>
        </w:rPr>
        <w:t>julio</w:t>
      </w:r>
      <w:r w:rsidRPr="004A0018">
        <w:rPr>
          <w:rFonts w:ascii="Arial Narrow" w:eastAsia="Calibri" w:hAnsi="Arial Narrow" w:cs="Calibri"/>
          <w:sz w:val="22"/>
          <w:szCs w:val="22"/>
          <w:lang w:val="es-ES" w:eastAsia="ar-SA"/>
        </w:rPr>
        <w:t xml:space="preserve"> 201</w:t>
      </w:r>
      <w:r w:rsidR="006569BD" w:rsidRPr="004A0018">
        <w:rPr>
          <w:rFonts w:ascii="Arial Narrow" w:eastAsia="Calibri" w:hAnsi="Arial Narrow" w:cs="Calibri"/>
          <w:sz w:val="22"/>
          <w:szCs w:val="22"/>
          <w:lang w:val="es-ES" w:eastAsia="ar-SA"/>
        </w:rPr>
        <w:t>9</w:t>
      </w:r>
      <w:r w:rsidRPr="004A0018">
        <w:rPr>
          <w:rFonts w:ascii="Arial Narrow" w:eastAsia="Calibri" w:hAnsi="Arial Narrow" w:cs="Calibri"/>
          <w:sz w:val="22"/>
          <w:szCs w:val="22"/>
          <w:lang w:val="es-ES" w:eastAsia="ar-SA"/>
        </w:rPr>
        <w:t>.</w:t>
      </w:r>
    </w:p>
    <w:p w14:paraId="256753DA" w14:textId="77777777" w:rsidR="006569BD" w:rsidRPr="004A0018" w:rsidRDefault="006569BD" w:rsidP="00A60994">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4A0018">
        <w:rPr>
          <w:rFonts w:ascii="Arial Narrow" w:eastAsia="Times New Roman" w:hAnsi="Arial Narrow" w:cs="Calibri"/>
          <w:bCs/>
          <w:sz w:val="22"/>
          <w:szCs w:val="22"/>
        </w:rPr>
        <w:t xml:space="preserve">Contrato Modificatorio al Contrato de Préstamo Nro. 4788/OC-EC, suscrito el 29 de junio de 2020. </w:t>
      </w:r>
    </w:p>
    <w:p w14:paraId="08089077" w14:textId="77777777" w:rsidR="006645E5" w:rsidRPr="004A0018" w:rsidRDefault="006645E5" w:rsidP="00A60994">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4A0018">
        <w:rPr>
          <w:rFonts w:ascii="Arial Narrow" w:eastAsia="Times New Roman" w:hAnsi="Arial Narrow" w:cs="Calibri"/>
          <w:bCs/>
          <w:sz w:val="22"/>
          <w:szCs w:val="22"/>
        </w:rPr>
        <w:t>Propuesta de Desarrollo de Operaciones - POD, 2019</w:t>
      </w:r>
    </w:p>
    <w:p w14:paraId="4B9AD688" w14:textId="77777777" w:rsidR="00C71790" w:rsidRPr="004A0018" w:rsidRDefault="002D779F"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4A0018">
        <w:rPr>
          <w:rFonts w:ascii="Arial Narrow" w:eastAsia="Times New Roman" w:hAnsi="Arial Narrow" w:cs="Calibri"/>
          <w:bCs/>
          <w:sz w:val="22"/>
          <w:szCs w:val="22"/>
        </w:rPr>
        <w:t>Reglamento Operativo del Proyecto, expedido mediante Acuerdos Ministeriales Nro. 010-19, de 4 de septiembre del 2019 y su actualización con Nro. 009-21, de 16 de abril de 2021.</w:t>
      </w:r>
      <w:r w:rsidRPr="004A0018">
        <w:rPr>
          <w:rFonts w:ascii="Calibri" w:eastAsia="Calibri" w:hAnsi="Calibri" w:cs="Calibri"/>
          <w:sz w:val="22"/>
          <w:szCs w:val="22"/>
          <w:lang w:val="es-ES" w:eastAsia="ar-SA"/>
        </w:rPr>
        <w:t xml:space="preserve"> </w:t>
      </w:r>
    </w:p>
    <w:p w14:paraId="0E250D2E" w14:textId="77777777" w:rsidR="003A5F28" w:rsidRPr="004A0018" w:rsidRDefault="003A5F28"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Reglamento para la Selección de Beneficiarios de viviendas de interés social</w:t>
      </w:r>
      <w:r w:rsidR="0026239F" w:rsidRPr="004A0018">
        <w:rPr>
          <w:rFonts w:ascii="Arial Narrow" w:eastAsia="Calibri" w:hAnsi="Arial Narrow" w:cs="Calibri"/>
          <w:sz w:val="22"/>
          <w:szCs w:val="22"/>
          <w:lang w:val="es-ES" w:eastAsia="ar-SA"/>
        </w:rPr>
        <w:t xml:space="preserve"> </w:t>
      </w:r>
      <w:r w:rsidRPr="004A0018">
        <w:rPr>
          <w:rFonts w:ascii="Arial Narrow" w:eastAsia="Calibri" w:hAnsi="Arial Narrow" w:cs="Calibri"/>
          <w:sz w:val="22"/>
          <w:szCs w:val="22"/>
          <w:lang w:val="es-ES" w:eastAsia="ar-SA"/>
        </w:rPr>
        <w:t>con subsidio total del Estado, expedido mediante Acuerdo Nro. 029-18, de 28 de noviembre de 2018.</w:t>
      </w:r>
    </w:p>
    <w:p w14:paraId="3E775529" w14:textId="77777777" w:rsidR="00D62B47" w:rsidRPr="004A0018" w:rsidRDefault="003A5F28"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Acuerdo Ministerial Nro. 002-19</w:t>
      </w:r>
      <w:r w:rsidR="00446E7F" w:rsidRPr="004A0018">
        <w:rPr>
          <w:rFonts w:ascii="Arial Narrow" w:eastAsia="Calibri" w:hAnsi="Arial Narrow" w:cs="Calibri"/>
          <w:sz w:val="22"/>
          <w:szCs w:val="22"/>
          <w:lang w:val="es-ES" w:eastAsia="ar-SA"/>
        </w:rPr>
        <w:t xml:space="preserve"> el 22 de enero del 2019</w:t>
      </w:r>
      <w:r w:rsidRPr="004A0018">
        <w:rPr>
          <w:rFonts w:ascii="Arial Narrow" w:eastAsia="Calibri" w:hAnsi="Arial Narrow" w:cs="Calibri"/>
          <w:sz w:val="22"/>
          <w:szCs w:val="22"/>
          <w:lang w:val="es-ES" w:eastAsia="ar-SA"/>
        </w:rPr>
        <w:t xml:space="preserve">, mediante el cual se identifica y se declara al </w:t>
      </w:r>
      <w:r w:rsidR="00446E7F" w:rsidRPr="004A0018">
        <w:rPr>
          <w:rFonts w:ascii="Arial Narrow" w:eastAsia="Calibri" w:hAnsi="Arial Narrow" w:cs="Calibri"/>
          <w:sz w:val="22"/>
          <w:szCs w:val="22"/>
          <w:lang w:val="es-ES" w:eastAsia="ar-SA"/>
        </w:rPr>
        <w:t>p</w:t>
      </w:r>
      <w:r w:rsidRPr="004A0018">
        <w:rPr>
          <w:rFonts w:ascii="Arial Narrow" w:eastAsia="Calibri" w:hAnsi="Arial Narrow" w:cs="Calibri"/>
          <w:sz w:val="22"/>
          <w:szCs w:val="22"/>
          <w:lang w:val="es-ES" w:eastAsia="ar-SA"/>
        </w:rPr>
        <w:t xml:space="preserve">royecto de Vivienda Casa para Todos como </w:t>
      </w:r>
      <w:r w:rsidR="00446E7F" w:rsidRPr="004A0018">
        <w:rPr>
          <w:rFonts w:ascii="Arial Narrow" w:eastAsia="Calibri" w:hAnsi="Arial Narrow" w:cs="Calibri"/>
          <w:sz w:val="22"/>
          <w:szCs w:val="22"/>
          <w:lang w:val="es-ES" w:eastAsia="ar-SA"/>
        </w:rPr>
        <w:t>E</w:t>
      </w:r>
      <w:r w:rsidRPr="004A0018">
        <w:rPr>
          <w:rFonts w:ascii="Arial Narrow" w:eastAsia="Calibri" w:hAnsi="Arial Narrow" w:cs="Calibri"/>
          <w:sz w:val="22"/>
          <w:szCs w:val="22"/>
          <w:lang w:val="es-ES" w:eastAsia="ar-SA"/>
        </w:rPr>
        <w:t>mblemático de Intervención Nacional.</w:t>
      </w:r>
    </w:p>
    <w:p w14:paraId="030AC942" w14:textId="77777777" w:rsidR="003A5F28" w:rsidRPr="004A0018" w:rsidRDefault="003A5F28"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Decreto Ejecutivo No. 681 de 25 de febrero de 2019, que contiene el Reglamento para el Accesos a Subsidios e Incentivos del Programa de Vivienda de Interés Social y Público en el marco </w:t>
      </w:r>
      <w:r w:rsidR="00A80ABF" w:rsidRPr="004A0018">
        <w:rPr>
          <w:rFonts w:ascii="Arial Narrow" w:eastAsia="Calibri" w:hAnsi="Arial Narrow" w:cs="Calibri"/>
          <w:sz w:val="22"/>
          <w:szCs w:val="22"/>
          <w:lang w:val="es-ES" w:eastAsia="ar-SA"/>
        </w:rPr>
        <w:t>de la Intervención Emblemática “Casa para Todos”.</w:t>
      </w:r>
    </w:p>
    <w:p w14:paraId="4FD7A7C4" w14:textId="77777777" w:rsidR="0080589F" w:rsidRPr="005513E9" w:rsidRDefault="0080589F"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5513E9">
        <w:rPr>
          <w:rFonts w:ascii="Arial Narrow" w:eastAsia="Calibri" w:hAnsi="Arial Narrow" w:cs="Calibri"/>
          <w:sz w:val="22"/>
          <w:szCs w:val="22"/>
          <w:lang w:val="es-ES" w:eastAsia="ar-SA"/>
        </w:rPr>
        <w:t>Informes semestrales</w:t>
      </w:r>
    </w:p>
    <w:p w14:paraId="1F4BEC4A" w14:textId="77777777" w:rsidR="0080589F" w:rsidRPr="005513E9" w:rsidRDefault="0080589F"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5513E9">
        <w:rPr>
          <w:rFonts w:ascii="Arial Narrow" w:eastAsia="Calibri" w:hAnsi="Arial Narrow" w:cs="Calibri"/>
          <w:sz w:val="22"/>
          <w:szCs w:val="22"/>
          <w:lang w:val="es-ES" w:eastAsia="ar-SA"/>
        </w:rPr>
        <w:t>Matriz técnico financiera</w:t>
      </w:r>
    </w:p>
    <w:p w14:paraId="3EB49472" w14:textId="2F0E4C70" w:rsidR="00470498" w:rsidRPr="005513E9" w:rsidRDefault="00470498" w:rsidP="00971AA1">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5513E9">
        <w:rPr>
          <w:rFonts w:ascii="Arial Narrow" w:eastAsia="Calibri" w:hAnsi="Arial Narrow" w:cs="Calibri"/>
          <w:sz w:val="22"/>
          <w:szCs w:val="22"/>
          <w:lang w:val="es-ES" w:eastAsia="ar-SA"/>
        </w:rPr>
        <w:t>Matriz de selección de beneficiarios MIDUVI</w:t>
      </w:r>
    </w:p>
    <w:p w14:paraId="0D3B6A41" w14:textId="77777777" w:rsidR="007E0E37" w:rsidRPr="005513E9" w:rsidRDefault="007E0E37" w:rsidP="007E0E37">
      <w:pPr>
        <w:pStyle w:val="Cuerpodeltexto0"/>
        <w:numPr>
          <w:ilvl w:val="0"/>
          <w:numId w:val="9"/>
        </w:numPr>
        <w:shd w:val="clear" w:color="auto" w:fill="auto"/>
        <w:spacing w:before="0" w:after="0"/>
        <w:contextualSpacing/>
        <w:rPr>
          <w:rFonts w:ascii="Arial Narrow" w:eastAsia="Calibri" w:hAnsi="Arial Narrow" w:cs="Calibri"/>
          <w:sz w:val="22"/>
          <w:szCs w:val="22"/>
          <w:lang w:val="es-ES" w:eastAsia="ar-SA"/>
        </w:rPr>
      </w:pPr>
      <w:r w:rsidRPr="005513E9">
        <w:rPr>
          <w:rFonts w:ascii="Arial Narrow" w:eastAsia="Calibri" w:hAnsi="Arial Narrow" w:cs="Calibri"/>
          <w:sz w:val="22"/>
          <w:szCs w:val="22"/>
          <w:lang w:val="es-ES" w:eastAsia="ar-SA"/>
        </w:rPr>
        <w:t>Información sobre la ficha de seguimiento al uso y ocupación de las viviendas</w:t>
      </w:r>
    </w:p>
    <w:p w14:paraId="30AFB0C8" w14:textId="184F8AB2" w:rsidR="00971AA1" w:rsidRPr="005513E9" w:rsidRDefault="00946C82" w:rsidP="005513E9">
      <w:pPr>
        <w:pStyle w:val="Cuerpodeltexto0"/>
        <w:numPr>
          <w:ilvl w:val="0"/>
          <w:numId w:val="9"/>
        </w:numPr>
        <w:shd w:val="clear" w:color="auto" w:fill="auto"/>
        <w:spacing w:before="0" w:after="0"/>
        <w:ind w:left="426" w:firstLine="0"/>
        <w:contextualSpacing/>
        <w:rPr>
          <w:rFonts w:ascii="Arial Narrow" w:eastAsia="Calibri" w:hAnsi="Arial Narrow" w:cs="Calibri"/>
          <w:sz w:val="22"/>
          <w:szCs w:val="22"/>
          <w:lang w:val="es-ES" w:eastAsia="ar-SA"/>
        </w:rPr>
      </w:pPr>
      <w:r w:rsidRPr="005513E9">
        <w:rPr>
          <w:rFonts w:ascii="Arial Narrow" w:eastAsia="Calibri" w:hAnsi="Arial Narrow" w:cs="Calibri"/>
          <w:sz w:val="22"/>
          <w:szCs w:val="22"/>
          <w:lang w:val="es-ES" w:eastAsia="ar-SA"/>
        </w:rPr>
        <w:t>Formulario de quejas y reclamos</w:t>
      </w:r>
      <w:r w:rsidR="005513E9" w:rsidRPr="005513E9">
        <w:rPr>
          <w:rFonts w:ascii="Arial Narrow" w:eastAsia="Calibri" w:hAnsi="Arial Narrow" w:cs="Calibri"/>
          <w:sz w:val="22"/>
          <w:szCs w:val="22"/>
          <w:lang w:val="es-ES" w:eastAsia="ar-SA"/>
        </w:rPr>
        <w:t xml:space="preserve">, </w:t>
      </w:r>
      <w:r w:rsidR="005513E9">
        <w:rPr>
          <w:rFonts w:ascii="Arial Narrow" w:eastAsia="Calibri" w:hAnsi="Arial Narrow" w:cs="Calibri"/>
          <w:sz w:val="22"/>
          <w:szCs w:val="22"/>
          <w:lang w:val="es-ES" w:eastAsia="ar-SA"/>
        </w:rPr>
        <w:t>y</w:t>
      </w:r>
      <w:r w:rsidR="00971AA1" w:rsidRPr="005513E9">
        <w:rPr>
          <w:rFonts w:ascii="Arial Narrow" w:eastAsia="Calibri" w:hAnsi="Arial Narrow" w:cs="Calibri"/>
          <w:sz w:val="22"/>
          <w:szCs w:val="22"/>
          <w:lang w:val="es-ES" w:eastAsia="ar-SA"/>
        </w:rPr>
        <w:t xml:space="preserve"> otros que sean necesarios</w:t>
      </w:r>
    </w:p>
    <w:p w14:paraId="5F1DBA8D" w14:textId="77777777" w:rsidR="00F56316"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El Consulto</w:t>
      </w:r>
      <w:r w:rsidR="00F56316" w:rsidRPr="004A0018">
        <w:rPr>
          <w:rFonts w:ascii="Arial Narrow" w:eastAsia="Calibri" w:hAnsi="Arial Narrow" w:cs="Calibri"/>
          <w:sz w:val="22"/>
          <w:szCs w:val="22"/>
          <w:lang w:val="es-ES" w:eastAsia="ar-SA"/>
        </w:rPr>
        <w:t>r</w:t>
      </w:r>
      <w:r w:rsidRPr="004A0018">
        <w:rPr>
          <w:rFonts w:ascii="Arial Narrow" w:eastAsia="Calibri" w:hAnsi="Arial Narrow" w:cs="Calibri"/>
          <w:sz w:val="22"/>
          <w:szCs w:val="22"/>
          <w:lang w:val="es-ES" w:eastAsia="ar-SA"/>
        </w:rPr>
        <w:t xml:space="preserve"> </w:t>
      </w:r>
      <w:r w:rsidR="00F56316" w:rsidRPr="004A0018">
        <w:rPr>
          <w:rFonts w:ascii="Arial Narrow" w:eastAsia="Calibri" w:hAnsi="Arial Narrow" w:cs="Calibri"/>
          <w:sz w:val="22"/>
          <w:szCs w:val="22"/>
          <w:lang w:val="es-ES" w:eastAsia="ar-SA"/>
        </w:rPr>
        <w:t>tendrá</w:t>
      </w:r>
      <w:r w:rsidRPr="004A0018">
        <w:rPr>
          <w:rFonts w:ascii="Arial Narrow" w:eastAsia="Calibri" w:hAnsi="Arial Narrow" w:cs="Calibri"/>
          <w:sz w:val="22"/>
          <w:szCs w:val="22"/>
          <w:lang w:val="es-ES" w:eastAsia="ar-SA"/>
        </w:rPr>
        <w:t xml:space="preserve"> al acceso ilimitado de todas </w:t>
      </w:r>
      <w:r w:rsidR="00C71790" w:rsidRPr="004A0018">
        <w:rPr>
          <w:rFonts w:ascii="Arial Narrow" w:eastAsia="Calibri" w:hAnsi="Arial Narrow" w:cs="Calibri"/>
          <w:sz w:val="22"/>
          <w:szCs w:val="22"/>
          <w:lang w:val="es-ES" w:eastAsia="ar-SA"/>
        </w:rPr>
        <w:t xml:space="preserve">la </w:t>
      </w:r>
      <w:r w:rsidRPr="004A0018">
        <w:rPr>
          <w:rFonts w:ascii="Arial Narrow" w:eastAsia="Calibri" w:hAnsi="Arial Narrow" w:cs="Calibri"/>
          <w:sz w:val="22"/>
          <w:szCs w:val="22"/>
          <w:lang w:val="es-ES" w:eastAsia="ar-SA"/>
        </w:rPr>
        <w:t>informaci</w:t>
      </w:r>
      <w:r w:rsidR="00C71790" w:rsidRPr="004A0018">
        <w:rPr>
          <w:rFonts w:ascii="Arial Narrow" w:eastAsia="Calibri" w:hAnsi="Arial Narrow" w:cs="Calibri"/>
          <w:sz w:val="22"/>
          <w:szCs w:val="22"/>
          <w:lang w:val="es-ES" w:eastAsia="ar-SA"/>
        </w:rPr>
        <w:t>ó</w:t>
      </w:r>
      <w:r w:rsidRPr="004A0018">
        <w:rPr>
          <w:rFonts w:ascii="Arial Narrow" w:eastAsia="Calibri" w:hAnsi="Arial Narrow" w:cs="Calibri"/>
          <w:sz w:val="22"/>
          <w:szCs w:val="22"/>
          <w:lang w:val="es-ES" w:eastAsia="ar-SA"/>
        </w:rPr>
        <w:t>n y explicaciones consideradas necesarias para facilitar la Evaluación de Medio Término, incluyendo los documentos legales, los informes de preparación y supervisión del proyecto, los informes de los exámenes e investigaciones, correspondencia e información de cuentas de crédito</w:t>
      </w:r>
      <w:r w:rsidR="00F56316" w:rsidRPr="004A0018">
        <w:rPr>
          <w:rFonts w:ascii="Arial Narrow" w:eastAsia="Calibri" w:hAnsi="Arial Narrow" w:cs="Calibri"/>
          <w:sz w:val="22"/>
          <w:szCs w:val="22"/>
          <w:lang w:val="es-ES" w:eastAsia="ar-SA"/>
        </w:rPr>
        <w:t>, informes sobre ejecución de los recursos, así como compromisos generados en revisiones de cartera.</w:t>
      </w:r>
    </w:p>
    <w:p w14:paraId="128AA185" w14:textId="77777777" w:rsidR="00971AA1"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El Consultor también puede solicitar por escrito la confirmación de los montos desembolsados y saldos disponibles en los registros del BID. </w:t>
      </w:r>
    </w:p>
    <w:p w14:paraId="6B632D2D" w14:textId="77777777" w:rsidR="00971AA1"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Se sugiere al Consultor que se reúna con miembros del equipo de proyecto del BID al inicio, a la entrega del informe preliminar y al final de sus labores, o cuando crea necesario y discuta asuntos relacionados con la Evaluación de Medio Término. </w:t>
      </w:r>
    </w:p>
    <w:p w14:paraId="56C90A96" w14:textId="77777777" w:rsidR="00971AA1" w:rsidRPr="004A0018" w:rsidRDefault="00971AA1" w:rsidP="00971AA1">
      <w:pPr>
        <w:pStyle w:val="Cuerpodeltexto0"/>
        <w:numPr>
          <w:ilvl w:val="0"/>
          <w:numId w:val="1"/>
        </w:numPr>
        <w:shd w:val="clear" w:color="auto" w:fill="auto"/>
        <w:rPr>
          <w:rFonts w:ascii="Arial Narrow" w:eastAsia="Calibri" w:hAnsi="Arial Narrow" w:cs="Calibri"/>
          <w:b/>
          <w:sz w:val="22"/>
          <w:szCs w:val="22"/>
          <w:lang w:val="es-ES" w:eastAsia="ar-SA"/>
        </w:rPr>
      </w:pPr>
      <w:r w:rsidRPr="004A0018">
        <w:rPr>
          <w:rFonts w:ascii="Arial Narrow" w:eastAsia="Calibri" w:hAnsi="Arial Narrow" w:cs="Calibri"/>
          <w:b/>
          <w:sz w:val="22"/>
          <w:szCs w:val="22"/>
          <w:lang w:val="es-ES" w:eastAsia="ar-SA"/>
        </w:rPr>
        <w:t xml:space="preserve">PRODUCTOS </w:t>
      </w:r>
    </w:p>
    <w:p w14:paraId="79A8046A" w14:textId="77777777" w:rsidR="00971AA1"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bookmarkStart w:id="4" w:name="_Hlk76389650"/>
      <w:r w:rsidRPr="004A0018">
        <w:rPr>
          <w:rFonts w:ascii="Arial Narrow" w:eastAsia="Calibri" w:hAnsi="Arial Narrow" w:cs="Calibri"/>
          <w:sz w:val="22"/>
          <w:szCs w:val="22"/>
          <w:lang w:val="es-ES" w:eastAsia="ar-SA"/>
        </w:rPr>
        <w:t>Con la finalidad de dar cumplimiento al objetivo del trabajo el</w:t>
      </w:r>
      <w:r w:rsidR="0069703C" w:rsidRPr="004A0018">
        <w:rPr>
          <w:rFonts w:ascii="Arial Narrow" w:eastAsia="Calibri" w:hAnsi="Arial Narrow" w:cs="Calibri"/>
          <w:sz w:val="22"/>
          <w:szCs w:val="22"/>
          <w:lang w:val="es-ES" w:eastAsia="ar-SA"/>
        </w:rPr>
        <w:t>/la</w:t>
      </w:r>
      <w:r w:rsidRPr="004A0018">
        <w:rPr>
          <w:rFonts w:ascii="Arial Narrow" w:eastAsia="Calibri" w:hAnsi="Arial Narrow" w:cs="Calibri"/>
          <w:sz w:val="22"/>
          <w:szCs w:val="22"/>
          <w:lang w:val="es-ES" w:eastAsia="ar-SA"/>
        </w:rPr>
        <w:t xml:space="preserve"> consultor</w:t>
      </w:r>
      <w:r w:rsidR="0069703C" w:rsidRPr="004A0018">
        <w:rPr>
          <w:rFonts w:ascii="Arial Narrow" w:eastAsia="Calibri" w:hAnsi="Arial Narrow" w:cs="Calibri"/>
          <w:sz w:val="22"/>
          <w:szCs w:val="22"/>
          <w:lang w:val="es-ES" w:eastAsia="ar-SA"/>
        </w:rPr>
        <w:t>/a</w:t>
      </w:r>
      <w:r w:rsidRPr="004A0018">
        <w:rPr>
          <w:rFonts w:ascii="Arial Narrow" w:eastAsia="Calibri" w:hAnsi="Arial Narrow" w:cs="Calibri"/>
          <w:sz w:val="22"/>
          <w:szCs w:val="22"/>
          <w:lang w:val="es-ES" w:eastAsia="ar-SA"/>
        </w:rPr>
        <w:t xml:space="preserve"> realizará las siguientes actividades y presentará los productos de la Evaluación de </w:t>
      </w:r>
      <w:r w:rsidR="00C71790" w:rsidRPr="004A0018">
        <w:rPr>
          <w:rFonts w:ascii="Arial Narrow" w:eastAsia="Calibri" w:hAnsi="Arial Narrow" w:cs="Calibri"/>
          <w:sz w:val="22"/>
          <w:szCs w:val="22"/>
          <w:lang w:val="es-ES" w:eastAsia="ar-SA"/>
        </w:rPr>
        <w:t>M</w:t>
      </w:r>
      <w:r w:rsidRPr="004A0018">
        <w:rPr>
          <w:rFonts w:ascii="Arial Narrow" w:eastAsia="Calibri" w:hAnsi="Arial Narrow" w:cs="Calibri"/>
          <w:sz w:val="22"/>
          <w:szCs w:val="22"/>
          <w:lang w:val="es-ES" w:eastAsia="ar-SA"/>
        </w:rPr>
        <w:t xml:space="preserve">edio </w:t>
      </w:r>
      <w:r w:rsidR="00C71790" w:rsidRPr="004A0018">
        <w:rPr>
          <w:rFonts w:ascii="Arial Narrow" w:eastAsia="Calibri" w:hAnsi="Arial Narrow" w:cs="Calibri"/>
          <w:sz w:val="22"/>
          <w:szCs w:val="22"/>
          <w:lang w:val="es-ES" w:eastAsia="ar-SA"/>
        </w:rPr>
        <w:t>T</w:t>
      </w:r>
      <w:r w:rsidRPr="004A0018">
        <w:rPr>
          <w:rFonts w:ascii="Arial Narrow" w:eastAsia="Calibri" w:hAnsi="Arial Narrow" w:cs="Calibri"/>
          <w:sz w:val="22"/>
          <w:szCs w:val="22"/>
          <w:lang w:val="es-ES" w:eastAsia="ar-SA"/>
        </w:rPr>
        <w:t>érmino, de la siguiente manera:</w:t>
      </w:r>
    </w:p>
    <w:p w14:paraId="3DBE543D" w14:textId="77777777" w:rsidR="00971AA1" w:rsidRPr="004A0018" w:rsidRDefault="00971AA1" w:rsidP="00971AA1">
      <w:pPr>
        <w:pStyle w:val="Cuerpodeltexto0"/>
        <w:numPr>
          <w:ilvl w:val="0"/>
          <w:numId w:val="10"/>
        </w:numPr>
        <w:shd w:val="clear" w:color="auto" w:fill="auto"/>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El Consultor entregará a los 10 días calendario contados desde la fecha de la firma del contrato, un documento que contenga el Cronograma de actividades y entrega de productos, así como la descripción detallada de la metodología e instrumentos a ser utilizados.</w:t>
      </w:r>
    </w:p>
    <w:p w14:paraId="52E08CEF" w14:textId="17E0FAA3" w:rsidR="00497732" w:rsidRPr="008A6F9E" w:rsidRDefault="00971AA1" w:rsidP="00497732">
      <w:pPr>
        <w:pStyle w:val="Cuerpodeltexto0"/>
        <w:numPr>
          <w:ilvl w:val="0"/>
          <w:numId w:val="10"/>
        </w:numPr>
        <w:shd w:val="clear" w:color="auto" w:fill="auto"/>
        <w:rPr>
          <w:rFonts w:ascii="Calibri" w:eastAsia="Calibri" w:hAnsi="Calibri" w:cs="Calibri"/>
          <w:sz w:val="22"/>
          <w:szCs w:val="22"/>
          <w:lang w:val="es-ES" w:eastAsia="ar-SA"/>
        </w:rPr>
      </w:pPr>
      <w:r w:rsidRPr="004A0018">
        <w:rPr>
          <w:rFonts w:ascii="Arial Narrow" w:eastAsia="Calibri" w:hAnsi="Arial Narrow" w:cs="Calibri"/>
          <w:sz w:val="22"/>
          <w:szCs w:val="22"/>
          <w:lang w:val="es-ES" w:eastAsia="ar-SA"/>
        </w:rPr>
        <w:t xml:space="preserve">Un </w:t>
      </w:r>
      <w:r w:rsidR="00F56316" w:rsidRPr="004A0018">
        <w:rPr>
          <w:rFonts w:ascii="Arial Narrow" w:eastAsia="Calibri" w:hAnsi="Arial Narrow" w:cs="Calibri"/>
          <w:sz w:val="22"/>
          <w:szCs w:val="22"/>
          <w:lang w:val="es-ES" w:eastAsia="ar-SA"/>
        </w:rPr>
        <w:t>d</w:t>
      </w:r>
      <w:r w:rsidRPr="004A0018">
        <w:rPr>
          <w:rFonts w:ascii="Arial Narrow" w:eastAsia="Calibri" w:hAnsi="Arial Narrow" w:cs="Calibri"/>
          <w:sz w:val="22"/>
          <w:szCs w:val="22"/>
          <w:lang w:val="es-ES" w:eastAsia="ar-SA"/>
        </w:rPr>
        <w:t xml:space="preserve">ocumento que contenga el Informe Preliminar de la Evaluación de Medio Término del Programa a los </w:t>
      </w:r>
      <w:r w:rsidR="004E3145" w:rsidRPr="004A0018">
        <w:rPr>
          <w:rFonts w:ascii="Arial Narrow" w:eastAsia="Calibri" w:hAnsi="Arial Narrow" w:cs="Calibri"/>
          <w:sz w:val="22"/>
          <w:szCs w:val="22"/>
          <w:lang w:val="es-ES" w:eastAsia="ar-SA"/>
        </w:rPr>
        <w:t>6</w:t>
      </w:r>
      <w:r w:rsidRPr="004A0018">
        <w:rPr>
          <w:rFonts w:ascii="Arial Narrow" w:eastAsia="Calibri" w:hAnsi="Arial Narrow" w:cs="Calibri"/>
          <w:sz w:val="22"/>
          <w:szCs w:val="22"/>
          <w:lang w:val="es-ES" w:eastAsia="ar-SA"/>
        </w:rPr>
        <w:t>0 días</w:t>
      </w:r>
      <w:r w:rsidR="00996C7D" w:rsidRPr="004A0018">
        <w:rPr>
          <w:rFonts w:ascii="Arial Narrow" w:eastAsia="Calibri" w:hAnsi="Arial Narrow" w:cs="Calibri"/>
          <w:sz w:val="22"/>
          <w:szCs w:val="22"/>
          <w:lang w:val="es-ES" w:eastAsia="ar-SA"/>
        </w:rPr>
        <w:t xml:space="preserve"> </w:t>
      </w:r>
      <w:r w:rsidR="00F56316" w:rsidRPr="004A0018">
        <w:rPr>
          <w:rFonts w:ascii="Arial Narrow" w:eastAsia="Calibri" w:hAnsi="Arial Narrow" w:cs="Calibri"/>
          <w:sz w:val="22"/>
          <w:szCs w:val="22"/>
          <w:lang w:val="es-ES" w:eastAsia="ar-SA"/>
        </w:rPr>
        <w:t xml:space="preserve">a partir de la entrega y aprobación </w:t>
      </w:r>
      <w:r w:rsidR="003F6296">
        <w:rPr>
          <w:rFonts w:ascii="Calibri" w:eastAsia="Calibri" w:hAnsi="Calibri" w:cs="Calibri"/>
          <w:sz w:val="22"/>
          <w:szCs w:val="22"/>
          <w:lang w:val="es-ES" w:eastAsia="ar-SA"/>
        </w:rPr>
        <w:t xml:space="preserve">de la metodología, los instrumentos y </w:t>
      </w:r>
      <w:r w:rsidR="00F56316" w:rsidRPr="004A0018">
        <w:rPr>
          <w:rFonts w:ascii="Arial Narrow" w:eastAsia="Calibri" w:hAnsi="Arial Narrow" w:cs="Calibri"/>
          <w:sz w:val="22"/>
          <w:szCs w:val="22"/>
          <w:lang w:val="es-ES" w:eastAsia="ar-SA"/>
        </w:rPr>
        <w:t>el Cronograma de actividades.</w:t>
      </w:r>
      <w:r w:rsidR="00497732">
        <w:rPr>
          <w:rFonts w:ascii="Arial Narrow" w:eastAsia="Calibri" w:hAnsi="Arial Narrow" w:cs="Calibri"/>
          <w:sz w:val="22"/>
          <w:szCs w:val="22"/>
          <w:lang w:val="es-ES" w:eastAsia="ar-SA"/>
        </w:rPr>
        <w:t xml:space="preserve"> </w:t>
      </w:r>
      <w:r w:rsidR="00497732">
        <w:rPr>
          <w:rFonts w:ascii="Calibri" w:eastAsia="Calibri" w:hAnsi="Calibri" w:cs="Calibri"/>
          <w:sz w:val="22"/>
          <w:szCs w:val="22"/>
          <w:lang w:val="es-ES" w:eastAsia="ar-SA"/>
        </w:rPr>
        <w:t>Incluye una presentación de resultados preliminares para la entrega del documento preliminar.</w:t>
      </w:r>
    </w:p>
    <w:p w14:paraId="5F07191F" w14:textId="5C8A84EA" w:rsidR="00F56316" w:rsidRPr="0076526A" w:rsidRDefault="00971AA1" w:rsidP="0076526A">
      <w:pPr>
        <w:pStyle w:val="Cuerpodeltexto0"/>
        <w:numPr>
          <w:ilvl w:val="0"/>
          <w:numId w:val="10"/>
        </w:numPr>
        <w:shd w:val="clear" w:color="auto" w:fill="auto"/>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Un Documento que contenga el Informe Final de la Evaluación de Medio Término del Programa, a los </w:t>
      </w:r>
      <w:r w:rsidR="00F56316" w:rsidRPr="004A0018">
        <w:rPr>
          <w:rFonts w:ascii="Arial Narrow" w:eastAsia="Calibri" w:hAnsi="Arial Narrow" w:cs="Calibri"/>
          <w:sz w:val="22"/>
          <w:szCs w:val="22"/>
          <w:lang w:val="es-ES" w:eastAsia="ar-SA"/>
        </w:rPr>
        <w:t>5</w:t>
      </w:r>
      <w:r w:rsidRPr="004A0018">
        <w:rPr>
          <w:rFonts w:ascii="Arial Narrow" w:eastAsia="Calibri" w:hAnsi="Arial Narrow" w:cs="Calibri"/>
          <w:sz w:val="22"/>
          <w:szCs w:val="22"/>
          <w:lang w:val="es-ES" w:eastAsia="ar-SA"/>
        </w:rPr>
        <w:t xml:space="preserve"> días contados </w:t>
      </w:r>
      <w:r w:rsidR="00F56316" w:rsidRPr="004A0018">
        <w:rPr>
          <w:rFonts w:ascii="Arial Narrow" w:eastAsia="Calibri" w:hAnsi="Arial Narrow" w:cs="Calibri"/>
          <w:sz w:val="22"/>
          <w:szCs w:val="22"/>
          <w:lang w:val="es-ES" w:eastAsia="ar-SA"/>
        </w:rPr>
        <w:t>a partir de la entrega de las observaciones del MIDUVI al Informe Preliminar.</w:t>
      </w:r>
      <w:r w:rsidR="0076526A">
        <w:rPr>
          <w:rFonts w:ascii="Arial Narrow" w:eastAsia="Calibri" w:hAnsi="Arial Narrow" w:cs="Calibri"/>
          <w:sz w:val="22"/>
          <w:szCs w:val="22"/>
          <w:lang w:val="es-ES" w:eastAsia="ar-SA"/>
        </w:rPr>
        <w:t xml:space="preserve"> </w:t>
      </w:r>
      <w:r w:rsidR="0076526A">
        <w:rPr>
          <w:rFonts w:ascii="Calibri" w:eastAsia="Calibri" w:hAnsi="Calibri" w:cs="Calibri"/>
          <w:sz w:val="22"/>
          <w:szCs w:val="22"/>
          <w:lang w:val="es-ES" w:eastAsia="ar-SA"/>
        </w:rPr>
        <w:t>Incluye la presentación de resultados de la evaluación finales.</w:t>
      </w:r>
    </w:p>
    <w:p w14:paraId="2E5B9A3F" w14:textId="77777777" w:rsidR="00971AA1" w:rsidRPr="004A0018" w:rsidRDefault="00C71790" w:rsidP="00F56316">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Tanto e</w:t>
      </w:r>
      <w:r w:rsidR="00971AA1" w:rsidRPr="004A0018">
        <w:rPr>
          <w:rFonts w:ascii="Arial Narrow" w:eastAsia="Calibri" w:hAnsi="Arial Narrow" w:cs="Calibri"/>
          <w:sz w:val="22"/>
          <w:szCs w:val="22"/>
          <w:lang w:val="es-ES" w:eastAsia="ar-SA"/>
        </w:rPr>
        <w:t>l Informe Preliminar como el Informe Final deberá</w:t>
      </w:r>
      <w:r w:rsidRPr="004A0018">
        <w:rPr>
          <w:rFonts w:ascii="Arial Narrow" w:eastAsia="Calibri" w:hAnsi="Arial Narrow" w:cs="Calibri"/>
          <w:sz w:val="22"/>
          <w:szCs w:val="22"/>
          <w:lang w:val="es-ES" w:eastAsia="ar-SA"/>
        </w:rPr>
        <w:t>n</w:t>
      </w:r>
      <w:r w:rsidR="00971AA1" w:rsidRPr="004A0018">
        <w:rPr>
          <w:rFonts w:ascii="Arial Narrow" w:eastAsia="Calibri" w:hAnsi="Arial Narrow" w:cs="Calibri"/>
          <w:sz w:val="22"/>
          <w:szCs w:val="22"/>
          <w:lang w:val="es-ES" w:eastAsia="ar-SA"/>
        </w:rPr>
        <w:t xml:space="preserve"> contener la información suficiente y adecuada para cumplir con el objetivo de la consultoría con respecto a la </w:t>
      </w:r>
      <w:r w:rsidR="00F56316" w:rsidRPr="004A0018">
        <w:rPr>
          <w:rFonts w:ascii="Arial Narrow" w:eastAsia="Calibri" w:hAnsi="Arial Narrow" w:cs="Calibri"/>
          <w:sz w:val="22"/>
          <w:szCs w:val="22"/>
          <w:lang w:val="es-ES" w:eastAsia="ar-SA"/>
        </w:rPr>
        <w:t>E</w:t>
      </w:r>
      <w:r w:rsidR="00971AA1" w:rsidRPr="004A0018">
        <w:rPr>
          <w:rFonts w:ascii="Arial Narrow" w:eastAsia="Calibri" w:hAnsi="Arial Narrow" w:cs="Calibri"/>
          <w:sz w:val="22"/>
          <w:szCs w:val="22"/>
          <w:lang w:val="es-ES" w:eastAsia="ar-SA"/>
        </w:rPr>
        <w:t xml:space="preserve">valuación de </w:t>
      </w:r>
      <w:r w:rsidR="00F56316" w:rsidRPr="004A0018">
        <w:rPr>
          <w:rFonts w:ascii="Arial Narrow" w:eastAsia="Calibri" w:hAnsi="Arial Narrow" w:cs="Calibri"/>
          <w:sz w:val="22"/>
          <w:szCs w:val="22"/>
          <w:lang w:val="es-ES" w:eastAsia="ar-SA"/>
        </w:rPr>
        <w:t>M</w:t>
      </w:r>
      <w:r w:rsidR="00971AA1" w:rsidRPr="004A0018">
        <w:rPr>
          <w:rFonts w:ascii="Arial Narrow" w:eastAsia="Calibri" w:hAnsi="Arial Narrow" w:cs="Calibri"/>
          <w:sz w:val="22"/>
          <w:szCs w:val="22"/>
          <w:lang w:val="es-ES" w:eastAsia="ar-SA"/>
        </w:rPr>
        <w:t xml:space="preserve">edio </w:t>
      </w:r>
      <w:r w:rsidR="00F56316" w:rsidRPr="004A0018">
        <w:rPr>
          <w:rFonts w:ascii="Arial Narrow" w:eastAsia="Calibri" w:hAnsi="Arial Narrow" w:cs="Calibri"/>
          <w:sz w:val="22"/>
          <w:szCs w:val="22"/>
          <w:lang w:val="es-ES" w:eastAsia="ar-SA"/>
        </w:rPr>
        <w:t>T</w:t>
      </w:r>
      <w:r w:rsidR="00971AA1" w:rsidRPr="004A0018">
        <w:rPr>
          <w:rFonts w:ascii="Arial Narrow" w:eastAsia="Calibri" w:hAnsi="Arial Narrow" w:cs="Calibri"/>
          <w:sz w:val="22"/>
          <w:szCs w:val="22"/>
          <w:lang w:val="es-ES" w:eastAsia="ar-SA"/>
        </w:rPr>
        <w:t xml:space="preserve">érmino del </w:t>
      </w:r>
      <w:r w:rsidR="00A60994" w:rsidRPr="004A0018">
        <w:rPr>
          <w:rFonts w:ascii="Arial Narrow" w:eastAsia="Calibri" w:hAnsi="Arial Narrow" w:cs="Calibri"/>
          <w:sz w:val="22"/>
          <w:szCs w:val="22"/>
          <w:lang w:val="es-ES" w:eastAsia="ar-SA"/>
        </w:rPr>
        <w:t>Proyecto “Soluciones de Vivienda para Hogares Pobres y Vulnerables”</w:t>
      </w:r>
      <w:r w:rsidR="0080589F" w:rsidRPr="004A0018">
        <w:rPr>
          <w:rFonts w:ascii="Arial Narrow" w:eastAsia="Calibri" w:hAnsi="Arial Narrow" w:cs="Calibri"/>
          <w:sz w:val="22"/>
          <w:szCs w:val="22"/>
          <w:lang w:val="es-ES" w:eastAsia="ar-SA"/>
        </w:rPr>
        <w:t xml:space="preserve"> crédito BID 4788/OC-EC</w:t>
      </w:r>
      <w:r w:rsidR="00971AA1" w:rsidRPr="004A0018">
        <w:rPr>
          <w:rFonts w:ascii="Arial Narrow" w:eastAsia="Calibri" w:hAnsi="Arial Narrow" w:cs="Calibri"/>
          <w:sz w:val="22"/>
          <w:szCs w:val="22"/>
          <w:lang w:val="es-ES" w:eastAsia="ar-SA"/>
        </w:rPr>
        <w:t xml:space="preserve">. </w:t>
      </w:r>
    </w:p>
    <w:p w14:paraId="0B393084" w14:textId="77777777" w:rsidR="00F56316" w:rsidRPr="004A0018" w:rsidRDefault="00F56316" w:rsidP="00F56316">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El Consultor deberá entregar cuatro ejemplares originales y una versión adicional en formato electrónico y una presentación en </w:t>
      </w:r>
      <w:proofErr w:type="spellStart"/>
      <w:r w:rsidRPr="004A0018">
        <w:rPr>
          <w:rFonts w:ascii="Arial Narrow" w:eastAsia="Calibri" w:hAnsi="Arial Narrow" w:cs="Calibri"/>
          <w:sz w:val="22"/>
          <w:szCs w:val="22"/>
          <w:lang w:val="es-ES" w:eastAsia="ar-SA"/>
        </w:rPr>
        <w:t>power</w:t>
      </w:r>
      <w:proofErr w:type="spellEnd"/>
      <w:r w:rsidRPr="004A0018">
        <w:rPr>
          <w:rFonts w:ascii="Arial Narrow" w:eastAsia="Calibri" w:hAnsi="Arial Narrow" w:cs="Calibri"/>
          <w:sz w:val="22"/>
          <w:szCs w:val="22"/>
          <w:lang w:val="es-ES" w:eastAsia="ar-SA"/>
        </w:rPr>
        <w:t xml:space="preserve"> </w:t>
      </w:r>
      <w:proofErr w:type="spellStart"/>
      <w:r w:rsidRPr="004A0018">
        <w:rPr>
          <w:rFonts w:ascii="Arial Narrow" w:eastAsia="Calibri" w:hAnsi="Arial Narrow" w:cs="Calibri"/>
          <w:sz w:val="22"/>
          <w:szCs w:val="22"/>
          <w:lang w:val="es-ES" w:eastAsia="ar-SA"/>
        </w:rPr>
        <w:t>point</w:t>
      </w:r>
      <w:proofErr w:type="spellEnd"/>
      <w:r w:rsidRPr="004A0018">
        <w:rPr>
          <w:rFonts w:ascii="Arial Narrow" w:eastAsia="Calibri" w:hAnsi="Arial Narrow" w:cs="Calibri"/>
          <w:sz w:val="22"/>
          <w:szCs w:val="22"/>
          <w:lang w:val="es-ES" w:eastAsia="ar-SA"/>
        </w:rPr>
        <w:t xml:space="preserve"> sobre los aspectos importantes de la evaluación.</w:t>
      </w:r>
    </w:p>
    <w:p w14:paraId="218B20BD" w14:textId="77777777" w:rsidR="00971AA1" w:rsidRPr="004A0018" w:rsidRDefault="00971AA1" w:rsidP="00971AA1">
      <w:pPr>
        <w:pStyle w:val="Cuerpodeltexto0"/>
        <w:numPr>
          <w:ilvl w:val="0"/>
          <w:numId w:val="1"/>
        </w:numPr>
        <w:shd w:val="clear" w:color="auto" w:fill="auto"/>
        <w:rPr>
          <w:rFonts w:ascii="Arial Narrow" w:eastAsia="Calibri" w:hAnsi="Arial Narrow" w:cs="Calibri"/>
          <w:b/>
          <w:sz w:val="22"/>
          <w:szCs w:val="22"/>
          <w:lang w:val="es-ES" w:eastAsia="ar-SA"/>
        </w:rPr>
      </w:pPr>
      <w:r w:rsidRPr="004A0018">
        <w:rPr>
          <w:rFonts w:ascii="Arial Narrow" w:eastAsia="Calibri" w:hAnsi="Arial Narrow" w:cs="Calibri"/>
          <w:b/>
          <w:sz w:val="22"/>
          <w:szCs w:val="22"/>
          <w:lang w:val="es-ES" w:eastAsia="ar-SA"/>
        </w:rPr>
        <w:t xml:space="preserve">PLAZO DE EJECUCIÓN  </w:t>
      </w:r>
    </w:p>
    <w:p w14:paraId="7173AA2E" w14:textId="77777777" w:rsidR="00971AA1" w:rsidRPr="004A0018" w:rsidRDefault="00971AA1" w:rsidP="00971AA1">
      <w:pPr>
        <w:pStyle w:val="Default"/>
        <w:jc w:val="both"/>
        <w:rPr>
          <w:rFonts w:ascii="Arial Narrow" w:hAnsi="Arial Narrow" w:cs="Calibri"/>
          <w:b/>
          <w:bCs/>
          <w:sz w:val="22"/>
          <w:szCs w:val="22"/>
        </w:rPr>
      </w:pPr>
    </w:p>
    <w:p w14:paraId="7D549766" w14:textId="77777777" w:rsidR="00971AA1" w:rsidRPr="004A0018" w:rsidRDefault="00971AA1" w:rsidP="00971AA1">
      <w:pPr>
        <w:tabs>
          <w:tab w:val="num" w:pos="0"/>
        </w:tabs>
        <w:autoSpaceDE w:val="0"/>
        <w:autoSpaceDN w:val="0"/>
        <w:adjustRightInd w:val="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 xml:space="preserve">Se espera que el Consultor inicie el trabajo y cumpla dentro de los sesenta (60) días calendario a partir de la firma del contrato y </w:t>
      </w:r>
      <w:r w:rsidR="00F723D7" w:rsidRPr="004A0018">
        <w:rPr>
          <w:rFonts w:ascii="Arial Narrow" w:hAnsi="Arial Narrow" w:cs="Calibri"/>
          <w:color w:val="000000"/>
          <w:sz w:val="22"/>
          <w:szCs w:val="22"/>
          <w:lang w:eastAsia="es-ES"/>
        </w:rPr>
        <w:t>de acuerdo con el</w:t>
      </w:r>
      <w:r w:rsidRPr="004A0018">
        <w:rPr>
          <w:rFonts w:ascii="Arial Narrow" w:hAnsi="Arial Narrow" w:cs="Calibri"/>
          <w:color w:val="000000"/>
          <w:sz w:val="22"/>
          <w:szCs w:val="22"/>
          <w:lang w:eastAsia="es-ES"/>
        </w:rPr>
        <w:t xml:space="preserve"> cronograma detallado a continuación:</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111"/>
      </w:tblGrid>
      <w:tr w:rsidR="00971AA1" w:rsidRPr="004A0018" w14:paraId="4B675411" w14:textId="77777777" w:rsidTr="00CA74EF">
        <w:trPr>
          <w:trHeight w:val="352"/>
        </w:trPr>
        <w:tc>
          <w:tcPr>
            <w:tcW w:w="4536" w:type="dxa"/>
            <w:tcBorders>
              <w:top w:val="single" w:sz="4" w:space="0" w:color="000000"/>
              <w:left w:val="single" w:sz="4" w:space="0" w:color="auto"/>
              <w:bottom w:val="single" w:sz="4" w:space="0" w:color="000000"/>
              <w:right w:val="single" w:sz="4" w:space="0" w:color="auto"/>
            </w:tcBorders>
            <w:vAlign w:val="center"/>
            <w:hideMark/>
          </w:tcPr>
          <w:p w14:paraId="31412B74" w14:textId="77777777" w:rsidR="00971AA1" w:rsidRPr="004A0018" w:rsidRDefault="00971AA1" w:rsidP="00CA74EF">
            <w:pPr>
              <w:pStyle w:val="Default"/>
              <w:jc w:val="center"/>
              <w:rPr>
                <w:rFonts w:ascii="Arial Narrow" w:hAnsi="Arial Narrow" w:cs="Calibri"/>
                <w:b/>
                <w:bCs/>
                <w:sz w:val="22"/>
                <w:szCs w:val="22"/>
                <w:lang w:val="es-EC"/>
              </w:rPr>
            </w:pPr>
            <w:r w:rsidRPr="004A0018">
              <w:rPr>
                <w:rFonts w:ascii="Arial Narrow" w:hAnsi="Arial Narrow" w:cs="Calibri"/>
                <w:b/>
                <w:bCs/>
                <w:sz w:val="22"/>
                <w:szCs w:val="22"/>
                <w:lang w:val="es-EC"/>
              </w:rPr>
              <w:t xml:space="preserve">Producto </w:t>
            </w:r>
            <w:r w:rsidR="00F723D7" w:rsidRPr="004A0018">
              <w:rPr>
                <w:rFonts w:ascii="Arial Narrow" w:hAnsi="Arial Narrow" w:cs="Calibri"/>
                <w:b/>
                <w:bCs/>
                <w:sz w:val="22"/>
                <w:szCs w:val="22"/>
                <w:lang w:val="es-EC"/>
              </w:rPr>
              <w:t xml:space="preserve">por </w:t>
            </w:r>
            <w:r w:rsidRPr="004A0018">
              <w:rPr>
                <w:rFonts w:ascii="Arial Narrow" w:hAnsi="Arial Narrow" w:cs="Calibri"/>
                <w:b/>
                <w:bCs/>
                <w:sz w:val="22"/>
                <w:szCs w:val="22"/>
                <w:lang w:val="es-EC"/>
              </w:rPr>
              <w:t>presentar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C2CBD4F" w14:textId="77777777" w:rsidR="00971AA1" w:rsidRPr="004A0018" w:rsidRDefault="00971AA1" w:rsidP="00CA74EF">
            <w:pPr>
              <w:pStyle w:val="Default"/>
              <w:jc w:val="center"/>
              <w:rPr>
                <w:rFonts w:ascii="Arial Narrow" w:hAnsi="Arial Narrow" w:cs="Calibri"/>
                <w:b/>
                <w:bCs/>
                <w:sz w:val="22"/>
                <w:szCs w:val="22"/>
                <w:lang w:val="es-EC"/>
              </w:rPr>
            </w:pPr>
            <w:r w:rsidRPr="004A0018">
              <w:rPr>
                <w:rFonts w:ascii="Arial Narrow" w:hAnsi="Arial Narrow" w:cs="Calibri"/>
                <w:b/>
                <w:bCs/>
                <w:sz w:val="22"/>
                <w:szCs w:val="22"/>
                <w:lang w:val="es-EC"/>
              </w:rPr>
              <w:t>Plazo para Presentación</w:t>
            </w:r>
          </w:p>
        </w:tc>
      </w:tr>
      <w:tr w:rsidR="00971AA1" w:rsidRPr="004A0018" w14:paraId="6120EC7E" w14:textId="77777777" w:rsidTr="00CA74EF">
        <w:trPr>
          <w:trHeight w:val="700"/>
        </w:trPr>
        <w:tc>
          <w:tcPr>
            <w:tcW w:w="4536" w:type="dxa"/>
            <w:tcBorders>
              <w:top w:val="single" w:sz="4" w:space="0" w:color="000000"/>
              <w:left w:val="single" w:sz="4" w:space="0" w:color="auto"/>
              <w:bottom w:val="single" w:sz="4" w:space="0" w:color="000000"/>
              <w:right w:val="single" w:sz="4" w:space="0" w:color="auto"/>
            </w:tcBorders>
            <w:vAlign w:val="center"/>
            <w:hideMark/>
          </w:tcPr>
          <w:p w14:paraId="5610FE3F" w14:textId="77777777" w:rsidR="00971AA1" w:rsidRPr="004A0018" w:rsidRDefault="00971AA1" w:rsidP="00CA74EF">
            <w:pPr>
              <w:tabs>
                <w:tab w:val="num" w:pos="0"/>
              </w:tabs>
              <w:autoSpaceDE w:val="0"/>
              <w:autoSpaceDN w:val="0"/>
              <w:adjustRightInd w:val="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Metodología</w:t>
            </w:r>
            <w:r w:rsidR="00F723D7" w:rsidRPr="004A0018">
              <w:rPr>
                <w:rFonts w:ascii="Arial Narrow" w:hAnsi="Arial Narrow" w:cs="Calibri"/>
                <w:color w:val="000000"/>
                <w:sz w:val="22"/>
                <w:szCs w:val="22"/>
                <w:lang w:eastAsia="es-ES"/>
              </w:rPr>
              <w:t>, Cronograma de actividades</w:t>
            </w:r>
            <w:r w:rsidRPr="004A0018">
              <w:rPr>
                <w:rFonts w:ascii="Arial Narrow" w:hAnsi="Arial Narrow" w:cs="Calibri"/>
                <w:color w:val="000000"/>
                <w:sz w:val="22"/>
                <w:szCs w:val="22"/>
                <w:lang w:eastAsia="es-ES"/>
              </w:rPr>
              <w:t xml:space="preserve"> e Instrumentos a aplicarse.</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4F68A34" w14:textId="77777777" w:rsidR="00971AA1" w:rsidRPr="004A0018" w:rsidRDefault="00971AA1" w:rsidP="00CA74EF">
            <w:pPr>
              <w:tabs>
                <w:tab w:val="num" w:pos="0"/>
              </w:tabs>
              <w:autoSpaceDE w:val="0"/>
              <w:autoSpaceDN w:val="0"/>
              <w:adjustRightInd w:val="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Diez (10) días calendario contados desde la fecha de la firma del contrato</w:t>
            </w:r>
          </w:p>
        </w:tc>
      </w:tr>
      <w:tr w:rsidR="00971AA1" w:rsidRPr="004A0018" w14:paraId="65721B72" w14:textId="77777777" w:rsidTr="00CA74EF">
        <w:trPr>
          <w:trHeight w:val="700"/>
        </w:trPr>
        <w:tc>
          <w:tcPr>
            <w:tcW w:w="4536" w:type="dxa"/>
            <w:tcBorders>
              <w:top w:val="single" w:sz="4" w:space="0" w:color="000000"/>
              <w:left w:val="single" w:sz="4" w:space="0" w:color="auto"/>
              <w:bottom w:val="single" w:sz="4" w:space="0" w:color="000000"/>
              <w:right w:val="single" w:sz="4" w:space="0" w:color="auto"/>
            </w:tcBorders>
            <w:vAlign w:val="center"/>
            <w:hideMark/>
          </w:tcPr>
          <w:p w14:paraId="471D846D" w14:textId="77777777" w:rsidR="00971AA1" w:rsidRPr="004A0018" w:rsidRDefault="00971AA1" w:rsidP="00CA74EF">
            <w:pPr>
              <w:tabs>
                <w:tab w:val="num" w:pos="0"/>
              </w:tabs>
              <w:autoSpaceDE w:val="0"/>
              <w:autoSpaceDN w:val="0"/>
              <w:adjustRightInd w:val="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 xml:space="preserve">Un documento que contenga el Informe Preliminar de la Evaluación de Medio </w:t>
            </w:r>
            <w:r w:rsidR="00F723D7" w:rsidRPr="004A0018">
              <w:rPr>
                <w:rFonts w:ascii="Arial Narrow" w:hAnsi="Arial Narrow" w:cs="Calibri"/>
                <w:color w:val="000000"/>
                <w:sz w:val="22"/>
                <w:szCs w:val="22"/>
                <w:lang w:eastAsia="es-ES"/>
              </w:rPr>
              <w:t>Término del</w:t>
            </w:r>
            <w:r w:rsidRPr="004A0018">
              <w:rPr>
                <w:rFonts w:ascii="Arial Narrow" w:hAnsi="Arial Narrow" w:cs="Calibri"/>
                <w:color w:val="000000"/>
                <w:sz w:val="22"/>
                <w:szCs w:val="22"/>
                <w:lang w:eastAsia="es-ES"/>
              </w:rPr>
              <w:t xml:space="preserve"> Programa</w:t>
            </w:r>
            <w:r w:rsidR="00F723D7" w:rsidRPr="004A0018">
              <w:rPr>
                <w:rFonts w:ascii="Arial Narrow" w:hAnsi="Arial Narrow" w:cs="Calibri"/>
                <w:color w:val="000000"/>
                <w:sz w:val="22"/>
                <w:szCs w:val="22"/>
                <w:lang w:eastAsia="es-ES"/>
              </w:rPr>
              <w:t>. Incluye una presentación de resultados preliminares.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26E1D97" w14:textId="7A3173BB" w:rsidR="00971AA1" w:rsidRPr="004A0018" w:rsidRDefault="00971AA1" w:rsidP="00CA74EF">
            <w:pPr>
              <w:tabs>
                <w:tab w:val="num" w:pos="0"/>
              </w:tabs>
              <w:autoSpaceDE w:val="0"/>
              <w:autoSpaceDN w:val="0"/>
              <w:adjustRightInd w:val="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Cuarenta (</w:t>
            </w:r>
            <w:r w:rsidR="00A4347D">
              <w:rPr>
                <w:rFonts w:ascii="Arial Narrow" w:hAnsi="Arial Narrow" w:cs="Calibri"/>
                <w:color w:val="000000"/>
                <w:sz w:val="22"/>
                <w:szCs w:val="22"/>
                <w:lang w:eastAsia="es-ES"/>
              </w:rPr>
              <w:t>45</w:t>
            </w:r>
            <w:r w:rsidRPr="004A0018">
              <w:rPr>
                <w:rFonts w:ascii="Arial Narrow" w:hAnsi="Arial Narrow" w:cs="Calibri"/>
                <w:color w:val="000000"/>
                <w:sz w:val="22"/>
                <w:szCs w:val="22"/>
                <w:lang w:eastAsia="es-ES"/>
              </w:rPr>
              <w:t xml:space="preserve">) días calendario contados desde la fecha de presentación </w:t>
            </w:r>
            <w:r w:rsidR="00F723D7" w:rsidRPr="004A0018">
              <w:rPr>
                <w:rFonts w:ascii="Arial Narrow" w:hAnsi="Arial Narrow" w:cs="Calibri"/>
                <w:color w:val="000000"/>
                <w:sz w:val="22"/>
                <w:szCs w:val="22"/>
                <w:lang w:eastAsia="es-ES"/>
              </w:rPr>
              <w:t xml:space="preserve">de la </w:t>
            </w:r>
            <w:r w:rsidRPr="004A0018">
              <w:rPr>
                <w:rFonts w:ascii="Arial Narrow" w:hAnsi="Arial Narrow" w:cs="Calibri"/>
                <w:color w:val="000000"/>
                <w:sz w:val="22"/>
                <w:szCs w:val="22"/>
                <w:lang w:eastAsia="es-ES"/>
              </w:rPr>
              <w:t>metodología</w:t>
            </w:r>
            <w:r w:rsidR="00F723D7" w:rsidRPr="004A0018">
              <w:rPr>
                <w:rFonts w:ascii="Arial Narrow" w:hAnsi="Arial Narrow" w:cs="Calibri"/>
                <w:color w:val="000000"/>
                <w:sz w:val="22"/>
                <w:szCs w:val="22"/>
                <w:lang w:eastAsia="es-ES"/>
              </w:rPr>
              <w:t>, del cronograma, de actividades</w:t>
            </w:r>
            <w:r w:rsidRPr="004A0018">
              <w:rPr>
                <w:rFonts w:ascii="Arial Narrow" w:hAnsi="Arial Narrow" w:cs="Calibri"/>
                <w:color w:val="000000"/>
                <w:sz w:val="22"/>
                <w:szCs w:val="22"/>
                <w:lang w:eastAsia="es-ES"/>
              </w:rPr>
              <w:t xml:space="preserve"> e instrumentos a aplicarse.</w:t>
            </w:r>
          </w:p>
        </w:tc>
      </w:tr>
      <w:tr w:rsidR="00971AA1" w:rsidRPr="004A0018" w14:paraId="5E3FD201" w14:textId="77777777" w:rsidTr="00CA74EF">
        <w:trPr>
          <w:trHeight w:val="700"/>
        </w:trPr>
        <w:tc>
          <w:tcPr>
            <w:tcW w:w="4536" w:type="dxa"/>
            <w:tcBorders>
              <w:top w:val="single" w:sz="4" w:space="0" w:color="000000"/>
              <w:left w:val="single" w:sz="4" w:space="0" w:color="auto"/>
              <w:bottom w:val="single" w:sz="4" w:space="0" w:color="000000"/>
              <w:right w:val="single" w:sz="4" w:space="0" w:color="auto"/>
            </w:tcBorders>
            <w:vAlign w:val="center"/>
            <w:hideMark/>
          </w:tcPr>
          <w:p w14:paraId="6593CC56" w14:textId="77777777" w:rsidR="00971AA1" w:rsidRPr="004A0018" w:rsidRDefault="00971AA1" w:rsidP="00CA74EF">
            <w:pPr>
              <w:tabs>
                <w:tab w:val="num" w:pos="0"/>
              </w:tabs>
              <w:autoSpaceDE w:val="0"/>
              <w:autoSpaceDN w:val="0"/>
              <w:adjustRightInd w:val="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 xml:space="preserve">Un documento que contenga el Informe Final de la Evaluación de Medio Término del Programa, con la información suficiente y adecuada para cumplir con </w:t>
            </w:r>
            <w:r w:rsidR="007C2693" w:rsidRPr="004A0018">
              <w:rPr>
                <w:rFonts w:ascii="Arial Narrow" w:hAnsi="Arial Narrow" w:cs="Calibri"/>
                <w:color w:val="000000"/>
                <w:sz w:val="22"/>
                <w:szCs w:val="22"/>
                <w:lang w:eastAsia="es-ES"/>
              </w:rPr>
              <w:t>e</w:t>
            </w:r>
            <w:r w:rsidRPr="004A0018">
              <w:rPr>
                <w:rFonts w:ascii="Arial Narrow" w:hAnsi="Arial Narrow" w:cs="Calibri"/>
                <w:color w:val="000000"/>
                <w:sz w:val="22"/>
                <w:szCs w:val="22"/>
                <w:lang w:eastAsia="es-ES"/>
              </w:rPr>
              <w:t>l objetivo general y</w:t>
            </w:r>
            <w:r w:rsidR="007C2693" w:rsidRPr="004A0018">
              <w:rPr>
                <w:rFonts w:ascii="Arial Narrow" w:hAnsi="Arial Narrow" w:cs="Calibri"/>
                <w:color w:val="000000"/>
                <w:sz w:val="22"/>
                <w:szCs w:val="22"/>
                <w:lang w:eastAsia="es-ES"/>
              </w:rPr>
              <w:t xml:space="preserve"> objetivos</w:t>
            </w:r>
            <w:r w:rsidRPr="004A0018">
              <w:rPr>
                <w:rFonts w:ascii="Arial Narrow" w:hAnsi="Arial Narrow" w:cs="Calibri"/>
                <w:color w:val="000000"/>
                <w:sz w:val="22"/>
                <w:szCs w:val="22"/>
                <w:lang w:eastAsia="es-ES"/>
              </w:rPr>
              <w:t xml:space="preserve"> específicos de la consultoría. </w:t>
            </w:r>
          </w:p>
          <w:p w14:paraId="7212FCF8" w14:textId="77777777" w:rsidR="00971AA1" w:rsidRPr="004A0018" w:rsidRDefault="007C2693" w:rsidP="00CA74EF">
            <w:pPr>
              <w:tabs>
                <w:tab w:val="num" w:pos="0"/>
              </w:tabs>
              <w:autoSpaceDE w:val="0"/>
              <w:autoSpaceDN w:val="0"/>
              <w:adjustRightInd w:val="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R</w:t>
            </w:r>
            <w:r w:rsidR="00971AA1" w:rsidRPr="004A0018">
              <w:rPr>
                <w:rFonts w:ascii="Arial Narrow" w:hAnsi="Arial Narrow" w:cs="Calibri"/>
                <w:color w:val="000000"/>
                <w:sz w:val="22"/>
                <w:szCs w:val="22"/>
                <w:lang w:eastAsia="es-ES"/>
              </w:rPr>
              <w:t>esumen ejecutivo con las principales observaciones encontradas.</w:t>
            </w:r>
          </w:p>
          <w:p w14:paraId="5D7FAE5A" w14:textId="77777777" w:rsidR="00971AA1" w:rsidRPr="004A0018" w:rsidRDefault="007C2693" w:rsidP="00CA74EF">
            <w:pPr>
              <w:tabs>
                <w:tab w:val="num" w:pos="0"/>
              </w:tabs>
              <w:autoSpaceDE w:val="0"/>
              <w:autoSpaceDN w:val="0"/>
              <w:adjustRightInd w:val="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R</w:t>
            </w:r>
            <w:r w:rsidR="00971AA1" w:rsidRPr="004A0018">
              <w:rPr>
                <w:rFonts w:ascii="Arial Narrow" w:hAnsi="Arial Narrow" w:cs="Calibri"/>
                <w:color w:val="000000"/>
                <w:sz w:val="22"/>
                <w:szCs w:val="22"/>
                <w:lang w:eastAsia="es-ES"/>
              </w:rPr>
              <w:t xml:space="preserve">ealización de un taller de presentación de los resultados de la evaluación por parte del </w:t>
            </w:r>
            <w:r w:rsidR="00F263D2" w:rsidRPr="004A0018">
              <w:rPr>
                <w:rFonts w:ascii="Arial Narrow" w:hAnsi="Arial Narrow" w:cs="Calibri"/>
                <w:color w:val="000000"/>
                <w:sz w:val="22"/>
                <w:szCs w:val="22"/>
                <w:lang w:eastAsia="es-ES"/>
              </w:rPr>
              <w:t>C</w:t>
            </w:r>
            <w:r w:rsidR="00971AA1" w:rsidRPr="004A0018">
              <w:rPr>
                <w:rFonts w:ascii="Arial Narrow" w:hAnsi="Arial Narrow" w:cs="Calibri"/>
                <w:color w:val="000000"/>
                <w:sz w:val="22"/>
                <w:szCs w:val="22"/>
                <w:lang w:eastAsia="es-ES"/>
              </w:rPr>
              <w:t>onsultor.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650A112" w14:textId="77777777" w:rsidR="00971AA1" w:rsidRPr="004A0018" w:rsidRDefault="00971AA1" w:rsidP="00CA74EF">
            <w:pPr>
              <w:tabs>
                <w:tab w:val="num" w:pos="0"/>
              </w:tabs>
              <w:autoSpaceDE w:val="0"/>
              <w:autoSpaceDN w:val="0"/>
              <w:adjustRightInd w:val="0"/>
              <w:jc w:val="both"/>
              <w:rPr>
                <w:rFonts w:ascii="Arial Narrow" w:hAnsi="Arial Narrow" w:cs="Calibri"/>
                <w:color w:val="000000"/>
                <w:sz w:val="22"/>
                <w:szCs w:val="22"/>
                <w:lang w:eastAsia="es-ES"/>
              </w:rPr>
            </w:pPr>
            <w:r w:rsidRPr="004A0018">
              <w:rPr>
                <w:rFonts w:ascii="Arial Narrow" w:hAnsi="Arial Narrow" w:cs="Calibri"/>
                <w:color w:val="000000"/>
                <w:sz w:val="22"/>
                <w:szCs w:val="22"/>
                <w:lang w:eastAsia="es-ES"/>
              </w:rPr>
              <w:t xml:space="preserve">A los </w:t>
            </w:r>
            <w:r w:rsidR="00446E7F" w:rsidRPr="004A0018">
              <w:rPr>
                <w:rFonts w:ascii="Arial Narrow" w:hAnsi="Arial Narrow" w:cs="Calibri"/>
                <w:color w:val="000000"/>
                <w:sz w:val="22"/>
                <w:szCs w:val="22"/>
                <w:lang w:eastAsia="es-ES"/>
              </w:rPr>
              <w:t>cinco (</w:t>
            </w:r>
            <w:r w:rsidRPr="004A0018">
              <w:rPr>
                <w:rFonts w:ascii="Arial Narrow" w:hAnsi="Arial Narrow" w:cs="Calibri"/>
                <w:color w:val="000000"/>
                <w:sz w:val="22"/>
                <w:szCs w:val="22"/>
                <w:lang w:eastAsia="es-ES"/>
              </w:rPr>
              <w:t>5</w:t>
            </w:r>
            <w:r w:rsidR="00446E7F" w:rsidRPr="004A0018">
              <w:rPr>
                <w:rFonts w:ascii="Arial Narrow" w:hAnsi="Arial Narrow" w:cs="Calibri"/>
                <w:color w:val="000000"/>
                <w:sz w:val="22"/>
                <w:szCs w:val="22"/>
                <w:lang w:eastAsia="es-ES"/>
              </w:rPr>
              <w:t>)</w:t>
            </w:r>
            <w:r w:rsidRPr="004A0018">
              <w:rPr>
                <w:rFonts w:ascii="Arial Narrow" w:hAnsi="Arial Narrow" w:cs="Calibri"/>
                <w:color w:val="000000"/>
                <w:sz w:val="22"/>
                <w:szCs w:val="22"/>
                <w:lang w:eastAsia="es-ES"/>
              </w:rPr>
              <w:t xml:space="preserve"> días de haber recibido las observaciones del Informe Preliminar realizadas por el MIDUVI.  </w:t>
            </w:r>
          </w:p>
        </w:tc>
      </w:tr>
    </w:tbl>
    <w:p w14:paraId="51685F7B" w14:textId="77777777" w:rsidR="00971AA1" w:rsidRPr="004A0018" w:rsidRDefault="00971AA1" w:rsidP="00971AA1">
      <w:pPr>
        <w:pStyle w:val="Cuerpodeltexto0"/>
        <w:shd w:val="clear" w:color="auto" w:fill="auto"/>
        <w:ind w:firstLine="0"/>
        <w:rPr>
          <w:rFonts w:ascii="Arial Narrow" w:eastAsia="Calibri" w:hAnsi="Arial Narrow" w:cs="Calibri"/>
          <w:sz w:val="22"/>
          <w:szCs w:val="22"/>
          <w:lang w:val="es-ES" w:eastAsia="ar-SA"/>
        </w:rPr>
      </w:pPr>
      <w:r w:rsidRPr="004A0018">
        <w:rPr>
          <w:rFonts w:ascii="Arial Narrow" w:eastAsia="Calibri" w:hAnsi="Arial Narrow" w:cs="Calibri"/>
          <w:sz w:val="22"/>
          <w:szCs w:val="22"/>
          <w:lang w:val="es-ES" w:eastAsia="ar-SA"/>
        </w:rPr>
        <w:t xml:space="preserve">Una vez que el Consultor realice la entrega del </w:t>
      </w:r>
      <w:r w:rsidR="00F263D2" w:rsidRPr="004A0018">
        <w:rPr>
          <w:rFonts w:ascii="Arial Narrow" w:eastAsia="Calibri" w:hAnsi="Arial Narrow" w:cs="Calibri"/>
          <w:sz w:val="22"/>
          <w:szCs w:val="22"/>
          <w:lang w:val="es-ES" w:eastAsia="ar-SA"/>
        </w:rPr>
        <w:t>I</w:t>
      </w:r>
      <w:r w:rsidRPr="004A0018">
        <w:rPr>
          <w:rFonts w:ascii="Arial Narrow" w:eastAsia="Calibri" w:hAnsi="Arial Narrow" w:cs="Calibri"/>
          <w:sz w:val="22"/>
          <w:szCs w:val="22"/>
          <w:lang w:val="es-ES" w:eastAsia="ar-SA"/>
        </w:rPr>
        <w:t xml:space="preserve">nforme </w:t>
      </w:r>
      <w:r w:rsidR="00F263D2" w:rsidRPr="004A0018">
        <w:rPr>
          <w:rFonts w:ascii="Arial Narrow" w:eastAsia="Calibri" w:hAnsi="Arial Narrow" w:cs="Calibri"/>
          <w:sz w:val="22"/>
          <w:szCs w:val="22"/>
          <w:lang w:val="es-ES" w:eastAsia="ar-SA"/>
        </w:rPr>
        <w:t>P</w:t>
      </w:r>
      <w:r w:rsidRPr="004A0018">
        <w:rPr>
          <w:rFonts w:ascii="Arial Narrow" w:eastAsia="Calibri" w:hAnsi="Arial Narrow" w:cs="Calibri"/>
          <w:sz w:val="22"/>
          <w:szCs w:val="22"/>
          <w:lang w:val="es-ES" w:eastAsia="ar-SA"/>
        </w:rPr>
        <w:t>reliminar, el Ministerio de Desarrollo Urbano y Vivienda contará con cinco días calendario para su revisión y emisión de observaciones.</w:t>
      </w:r>
    </w:p>
    <w:bookmarkEnd w:id="4"/>
    <w:p w14:paraId="6F1621BF" w14:textId="77777777" w:rsidR="00A4347D" w:rsidRPr="004A0018" w:rsidRDefault="00A4347D" w:rsidP="00971AA1">
      <w:pPr>
        <w:pStyle w:val="Cuerpodeltexto0"/>
        <w:shd w:val="clear" w:color="auto" w:fill="auto"/>
        <w:ind w:firstLine="0"/>
        <w:rPr>
          <w:rFonts w:ascii="Arial Narrow" w:eastAsia="Calibri" w:hAnsi="Arial Narrow" w:cs="Calibri"/>
          <w:sz w:val="22"/>
          <w:szCs w:val="22"/>
          <w:lang w:val="es-ES" w:eastAsia="ar-SA"/>
        </w:rPr>
      </w:pPr>
    </w:p>
    <w:p w14:paraId="7668ACA6" w14:textId="77777777" w:rsidR="00971AA1" w:rsidRPr="004A0018" w:rsidRDefault="00971AA1" w:rsidP="00971AA1">
      <w:pPr>
        <w:pStyle w:val="Prrafodelista"/>
        <w:widowControl w:val="0"/>
        <w:numPr>
          <w:ilvl w:val="0"/>
          <w:numId w:val="1"/>
        </w:numPr>
        <w:suppressAutoHyphens/>
        <w:spacing w:after="0" w:line="240" w:lineRule="auto"/>
        <w:jc w:val="both"/>
        <w:rPr>
          <w:rFonts w:ascii="Arial Narrow" w:hAnsi="Arial Narrow" w:cs="Calibri"/>
          <w:b/>
          <w:sz w:val="22"/>
          <w:szCs w:val="22"/>
        </w:rPr>
      </w:pPr>
      <w:r w:rsidRPr="004A0018">
        <w:rPr>
          <w:rFonts w:ascii="Arial Narrow" w:hAnsi="Arial Narrow" w:cs="Calibri"/>
          <w:b/>
          <w:sz w:val="22"/>
          <w:szCs w:val="22"/>
        </w:rPr>
        <w:t>PARÁMETROS DE EVALUACIÓN DEL CONSULTOR/A:</w:t>
      </w:r>
    </w:p>
    <w:p w14:paraId="28B44834" w14:textId="77777777" w:rsidR="00971AA1" w:rsidRPr="004A0018" w:rsidRDefault="00971AA1" w:rsidP="00971AA1">
      <w:pPr>
        <w:pStyle w:val="Prrafodelista"/>
        <w:widowControl w:val="0"/>
        <w:suppressAutoHyphens/>
        <w:spacing w:after="0" w:line="240" w:lineRule="auto"/>
        <w:ind w:left="705"/>
        <w:jc w:val="both"/>
        <w:rPr>
          <w:rFonts w:ascii="Arial Narrow" w:hAnsi="Arial Narrow" w:cs="Calibri"/>
          <w:b/>
          <w:sz w:val="22"/>
          <w:szCs w:val="22"/>
        </w:rPr>
      </w:pPr>
    </w:p>
    <w:tbl>
      <w:tblPr>
        <w:tblStyle w:val="Tablaconcuadrcula"/>
        <w:tblW w:w="8635" w:type="dxa"/>
        <w:jc w:val="center"/>
        <w:tblLook w:val="04A0" w:firstRow="1" w:lastRow="0" w:firstColumn="1" w:lastColumn="0" w:noHBand="0" w:noVBand="1"/>
      </w:tblPr>
      <w:tblGrid>
        <w:gridCol w:w="8635"/>
      </w:tblGrid>
      <w:tr w:rsidR="000E1271" w:rsidRPr="004A0018" w14:paraId="6250E58F" w14:textId="77777777" w:rsidTr="005744E3">
        <w:trPr>
          <w:jc w:val="center"/>
        </w:trPr>
        <w:tc>
          <w:tcPr>
            <w:tcW w:w="8635" w:type="dxa"/>
            <w:shd w:val="clear" w:color="auto" w:fill="auto"/>
            <w:vAlign w:val="center"/>
          </w:tcPr>
          <w:p w14:paraId="17F30D46" w14:textId="77777777" w:rsidR="000E1271" w:rsidRPr="004A0018" w:rsidRDefault="000E1271" w:rsidP="000E1271">
            <w:pPr>
              <w:pStyle w:val="Prrafodelista"/>
              <w:spacing w:line="240" w:lineRule="auto"/>
              <w:ind w:left="-15"/>
              <w:jc w:val="both"/>
              <w:rPr>
                <w:rFonts w:ascii="Arial Narrow" w:hAnsi="Arial Narrow" w:cs="Calibri"/>
                <w:b/>
                <w:bCs/>
                <w:sz w:val="22"/>
                <w:szCs w:val="22"/>
                <w:lang w:val="es-EC" w:eastAsia="ar-SA"/>
              </w:rPr>
            </w:pPr>
            <w:r w:rsidRPr="004A0018">
              <w:rPr>
                <w:rFonts w:ascii="Arial Narrow" w:hAnsi="Arial Narrow" w:cs="Calibri"/>
                <w:b/>
                <w:bCs/>
                <w:sz w:val="22"/>
                <w:szCs w:val="22"/>
                <w:lang w:val="es-EC" w:eastAsia="ar-SA"/>
              </w:rPr>
              <w:t>Requisitos mínimos:</w:t>
            </w:r>
          </w:p>
        </w:tc>
      </w:tr>
      <w:tr w:rsidR="000E1271" w:rsidRPr="004A0018" w14:paraId="54307E5F" w14:textId="77777777" w:rsidTr="000E1271">
        <w:trPr>
          <w:trHeight w:val="318"/>
          <w:jc w:val="center"/>
        </w:trPr>
        <w:tc>
          <w:tcPr>
            <w:tcW w:w="8635" w:type="dxa"/>
            <w:shd w:val="clear" w:color="auto" w:fill="auto"/>
            <w:vAlign w:val="center"/>
          </w:tcPr>
          <w:p w14:paraId="54838274" w14:textId="77777777" w:rsidR="000E1271" w:rsidRPr="004A0018" w:rsidRDefault="000E1271" w:rsidP="000E1271">
            <w:pPr>
              <w:pStyle w:val="Prrafodelista"/>
              <w:spacing w:line="240" w:lineRule="auto"/>
              <w:ind w:left="-15"/>
              <w:jc w:val="both"/>
              <w:rPr>
                <w:rFonts w:ascii="Arial Narrow" w:hAnsi="Arial Narrow" w:cs="Calibri"/>
                <w:b/>
                <w:bCs/>
                <w:sz w:val="22"/>
                <w:szCs w:val="22"/>
                <w:lang w:val="es-EC" w:eastAsia="ar-SA"/>
              </w:rPr>
            </w:pPr>
            <w:r w:rsidRPr="004A0018">
              <w:rPr>
                <w:rFonts w:ascii="Arial Narrow" w:hAnsi="Arial Narrow" w:cs="Calibri"/>
                <w:b/>
                <w:sz w:val="22"/>
                <w:szCs w:val="22"/>
                <w:lang w:val="es-EC" w:eastAsia="ar-SA"/>
              </w:rPr>
              <w:t>Requisitos de elegibilidad</w:t>
            </w:r>
          </w:p>
        </w:tc>
      </w:tr>
      <w:tr w:rsidR="000E1271" w:rsidRPr="004A0018" w14:paraId="630ED1B3" w14:textId="77777777" w:rsidTr="000E1271">
        <w:trPr>
          <w:trHeight w:val="323"/>
          <w:jc w:val="center"/>
        </w:trPr>
        <w:tc>
          <w:tcPr>
            <w:tcW w:w="8635" w:type="dxa"/>
            <w:vAlign w:val="center"/>
          </w:tcPr>
          <w:p w14:paraId="636CE15E" w14:textId="77777777" w:rsidR="000E1271" w:rsidRPr="004A0018" w:rsidRDefault="000E1271" w:rsidP="000E1271">
            <w:pPr>
              <w:pStyle w:val="Prrafodelista"/>
              <w:spacing w:line="240" w:lineRule="auto"/>
              <w:ind w:left="-15"/>
              <w:rPr>
                <w:rFonts w:ascii="Arial Narrow" w:hAnsi="Arial Narrow" w:cs="Calibri"/>
                <w:sz w:val="22"/>
                <w:szCs w:val="22"/>
                <w:lang w:val="es-EC" w:eastAsia="ar-SA"/>
              </w:rPr>
            </w:pPr>
            <w:r w:rsidRPr="004A0018">
              <w:rPr>
                <w:rFonts w:ascii="Arial Narrow" w:hAnsi="Arial Narrow" w:cs="Calibri"/>
                <w:sz w:val="22"/>
                <w:szCs w:val="22"/>
                <w:lang w:val="es-EC" w:eastAsia="ar-SA"/>
              </w:rPr>
              <w:t>Es ciudadano o residente permanente de un país miembro del Banco Interamericano de Desarrollo (BID).</w:t>
            </w:r>
          </w:p>
        </w:tc>
      </w:tr>
      <w:tr w:rsidR="000E1271" w:rsidRPr="004A0018" w14:paraId="069AD6F2" w14:textId="77777777" w:rsidTr="005744E3">
        <w:trPr>
          <w:jc w:val="center"/>
        </w:trPr>
        <w:tc>
          <w:tcPr>
            <w:tcW w:w="8635" w:type="dxa"/>
            <w:vAlign w:val="center"/>
          </w:tcPr>
          <w:p w14:paraId="4A8FB836" w14:textId="77777777" w:rsidR="000E1271" w:rsidRPr="004A0018" w:rsidRDefault="000E1271" w:rsidP="000E1271">
            <w:pPr>
              <w:pStyle w:val="Prrafodelista"/>
              <w:spacing w:line="240" w:lineRule="auto"/>
              <w:ind w:left="-15"/>
              <w:rPr>
                <w:rFonts w:ascii="Arial Narrow" w:hAnsi="Arial Narrow" w:cs="Calibri"/>
                <w:b/>
                <w:sz w:val="22"/>
                <w:szCs w:val="22"/>
                <w:lang w:val="es-EC" w:eastAsia="ar-SA"/>
              </w:rPr>
            </w:pPr>
            <w:r w:rsidRPr="004A0018">
              <w:rPr>
                <w:rFonts w:ascii="Arial Narrow" w:hAnsi="Arial Narrow" w:cs="Calibri"/>
                <w:sz w:val="22"/>
                <w:szCs w:val="22"/>
                <w:lang w:val="es-EC" w:eastAsia="ar-SA"/>
              </w:rPr>
              <w:t>No tiene relación de trabajo o de familia con algún miembro del personal del Contratante involucrado en la preparación, selección o supervisión de esta consultoría y no presenta conflictos de interés según lo dispuesto en las Políticas del BID.</w:t>
            </w:r>
          </w:p>
        </w:tc>
      </w:tr>
      <w:tr w:rsidR="000E1271" w:rsidRPr="004A0018" w14:paraId="6CE58F0E" w14:textId="77777777" w:rsidTr="005744E3">
        <w:trPr>
          <w:trHeight w:val="508"/>
          <w:jc w:val="center"/>
        </w:trPr>
        <w:tc>
          <w:tcPr>
            <w:tcW w:w="8635" w:type="dxa"/>
            <w:shd w:val="clear" w:color="auto" w:fill="auto"/>
            <w:vAlign w:val="center"/>
          </w:tcPr>
          <w:p w14:paraId="7D34C7E5" w14:textId="77777777" w:rsidR="000E1271" w:rsidRPr="004A0018" w:rsidRDefault="000E1271" w:rsidP="000E1271">
            <w:pPr>
              <w:pStyle w:val="Prrafodelista"/>
              <w:spacing w:line="240" w:lineRule="auto"/>
              <w:ind w:left="-15"/>
              <w:jc w:val="both"/>
              <w:rPr>
                <w:rFonts w:ascii="Arial Narrow" w:hAnsi="Arial Narrow" w:cs="Calibri"/>
                <w:b/>
                <w:sz w:val="22"/>
                <w:szCs w:val="22"/>
                <w:lang w:val="es-EC" w:eastAsia="ar-SA"/>
              </w:rPr>
            </w:pPr>
            <w:r w:rsidRPr="004A0018">
              <w:rPr>
                <w:rFonts w:ascii="Arial Narrow" w:hAnsi="Arial Narrow" w:cs="Calibri"/>
                <w:b/>
                <w:sz w:val="22"/>
                <w:szCs w:val="22"/>
                <w:lang w:val="es-EC" w:eastAsia="ar-SA"/>
              </w:rPr>
              <w:t>Antecedentes Académicos</w:t>
            </w:r>
          </w:p>
        </w:tc>
      </w:tr>
      <w:tr w:rsidR="000E1271" w:rsidRPr="004A0018" w14:paraId="55FB2895" w14:textId="77777777" w:rsidTr="005744E3">
        <w:trPr>
          <w:jc w:val="center"/>
        </w:trPr>
        <w:tc>
          <w:tcPr>
            <w:tcW w:w="8635" w:type="dxa"/>
            <w:vAlign w:val="center"/>
          </w:tcPr>
          <w:p w14:paraId="3DADF775" w14:textId="5631B94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sz w:val="22"/>
                <w:szCs w:val="22"/>
                <w:lang w:val="es-EC" w:eastAsia="ar-SA"/>
              </w:rPr>
              <w:t>Título profesional de (</w:t>
            </w:r>
            <w:r w:rsidRPr="004A0018">
              <w:rPr>
                <w:rFonts w:ascii="Arial Narrow" w:hAnsi="Arial Narrow" w:cs="Calibri"/>
                <w:i/>
                <w:iCs/>
                <w:sz w:val="22"/>
                <w:szCs w:val="22"/>
                <w:lang w:eastAsia="ar-SA"/>
              </w:rPr>
              <w:t>Administrador de Empresas, Economista, Ingeniero en Finanzas, Abogado, Arquitecto, Ingeniero Civil, Ingeniero Comercial,</w:t>
            </w:r>
            <w:r w:rsidR="00AA62C9">
              <w:rPr>
                <w:rFonts w:ascii="Arial Narrow" w:hAnsi="Arial Narrow" w:cs="Calibri"/>
                <w:i/>
                <w:iCs/>
                <w:sz w:val="22"/>
                <w:szCs w:val="22"/>
                <w:lang w:eastAsia="ar-SA"/>
              </w:rPr>
              <w:t xml:space="preserve"> Soci</w:t>
            </w:r>
            <w:r w:rsidR="00B238E0">
              <w:rPr>
                <w:rFonts w:ascii="Arial Narrow" w:hAnsi="Arial Narrow" w:cs="Calibri"/>
                <w:i/>
                <w:iCs/>
                <w:sz w:val="22"/>
                <w:szCs w:val="22"/>
                <w:lang w:eastAsia="ar-SA"/>
              </w:rPr>
              <w:t>ólogo, Antropólog</w:t>
            </w:r>
            <w:r w:rsidR="00CA4CC6">
              <w:rPr>
                <w:rFonts w:ascii="Arial Narrow" w:hAnsi="Arial Narrow" w:cs="Calibri"/>
                <w:i/>
                <w:iCs/>
                <w:sz w:val="22"/>
                <w:szCs w:val="22"/>
                <w:lang w:eastAsia="ar-SA"/>
              </w:rPr>
              <w:t>o</w:t>
            </w:r>
            <w:r w:rsidRPr="004A0018">
              <w:rPr>
                <w:rFonts w:ascii="Arial Narrow" w:hAnsi="Arial Narrow" w:cs="Calibri"/>
                <w:i/>
                <w:iCs/>
                <w:sz w:val="22"/>
                <w:szCs w:val="22"/>
                <w:lang w:eastAsia="ar-SA"/>
              </w:rPr>
              <w:t xml:space="preserve"> </w:t>
            </w:r>
            <w:r w:rsidR="00CA4CC6">
              <w:rPr>
                <w:rFonts w:ascii="Arial Narrow" w:hAnsi="Arial Narrow" w:cs="Calibri"/>
                <w:i/>
                <w:iCs/>
                <w:sz w:val="22"/>
                <w:szCs w:val="22"/>
                <w:lang w:eastAsia="ar-SA"/>
              </w:rPr>
              <w:t>o carreras afines.</w:t>
            </w:r>
            <w:r w:rsidRPr="004A0018">
              <w:rPr>
                <w:rFonts w:ascii="Arial Narrow" w:hAnsi="Arial Narrow" w:cs="Calibri"/>
                <w:i/>
                <w:iCs/>
                <w:sz w:val="22"/>
                <w:szCs w:val="22"/>
                <w:lang w:eastAsia="ar-SA"/>
              </w:rPr>
              <w:t>)</w:t>
            </w:r>
          </w:p>
        </w:tc>
      </w:tr>
      <w:tr w:rsidR="000E1271" w:rsidRPr="004A0018" w14:paraId="76929A90" w14:textId="77777777" w:rsidTr="000E1271">
        <w:trPr>
          <w:trHeight w:val="380"/>
          <w:jc w:val="center"/>
        </w:trPr>
        <w:tc>
          <w:tcPr>
            <w:tcW w:w="8635" w:type="dxa"/>
            <w:shd w:val="clear" w:color="auto" w:fill="auto"/>
            <w:vAlign w:val="center"/>
          </w:tcPr>
          <w:p w14:paraId="1F50B73E"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b/>
                <w:bCs/>
                <w:sz w:val="22"/>
                <w:szCs w:val="22"/>
                <w:lang w:val="es-EC" w:eastAsia="ar-SA"/>
              </w:rPr>
              <w:t>Experiencia Mínima</w:t>
            </w:r>
          </w:p>
        </w:tc>
      </w:tr>
      <w:tr w:rsidR="000E1271" w:rsidRPr="004A0018" w14:paraId="5463DD0A" w14:textId="77777777" w:rsidTr="000E1271">
        <w:trPr>
          <w:trHeight w:val="190"/>
          <w:jc w:val="center"/>
        </w:trPr>
        <w:tc>
          <w:tcPr>
            <w:tcW w:w="8635" w:type="dxa"/>
            <w:shd w:val="clear" w:color="auto" w:fill="C5E0B3" w:themeFill="accent6" w:themeFillTint="66"/>
            <w:vAlign w:val="center"/>
          </w:tcPr>
          <w:p w14:paraId="71408CBB"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b/>
                <w:bCs/>
                <w:sz w:val="22"/>
                <w:szCs w:val="22"/>
                <w:lang w:val="es-EC" w:eastAsia="ar-SA"/>
              </w:rPr>
              <w:t>Experiencia General Mínima</w:t>
            </w:r>
          </w:p>
        </w:tc>
      </w:tr>
      <w:tr w:rsidR="00FA68E3" w:rsidRPr="004A0018" w14:paraId="72A0B0A8" w14:textId="77777777" w:rsidTr="005744E3">
        <w:trPr>
          <w:jc w:val="center"/>
        </w:trPr>
        <w:tc>
          <w:tcPr>
            <w:tcW w:w="8635" w:type="dxa"/>
            <w:vAlign w:val="center"/>
          </w:tcPr>
          <w:p w14:paraId="1623B342" w14:textId="20624E01" w:rsidR="00FA68E3" w:rsidRPr="004A0018" w:rsidRDefault="00FA68E3" w:rsidP="00FA68E3">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sz w:val="22"/>
                <w:szCs w:val="22"/>
                <w:lang w:val="es-EC" w:eastAsia="ar-SA"/>
              </w:rPr>
              <w:t>Experiencia general mínima</w:t>
            </w:r>
            <w:r w:rsidRPr="004A0018">
              <w:rPr>
                <w:rFonts w:ascii="Arial Narrow" w:hAnsi="Arial Narrow" w:cs="Calibri"/>
                <w:sz w:val="22"/>
                <w:szCs w:val="22"/>
                <w:lang w:eastAsia="ar-SA"/>
              </w:rPr>
              <w:t xml:space="preserve"> de </w:t>
            </w:r>
            <w:r w:rsidRPr="004A0018">
              <w:rPr>
                <w:rFonts w:ascii="Arial Narrow" w:hAnsi="Arial Narrow" w:cs="Calibri"/>
                <w:i/>
                <w:iCs/>
                <w:sz w:val="22"/>
                <w:szCs w:val="22"/>
                <w:lang w:eastAsia="ar-SA"/>
              </w:rPr>
              <w:t>(cinco (5))</w:t>
            </w:r>
            <w:r w:rsidRPr="004A0018">
              <w:rPr>
                <w:rFonts w:ascii="Arial Narrow" w:hAnsi="Arial Narrow" w:cs="Calibri"/>
                <w:sz w:val="22"/>
                <w:szCs w:val="22"/>
                <w:lang w:eastAsia="ar-SA"/>
              </w:rPr>
              <w:t xml:space="preserve"> años</w:t>
            </w:r>
            <w:r>
              <w:rPr>
                <w:rFonts w:ascii="Arial Narrow" w:hAnsi="Arial Narrow" w:cs="Calibri"/>
                <w:sz w:val="22"/>
                <w:szCs w:val="22"/>
                <w:lang w:eastAsia="ar-SA"/>
              </w:rPr>
              <w:t xml:space="preserve"> en </w:t>
            </w:r>
            <w:r w:rsidRPr="004A0018">
              <w:rPr>
                <w:rFonts w:ascii="Arial Narrow" w:hAnsi="Arial Narrow" w:cs="Calibri"/>
                <w:i/>
                <w:iCs/>
                <w:sz w:val="22"/>
                <w:szCs w:val="22"/>
                <w:lang w:eastAsia="ar-SA"/>
              </w:rPr>
              <w:t>(gerenciamiento, dirección o jefatura en diseño, preparación o ejecución de proyectos de infraestructura pública</w:t>
            </w:r>
            <w:r>
              <w:rPr>
                <w:rFonts w:ascii="Arial Narrow" w:hAnsi="Arial Narrow" w:cs="Calibri"/>
                <w:i/>
                <w:iCs/>
                <w:sz w:val="22"/>
                <w:szCs w:val="22"/>
                <w:lang w:eastAsia="ar-SA"/>
              </w:rPr>
              <w:t xml:space="preserve"> y/o social</w:t>
            </w:r>
            <w:r w:rsidRPr="004A0018">
              <w:rPr>
                <w:rFonts w:ascii="Arial Narrow" w:hAnsi="Arial Narrow" w:cs="Calibri"/>
                <w:i/>
                <w:iCs/>
                <w:sz w:val="22"/>
                <w:szCs w:val="22"/>
                <w:lang w:eastAsia="ar-SA"/>
              </w:rPr>
              <w:t>, adquisiciones con financiamiento BID, monitoreo y seguimiento,</w:t>
            </w:r>
            <w:r>
              <w:rPr>
                <w:rFonts w:ascii="Arial Narrow" w:hAnsi="Arial Narrow" w:cs="Calibri"/>
                <w:i/>
                <w:iCs/>
                <w:sz w:val="22"/>
                <w:szCs w:val="22"/>
                <w:lang w:eastAsia="ar-SA"/>
              </w:rPr>
              <w:t xml:space="preserve"> transversalización de género y diversidad</w:t>
            </w:r>
            <w:r w:rsidRPr="004A0018">
              <w:rPr>
                <w:rFonts w:ascii="Arial Narrow" w:hAnsi="Arial Narrow" w:cs="Calibri"/>
                <w:i/>
                <w:iCs/>
                <w:sz w:val="22"/>
                <w:szCs w:val="22"/>
                <w:lang w:eastAsia="ar-SA"/>
              </w:rPr>
              <w:t xml:space="preserve"> etc.)</w:t>
            </w:r>
            <w:r w:rsidRPr="004A0018">
              <w:rPr>
                <w:rFonts w:ascii="Arial Narrow" w:hAnsi="Arial Narrow" w:cs="Calibri"/>
                <w:sz w:val="22"/>
                <w:szCs w:val="22"/>
                <w:lang w:eastAsia="ar-SA"/>
              </w:rPr>
              <w:t>, desde la obtención del primer título profesional.</w:t>
            </w:r>
          </w:p>
        </w:tc>
      </w:tr>
      <w:tr w:rsidR="00FA68E3" w:rsidRPr="004A0018" w14:paraId="144F1D76" w14:textId="77777777" w:rsidTr="000E1271">
        <w:trPr>
          <w:trHeight w:val="62"/>
          <w:jc w:val="center"/>
        </w:trPr>
        <w:tc>
          <w:tcPr>
            <w:tcW w:w="8635" w:type="dxa"/>
            <w:shd w:val="clear" w:color="auto" w:fill="C5E0B3" w:themeFill="accent6" w:themeFillTint="66"/>
            <w:vAlign w:val="center"/>
          </w:tcPr>
          <w:p w14:paraId="19A61A64" w14:textId="77777777" w:rsidR="00FA68E3" w:rsidRPr="004A0018" w:rsidRDefault="00FA68E3" w:rsidP="00FA68E3">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b/>
                <w:bCs/>
                <w:sz w:val="22"/>
                <w:szCs w:val="22"/>
                <w:lang w:val="es-EC" w:eastAsia="ar-SA"/>
              </w:rPr>
              <w:t>Experiencia Específica Mínima</w:t>
            </w:r>
          </w:p>
        </w:tc>
      </w:tr>
      <w:tr w:rsidR="00FA68E3" w:rsidRPr="004A0018" w14:paraId="76A92FF4" w14:textId="77777777" w:rsidTr="005744E3">
        <w:trPr>
          <w:jc w:val="center"/>
        </w:trPr>
        <w:tc>
          <w:tcPr>
            <w:tcW w:w="8635" w:type="dxa"/>
            <w:vAlign w:val="center"/>
          </w:tcPr>
          <w:p w14:paraId="3A29F502" w14:textId="6CA2ADD8" w:rsidR="00FA68E3" w:rsidRPr="004A0018" w:rsidRDefault="00FA68E3" w:rsidP="00FA68E3">
            <w:pPr>
              <w:pStyle w:val="Prrafodelista"/>
              <w:spacing w:line="240" w:lineRule="auto"/>
              <w:ind w:left="-15"/>
              <w:jc w:val="both"/>
              <w:rPr>
                <w:rFonts w:ascii="Arial Narrow" w:hAnsi="Arial Narrow" w:cs="Calibri"/>
                <w:b/>
                <w:bCs/>
                <w:sz w:val="22"/>
                <w:szCs w:val="22"/>
                <w:lang w:val="es-EC" w:eastAsia="ar-SA"/>
              </w:rPr>
            </w:pPr>
            <w:r w:rsidRPr="004A0018">
              <w:rPr>
                <w:rFonts w:ascii="Arial Narrow" w:hAnsi="Arial Narrow" w:cs="Calibri"/>
                <w:sz w:val="22"/>
                <w:szCs w:val="22"/>
                <w:lang w:val="es-EC" w:eastAsia="ar-SA"/>
              </w:rPr>
              <w:t xml:space="preserve">Experiencia específica mínima </w:t>
            </w:r>
            <w:r>
              <w:rPr>
                <w:rFonts w:ascii="Arial Narrow" w:hAnsi="Arial Narrow" w:cs="Calibri"/>
                <w:sz w:val="22"/>
                <w:szCs w:val="22"/>
                <w:lang w:val="es-EC" w:eastAsia="ar-SA"/>
              </w:rPr>
              <w:t xml:space="preserve">de tres (3) años </w:t>
            </w:r>
            <w:r w:rsidRPr="004A0018">
              <w:rPr>
                <w:rFonts w:ascii="Arial Narrow" w:hAnsi="Arial Narrow" w:cs="Calibri"/>
                <w:sz w:val="22"/>
                <w:szCs w:val="22"/>
                <w:lang w:val="es-EC" w:eastAsia="ar-SA"/>
              </w:rPr>
              <w:t xml:space="preserve">en </w:t>
            </w:r>
            <w:r w:rsidRPr="004A0018">
              <w:rPr>
                <w:rFonts w:ascii="Arial Narrow" w:hAnsi="Arial Narrow" w:cs="Calibri"/>
                <w:i/>
                <w:iCs/>
                <w:sz w:val="22"/>
                <w:szCs w:val="22"/>
                <w:lang w:eastAsia="ar-SA"/>
              </w:rPr>
              <w:t>gerenciamiento, dirección o jefatura en diseño, preparación o ejecución de proyectos de infraestructura pública</w:t>
            </w:r>
            <w:r>
              <w:rPr>
                <w:rFonts w:ascii="Arial Narrow" w:hAnsi="Arial Narrow" w:cs="Calibri"/>
                <w:i/>
                <w:iCs/>
                <w:sz w:val="22"/>
                <w:szCs w:val="22"/>
                <w:lang w:eastAsia="ar-SA"/>
              </w:rPr>
              <w:t xml:space="preserve"> y/o social</w:t>
            </w:r>
            <w:r w:rsidRPr="004A0018">
              <w:rPr>
                <w:rFonts w:ascii="Arial Narrow" w:hAnsi="Arial Narrow" w:cs="Calibri"/>
                <w:i/>
                <w:iCs/>
                <w:sz w:val="22"/>
                <w:szCs w:val="22"/>
                <w:lang w:eastAsia="ar-SA"/>
              </w:rPr>
              <w:t>, monitoreo y seguimiento</w:t>
            </w:r>
            <w:r>
              <w:rPr>
                <w:rFonts w:ascii="Arial Narrow" w:hAnsi="Arial Narrow" w:cs="Calibri"/>
                <w:i/>
                <w:iCs/>
                <w:sz w:val="22"/>
                <w:szCs w:val="22"/>
                <w:lang w:eastAsia="ar-SA"/>
              </w:rPr>
              <w:t xml:space="preserve"> de proyectos</w:t>
            </w:r>
            <w:r w:rsidRPr="004A0018">
              <w:rPr>
                <w:rFonts w:ascii="Arial Narrow" w:hAnsi="Arial Narrow" w:cs="Calibri"/>
                <w:i/>
                <w:iCs/>
                <w:sz w:val="22"/>
                <w:szCs w:val="22"/>
                <w:lang w:eastAsia="ar-SA"/>
              </w:rPr>
              <w:t>,</w:t>
            </w:r>
            <w:r>
              <w:rPr>
                <w:rFonts w:ascii="Arial Narrow" w:hAnsi="Arial Narrow" w:cs="Calibri"/>
                <w:i/>
                <w:iCs/>
                <w:sz w:val="22"/>
                <w:szCs w:val="22"/>
                <w:lang w:eastAsia="ar-SA"/>
              </w:rPr>
              <w:t xml:space="preserve"> investigación </w:t>
            </w:r>
            <w:r>
              <w:rPr>
                <w:rFonts w:ascii="Arial Narrow" w:hAnsi="Arial Narrow" w:cs="Calibri"/>
                <w:sz w:val="22"/>
                <w:szCs w:val="22"/>
                <w:lang w:eastAsia="ar-SA"/>
              </w:rPr>
              <w:t>y evaluación de proyectos con mínimo 2 evaluaciones</w:t>
            </w:r>
            <w:r w:rsidRPr="004A0018">
              <w:rPr>
                <w:rFonts w:ascii="Arial Narrow" w:hAnsi="Arial Narrow" w:cs="Calibri"/>
                <w:sz w:val="22"/>
                <w:szCs w:val="22"/>
                <w:lang w:eastAsia="ar-SA"/>
              </w:rPr>
              <w:t>, desde la obtención del primer título profesional.</w:t>
            </w:r>
          </w:p>
        </w:tc>
      </w:tr>
    </w:tbl>
    <w:p w14:paraId="289C8D24" w14:textId="37DCF31E" w:rsidR="009263F4" w:rsidRDefault="009263F4" w:rsidP="00971AA1">
      <w:pPr>
        <w:pStyle w:val="Prrafodelista"/>
        <w:ind w:left="-15"/>
        <w:jc w:val="both"/>
        <w:rPr>
          <w:rFonts w:ascii="Arial Narrow" w:hAnsi="Arial Narrow" w:cs="Calibri"/>
          <w:sz w:val="22"/>
          <w:szCs w:val="22"/>
          <w:lang w:val="es-EC" w:eastAsia="ar-SA"/>
        </w:rPr>
      </w:pPr>
    </w:p>
    <w:p w14:paraId="32679ACB" w14:textId="4BAA2FDE" w:rsidR="0044743F" w:rsidRDefault="0044743F" w:rsidP="00971AA1">
      <w:pPr>
        <w:pStyle w:val="Prrafodelista"/>
        <w:ind w:left="-15"/>
        <w:jc w:val="both"/>
        <w:rPr>
          <w:rFonts w:ascii="Arial Narrow" w:hAnsi="Arial Narrow" w:cs="Calibri"/>
          <w:sz w:val="22"/>
          <w:szCs w:val="22"/>
          <w:lang w:val="es-EC" w:eastAsia="ar-SA"/>
        </w:rPr>
      </w:pPr>
    </w:p>
    <w:p w14:paraId="5AFB347C" w14:textId="721954E8" w:rsidR="0044743F" w:rsidRDefault="0044743F" w:rsidP="00971AA1">
      <w:pPr>
        <w:pStyle w:val="Prrafodelista"/>
        <w:ind w:left="-15"/>
        <w:jc w:val="both"/>
        <w:rPr>
          <w:rFonts w:ascii="Arial Narrow" w:hAnsi="Arial Narrow" w:cs="Calibri"/>
          <w:sz w:val="22"/>
          <w:szCs w:val="22"/>
          <w:lang w:val="es-EC" w:eastAsia="ar-SA"/>
        </w:rPr>
      </w:pPr>
    </w:p>
    <w:p w14:paraId="50DB3CA5" w14:textId="05B2633B" w:rsidR="0044743F" w:rsidRDefault="0044743F" w:rsidP="00971AA1">
      <w:pPr>
        <w:pStyle w:val="Prrafodelista"/>
        <w:ind w:left="-15"/>
        <w:jc w:val="both"/>
        <w:rPr>
          <w:rFonts w:ascii="Arial Narrow" w:hAnsi="Arial Narrow" w:cs="Calibri"/>
          <w:sz w:val="22"/>
          <w:szCs w:val="22"/>
          <w:lang w:val="es-EC" w:eastAsia="ar-SA"/>
        </w:rPr>
      </w:pPr>
    </w:p>
    <w:p w14:paraId="27958762" w14:textId="2E776FE1" w:rsidR="0044743F" w:rsidRDefault="0044743F" w:rsidP="00971AA1">
      <w:pPr>
        <w:pStyle w:val="Prrafodelista"/>
        <w:ind w:left="-15"/>
        <w:jc w:val="both"/>
        <w:rPr>
          <w:rFonts w:ascii="Arial Narrow" w:hAnsi="Arial Narrow" w:cs="Calibri"/>
          <w:sz w:val="22"/>
          <w:szCs w:val="22"/>
          <w:lang w:val="es-EC" w:eastAsia="ar-SA"/>
        </w:rPr>
      </w:pPr>
    </w:p>
    <w:p w14:paraId="370BC3D6" w14:textId="5964ABF4" w:rsidR="0044743F" w:rsidRDefault="0044743F" w:rsidP="00971AA1">
      <w:pPr>
        <w:pStyle w:val="Prrafodelista"/>
        <w:ind w:left="-15"/>
        <w:jc w:val="both"/>
        <w:rPr>
          <w:rFonts w:ascii="Arial Narrow" w:hAnsi="Arial Narrow" w:cs="Calibri"/>
          <w:sz w:val="22"/>
          <w:szCs w:val="22"/>
          <w:lang w:val="es-EC" w:eastAsia="ar-SA"/>
        </w:rPr>
      </w:pPr>
    </w:p>
    <w:p w14:paraId="062586DC" w14:textId="77777777" w:rsidR="0044743F" w:rsidRPr="00CA4CC6" w:rsidRDefault="0044743F" w:rsidP="00971AA1">
      <w:pPr>
        <w:pStyle w:val="Prrafodelista"/>
        <w:ind w:left="-15"/>
        <w:jc w:val="both"/>
        <w:rPr>
          <w:rFonts w:ascii="Arial Narrow" w:hAnsi="Arial Narrow" w:cs="Calibri"/>
          <w:sz w:val="22"/>
          <w:szCs w:val="22"/>
          <w:lang w:val="es-EC" w:eastAsia="ar-SA"/>
        </w:rPr>
      </w:pPr>
    </w:p>
    <w:p w14:paraId="18DF5E98" w14:textId="77777777" w:rsidR="00971AA1" w:rsidRPr="004A0018" w:rsidRDefault="00971AA1" w:rsidP="00971AA1">
      <w:pPr>
        <w:pStyle w:val="Prrafodelista"/>
        <w:numPr>
          <w:ilvl w:val="0"/>
          <w:numId w:val="1"/>
        </w:numPr>
        <w:ind w:left="-15" w:firstLine="0"/>
        <w:jc w:val="both"/>
        <w:rPr>
          <w:rFonts w:ascii="Arial Narrow" w:hAnsi="Arial Narrow" w:cs="Calibri"/>
          <w:sz w:val="22"/>
          <w:szCs w:val="22"/>
          <w:lang w:eastAsia="ar-SA"/>
        </w:rPr>
      </w:pPr>
      <w:r w:rsidRPr="004A0018">
        <w:rPr>
          <w:rFonts w:ascii="Arial Narrow" w:hAnsi="Arial Narrow" w:cs="Calibri"/>
          <w:b/>
          <w:sz w:val="22"/>
          <w:szCs w:val="22"/>
        </w:rPr>
        <w:t>FORMA DE CALIFICACIÓN</w:t>
      </w:r>
    </w:p>
    <w:p w14:paraId="4C3CAFC1" w14:textId="6DF236A2" w:rsidR="00446E7F" w:rsidRPr="004A0018" w:rsidRDefault="00446E7F" w:rsidP="00BC0899">
      <w:pPr>
        <w:pStyle w:val="Prrafodelista"/>
        <w:ind w:left="-15"/>
        <w:jc w:val="both"/>
        <w:rPr>
          <w:rFonts w:ascii="Arial Narrow" w:hAnsi="Arial Narrow" w:cs="Calibri"/>
          <w:sz w:val="22"/>
          <w:szCs w:val="22"/>
          <w:lang w:eastAsia="ar-SA"/>
        </w:rPr>
      </w:pPr>
    </w:p>
    <w:tbl>
      <w:tblPr>
        <w:tblStyle w:val="Tablaconcuadrcula"/>
        <w:tblW w:w="8930" w:type="dxa"/>
        <w:jc w:val="center"/>
        <w:tblLook w:val="04A0" w:firstRow="1" w:lastRow="0" w:firstColumn="1" w:lastColumn="0" w:noHBand="0" w:noVBand="1"/>
      </w:tblPr>
      <w:tblGrid>
        <w:gridCol w:w="6736"/>
        <w:gridCol w:w="1061"/>
        <w:gridCol w:w="1133"/>
      </w:tblGrid>
      <w:tr w:rsidR="000E1271" w:rsidRPr="004A0018" w14:paraId="1CA13EA3" w14:textId="77777777" w:rsidTr="005744E3">
        <w:trPr>
          <w:jc w:val="center"/>
        </w:trPr>
        <w:tc>
          <w:tcPr>
            <w:tcW w:w="6736" w:type="dxa"/>
            <w:tcBorders>
              <w:bottom w:val="single" w:sz="4" w:space="0" w:color="auto"/>
            </w:tcBorders>
            <w:shd w:val="clear" w:color="auto" w:fill="auto"/>
            <w:vAlign w:val="center"/>
          </w:tcPr>
          <w:p w14:paraId="6BCCE2D5" w14:textId="77777777" w:rsidR="000E1271" w:rsidRPr="004A0018" w:rsidRDefault="000E1271" w:rsidP="000E1271">
            <w:pPr>
              <w:pStyle w:val="Prrafodelista"/>
              <w:ind w:left="-15"/>
              <w:jc w:val="both"/>
              <w:rPr>
                <w:rFonts w:ascii="Arial Narrow" w:hAnsi="Arial Narrow" w:cs="Calibri"/>
                <w:b/>
                <w:bCs/>
                <w:sz w:val="22"/>
                <w:szCs w:val="22"/>
                <w:lang w:val="es-EC" w:eastAsia="ar-SA"/>
              </w:rPr>
            </w:pPr>
            <w:r w:rsidRPr="004A0018">
              <w:rPr>
                <w:rFonts w:ascii="Arial Narrow" w:hAnsi="Arial Narrow" w:cs="Calibri"/>
                <w:b/>
                <w:bCs/>
                <w:sz w:val="22"/>
                <w:szCs w:val="22"/>
                <w:lang w:val="es-EC" w:eastAsia="ar-SA"/>
              </w:rPr>
              <w:t>Requisitos mínimos:</w:t>
            </w:r>
          </w:p>
        </w:tc>
        <w:tc>
          <w:tcPr>
            <w:tcW w:w="1061" w:type="dxa"/>
            <w:tcBorders>
              <w:bottom w:val="single" w:sz="4" w:space="0" w:color="auto"/>
            </w:tcBorders>
            <w:shd w:val="clear" w:color="auto" w:fill="auto"/>
            <w:vAlign w:val="center"/>
          </w:tcPr>
          <w:p w14:paraId="2E26F985" w14:textId="77777777" w:rsidR="000E1271" w:rsidRPr="004A0018" w:rsidRDefault="000E1271" w:rsidP="000E1271">
            <w:pPr>
              <w:pStyle w:val="Prrafodelista"/>
              <w:ind w:left="-15"/>
              <w:jc w:val="both"/>
              <w:rPr>
                <w:rFonts w:ascii="Arial Narrow" w:hAnsi="Arial Narrow" w:cs="Calibri"/>
                <w:b/>
                <w:bCs/>
                <w:sz w:val="22"/>
                <w:szCs w:val="22"/>
                <w:lang w:val="es-EC" w:eastAsia="ar-SA"/>
              </w:rPr>
            </w:pPr>
            <w:r w:rsidRPr="004A0018">
              <w:rPr>
                <w:rFonts w:ascii="Arial Narrow" w:hAnsi="Arial Narrow" w:cs="Calibri"/>
                <w:b/>
                <w:bCs/>
                <w:sz w:val="22"/>
                <w:szCs w:val="22"/>
                <w:lang w:val="es-EC" w:eastAsia="ar-SA"/>
              </w:rPr>
              <w:t>CUMPLE</w:t>
            </w:r>
          </w:p>
        </w:tc>
        <w:tc>
          <w:tcPr>
            <w:tcW w:w="1133" w:type="dxa"/>
            <w:tcBorders>
              <w:bottom w:val="single" w:sz="4" w:space="0" w:color="auto"/>
            </w:tcBorders>
            <w:shd w:val="clear" w:color="auto" w:fill="auto"/>
            <w:vAlign w:val="center"/>
          </w:tcPr>
          <w:p w14:paraId="283F3A03" w14:textId="77777777" w:rsidR="000E1271" w:rsidRPr="004A0018" w:rsidRDefault="000E1271" w:rsidP="000E1271">
            <w:pPr>
              <w:pStyle w:val="Prrafodelista"/>
              <w:ind w:left="-15"/>
              <w:jc w:val="both"/>
              <w:rPr>
                <w:rFonts w:ascii="Arial Narrow" w:hAnsi="Arial Narrow" w:cs="Calibri"/>
                <w:b/>
                <w:bCs/>
                <w:sz w:val="22"/>
                <w:szCs w:val="22"/>
                <w:lang w:val="es-EC" w:eastAsia="ar-SA"/>
              </w:rPr>
            </w:pPr>
            <w:r w:rsidRPr="004A0018">
              <w:rPr>
                <w:rFonts w:ascii="Arial Narrow" w:hAnsi="Arial Narrow" w:cs="Calibri"/>
                <w:b/>
                <w:bCs/>
                <w:sz w:val="22"/>
                <w:szCs w:val="22"/>
                <w:lang w:val="es-EC" w:eastAsia="ar-SA"/>
              </w:rPr>
              <w:t>NO CUMPLE</w:t>
            </w:r>
          </w:p>
        </w:tc>
      </w:tr>
      <w:tr w:rsidR="000E1271" w:rsidRPr="004A0018" w14:paraId="693FB8B4" w14:textId="77777777" w:rsidTr="005744E3">
        <w:trPr>
          <w:trHeight w:val="445"/>
          <w:jc w:val="center"/>
        </w:trPr>
        <w:tc>
          <w:tcPr>
            <w:tcW w:w="6736" w:type="dxa"/>
            <w:tcBorders>
              <w:right w:val="nil"/>
            </w:tcBorders>
            <w:shd w:val="clear" w:color="auto" w:fill="auto"/>
            <w:vAlign w:val="center"/>
          </w:tcPr>
          <w:p w14:paraId="70ECB9DF" w14:textId="77777777" w:rsidR="000E1271" w:rsidRPr="004A0018" w:rsidRDefault="000E1271" w:rsidP="000E1271">
            <w:pPr>
              <w:pStyle w:val="Prrafodelista"/>
              <w:ind w:left="-15"/>
              <w:jc w:val="both"/>
              <w:rPr>
                <w:rFonts w:ascii="Arial Narrow" w:hAnsi="Arial Narrow" w:cs="Calibri"/>
                <w:b/>
                <w:bCs/>
                <w:sz w:val="22"/>
                <w:szCs w:val="22"/>
                <w:lang w:val="es-EC" w:eastAsia="ar-SA"/>
              </w:rPr>
            </w:pPr>
            <w:r w:rsidRPr="004A0018">
              <w:rPr>
                <w:rFonts w:ascii="Arial Narrow" w:hAnsi="Arial Narrow" w:cs="Calibri"/>
                <w:b/>
                <w:sz w:val="22"/>
                <w:szCs w:val="22"/>
                <w:lang w:val="es-EC" w:eastAsia="ar-SA"/>
              </w:rPr>
              <w:t>Requisitos de elegibilidad</w:t>
            </w:r>
          </w:p>
        </w:tc>
        <w:tc>
          <w:tcPr>
            <w:tcW w:w="1061" w:type="dxa"/>
            <w:tcBorders>
              <w:left w:val="nil"/>
              <w:right w:val="nil"/>
            </w:tcBorders>
            <w:shd w:val="clear" w:color="auto" w:fill="auto"/>
            <w:vAlign w:val="center"/>
          </w:tcPr>
          <w:p w14:paraId="44A384DE" w14:textId="77777777" w:rsidR="000E1271" w:rsidRPr="004A0018" w:rsidRDefault="000E1271" w:rsidP="000E1271">
            <w:pPr>
              <w:pStyle w:val="Prrafodelista"/>
              <w:ind w:left="-15"/>
              <w:jc w:val="both"/>
              <w:rPr>
                <w:rFonts w:ascii="Arial Narrow" w:hAnsi="Arial Narrow" w:cs="Calibri"/>
                <w:sz w:val="22"/>
                <w:szCs w:val="22"/>
                <w:lang w:val="es-EC" w:eastAsia="ar-SA"/>
              </w:rPr>
            </w:pPr>
          </w:p>
        </w:tc>
        <w:tc>
          <w:tcPr>
            <w:tcW w:w="1133" w:type="dxa"/>
            <w:tcBorders>
              <w:left w:val="nil"/>
            </w:tcBorders>
            <w:shd w:val="clear" w:color="auto" w:fill="auto"/>
            <w:vAlign w:val="center"/>
          </w:tcPr>
          <w:p w14:paraId="502CFF01" w14:textId="77777777" w:rsidR="000E1271" w:rsidRPr="004A0018" w:rsidRDefault="000E1271" w:rsidP="000E1271">
            <w:pPr>
              <w:pStyle w:val="Prrafodelista"/>
              <w:ind w:left="-15"/>
              <w:jc w:val="both"/>
              <w:rPr>
                <w:rFonts w:ascii="Arial Narrow" w:hAnsi="Arial Narrow" w:cs="Calibri"/>
                <w:sz w:val="22"/>
                <w:szCs w:val="22"/>
                <w:lang w:val="es-EC" w:eastAsia="ar-SA"/>
              </w:rPr>
            </w:pPr>
          </w:p>
        </w:tc>
      </w:tr>
      <w:tr w:rsidR="000E1271" w:rsidRPr="004A0018" w14:paraId="76C3EB0D" w14:textId="77777777" w:rsidTr="005744E3">
        <w:trPr>
          <w:jc w:val="center"/>
        </w:trPr>
        <w:tc>
          <w:tcPr>
            <w:tcW w:w="6736" w:type="dxa"/>
            <w:vAlign w:val="center"/>
          </w:tcPr>
          <w:p w14:paraId="4C9DCE72" w14:textId="77777777" w:rsidR="000E1271" w:rsidRPr="004A0018" w:rsidRDefault="000E1271" w:rsidP="000E1271">
            <w:pPr>
              <w:pStyle w:val="Prrafodelista"/>
              <w:ind w:left="-15"/>
              <w:rPr>
                <w:rFonts w:ascii="Arial Narrow" w:hAnsi="Arial Narrow" w:cs="Calibri"/>
                <w:sz w:val="22"/>
                <w:szCs w:val="22"/>
                <w:lang w:val="es-EC" w:eastAsia="ar-SA"/>
              </w:rPr>
            </w:pPr>
            <w:r w:rsidRPr="004A0018">
              <w:rPr>
                <w:rFonts w:ascii="Arial Narrow" w:hAnsi="Arial Narrow" w:cs="Calibri"/>
                <w:sz w:val="22"/>
                <w:szCs w:val="22"/>
                <w:lang w:val="es-EC" w:eastAsia="ar-SA"/>
              </w:rPr>
              <w:t>Es ciudadano o residente permanente de un país miembro del Banco Interamericano de Desarrollo (BID).</w:t>
            </w:r>
          </w:p>
        </w:tc>
        <w:tc>
          <w:tcPr>
            <w:tcW w:w="1061" w:type="dxa"/>
            <w:vAlign w:val="center"/>
          </w:tcPr>
          <w:p w14:paraId="5D05CB52"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c>
          <w:tcPr>
            <w:tcW w:w="1133" w:type="dxa"/>
            <w:vAlign w:val="center"/>
          </w:tcPr>
          <w:p w14:paraId="4255F5CF"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r>
      <w:tr w:rsidR="000E1271" w:rsidRPr="004A0018" w14:paraId="184451FF" w14:textId="77777777" w:rsidTr="005744E3">
        <w:trPr>
          <w:jc w:val="center"/>
        </w:trPr>
        <w:tc>
          <w:tcPr>
            <w:tcW w:w="6736" w:type="dxa"/>
            <w:tcBorders>
              <w:bottom w:val="single" w:sz="4" w:space="0" w:color="auto"/>
            </w:tcBorders>
            <w:vAlign w:val="center"/>
          </w:tcPr>
          <w:p w14:paraId="551D3E4B" w14:textId="77777777" w:rsidR="000E1271" w:rsidRPr="004A0018" w:rsidRDefault="000E1271" w:rsidP="000E1271">
            <w:pPr>
              <w:pStyle w:val="Prrafodelista"/>
              <w:ind w:left="-15"/>
              <w:rPr>
                <w:rFonts w:ascii="Arial Narrow" w:hAnsi="Arial Narrow" w:cs="Calibri"/>
                <w:b/>
                <w:sz w:val="22"/>
                <w:szCs w:val="22"/>
                <w:lang w:val="es-EC" w:eastAsia="ar-SA"/>
              </w:rPr>
            </w:pPr>
            <w:r w:rsidRPr="004A0018">
              <w:rPr>
                <w:rFonts w:ascii="Arial Narrow" w:hAnsi="Arial Narrow" w:cs="Calibri"/>
                <w:sz w:val="22"/>
                <w:szCs w:val="22"/>
                <w:lang w:val="es-EC" w:eastAsia="ar-SA"/>
              </w:rPr>
              <w:t>No tiene relación de trabajo o de familia con algún miembro del personal del Contratante involucrado en la preparación, selección o supervisión de esta consultoría y no presenta conflictos de interés según lo dispuesto en las Políticas del BID.</w:t>
            </w:r>
          </w:p>
        </w:tc>
        <w:tc>
          <w:tcPr>
            <w:tcW w:w="1061" w:type="dxa"/>
            <w:tcBorders>
              <w:bottom w:val="single" w:sz="4" w:space="0" w:color="auto"/>
            </w:tcBorders>
            <w:vAlign w:val="center"/>
          </w:tcPr>
          <w:p w14:paraId="5DEBA4BA"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c>
          <w:tcPr>
            <w:tcW w:w="1133" w:type="dxa"/>
            <w:tcBorders>
              <w:bottom w:val="single" w:sz="4" w:space="0" w:color="auto"/>
            </w:tcBorders>
            <w:vAlign w:val="center"/>
          </w:tcPr>
          <w:p w14:paraId="341B5979"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r>
      <w:tr w:rsidR="000E1271" w:rsidRPr="004A0018" w14:paraId="7629CF25" w14:textId="77777777" w:rsidTr="005744E3">
        <w:trPr>
          <w:trHeight w:val="508"/>
          <w:jc w:val="center"/>
        </w:trPr>
        <w:tc>
          <w:tcPr>
            <w:tcW w:w="6736" w:type="dxa"/>
            <w:tcBorders>
              <w:right w:val="nil"/>
            </w:tcBorders>
            <w:shd w:val="clear" w:color="auto" w:fill="auto"/>
            <w:vAlign w:val="center"/>
          </w:tcPr>
          <w:p w14:paraId="100A71B7" w14:textId="77777777" w:rsidR="000E1271" w:rsidRPr="004A0018" w:rsidRDefault="000E1271" w:rsidP="000E1271">
            <w:pPr>
              <w:pStyle w:val="Prrafodelista"/>
              <w:ind w:left="-15"/>
              <w:jc w:val="both"/>
              <w:rPr>
                <w:rFonts w:ascii="Arial Narrow" w:hAnsi="Arial Narrow" w:cs="Calibri"/>
                <w:b/>
                <w:sz w:val="22"/>
                <w:szCs w:val="22"/>
                <w:lang w:val="es-EC" w:eastAsia="ar-SA"/>
              </w:rPr>
            </w:pPr>
            <w:r w:rsidRPr="004A0018">
              <w:rPr>
                <w:rFonts w:ascii="Arial Narrow" w:hAnsi="Arial Narrow" w:cs="Calibri"/>
                <w:b/>
                <w:sz w:val="22"/>
                <w:szCs w:val="22"/>
                <w:lang w:val="es-EC" w:eastAsia="ar-SA"/>
              </w:rPr>
              <w:t>Antecedentes Académicos</w:t>
            </w:r>
          </w:p>
        </w:tc>
        <w:tc>
          <w:tcPr>
            <w:tcW w:w="1061" w:type="dxa"/>
            <w:tcBorders>
              <w:left w:val="nil"/>
              <w:right w:val="nil"/>
            </w:tcBorders>
            <w:shd w:val="clear" w:color="auto" w:fill="auto"/>
            <w:vAlign w:val="center"/>
          </w:tcPr>
          <w:p w14:paraId="7BB9374B" w14:textId="77777777" w:rsidR="000E1271" w:rsidRPr="004A0018" w:rsidRDefault="000E1271" w:rsidP="000E1271">
            <w:pPr>
              <w:pStyle w:val="Prrafodelista"/>
              <w:ind w:left="-15"/>
              <w:jc w:val="both"/>
              <w:rPr>
                <w:rFonts w:ascii="Arial Narrow" w:hAnsi="Arial Narrow" w:cs="Calibri"/>
                <w:b/>
                <w:sz w:val="22"/>
                <w:szCs w:val="22"/>
                <w:lang w:val="es-EC" w:eastAsia="ar-SA"/>
              </w:rPr>
            </w:pPr>
          </w:p>
        </w:tc>
        <w:tc>
          <w:tcPr>
            <w:tcW w:w="1133" w:type="dxa"/>
            <w:tcBorders>
              <w:left w:val="nil"/>
            </w:tcBorders>
            <w:shd w:val="clear" w:color="auto" w:fill="auto"/>
            <w:vAlign w:val="center"/>
          </w:tcPr>
          <w:p w14:paraId="0B8B32D5" w14:textId="77777777" w:rsidR="000E1271" w:rsidRPr="004A0018" w:rsidRDefault="000E1271" w:rsidP="000E1271">
            <w:pPr>
              <w:pStyle w:val="Prrafodelista"/>
              <w:ind w:left="-15"/>
              <w:jc w:val="both"/>
              <w:rPr>
                <w:rFonts w:ascii="Arial Narrow" w:hAnsi="Arial Narrow" w:cs="Calibri"/>
                <w:b/>
                <w:sz w:val="22"/>
                <w:szCs w:val="22"/>
                <w:lang w:val="es-EC" w:eastAsia="ar-SA"/>
              </w:rPr>
            </w:pPr>
          </w:p>
        </w:tc>
      </w:tr>
      <w:tr w:rsidR="000E1271" w:rsidRPr="004A0018" w14:paraId="0274E546" w14:textId="77777777" w:rsidTr="005744E3">
        <w:trPr>
          <w:jc w:val="center"/>
        </w:trPr>
        <w:tc>
          <w:tcPr>
            <w:tcW w:w="6736" w:type="dxa"/>
            <w:tcBorders>
              <w:bottom w:val="single" w:sz="4" w:space="0" w:color="auto"/>
            </w:tcBorders>
            <w:vAlign w:val="center"/>
          </w:tcPr>
          <w:p w14:paraId="3CFCC05E" w14:textId="3A25BDDA" w:rsidR="000E1271" w:rsidRPr="00CA4CC6" w:rsidRDefault="000E1271" w:rsidP="00CA4CC6">
            <w:pPr>
              <w:pStyle w:val="Prrafodelista"/>
              <w:ind w:left="-15"/>
              <w:jc w:val="both"/>
              <w:rPr>
                <w:rFonts w:ascii="Arial Narrow" w:hAnsi="Arial Narrow" w:cs="Calibri"/>
                <w:sz w:val="22"/>
                <w:szCs w:val="22"/>
                <w:lang w:val="es-EC" w:eastAsia="ar-SA"/>
              </w:rPr>
            </w:pPr>
            <w:r w:rsidRPr="004A0018">
              <w:rPr>
                <w:rFonts w:ascii="Arial Narrow" w:hAnsi="Arial Narrow" w:cs="Calibri"/>
                <w:sz w:val="22"/>
                <w:szCs w:val="22"/>
                <w:lang w:val="es-EC" w:eastAsia="ar-SA"/>
              </w:rPr>
              <w:t>Título profesional de</w:t>
            </w:r>
            <w:r w:rsidR="006E67A1" w:rsidRPr="004A0018">
              <w:rPr>
                <w:rFonts w:ascii="Arial Narrow" w:hAnsi="Arial Narrow" w:cs="Calibri"/>
                <w:i/>
                <w:iCs/>
                <w:sz w:val="22"/>
                <w:szCs w:val="22"/>
                <w:lang w:eastAsia="ar-SA"/>
              </w:rPr>
              <w:t xml:space="preserve"> Administrador de Empresas, Economista, Ingeniero en Finanzas, Abogado, Arquitecto, Ingeniero Civil, Ingeniero Comercial</w:t>
            </w:r>
            <w:r w:rsidR="00CA4CC6">
              <w:rPr>
                <w:rFonts w:ascii="Arial Narrow" w:hAnsi="Arial Narrow" w:cs="Calibri"/>
                <w:i/>
                <w:iCs/>
                <w:sz w:val="22"/>
                <w:szCs w:val="22"/>
                <w:lang w:eastAsia="ar-SA"/>
              </w:rPr>
              <w:t>,</w:t>
            </w:r>
            <w:r w:rsidR="00A366D0" w:rsidRPr="004A0018">
              <w:rPr>
                <w:rFonts w:ascii="Arial Narrow" w:hAnsi="Arial Narrow" w:cs="Calibri"/>
                <w:sz w:val="22"/>
                <w:szCs w:val="22"/>
                <w:lang w:val="es-EC" w:eastAsia="ar-SA"/>
              </w:rPr>
              <w:t xml:space="preserve"> Sociólogo,</w:t>
            </w:r>
            <w:r w:rsidR="008F5E0B">
              <w:rPr>
                <w:rFonts w:ascii="Arial Narrow" w:hAnsi="Arial Narrow" w:cs="Calibri"/>
                <w:sz w:val="22"/>
                <w:szCs w:val="22"/>
                <w:lang w:val="es-EC" w:eastAsia="ar-SA"/>
              </w:rPr>
              <w:t xml:space="preserve"> Antropólogo</w:t>
            </w:r>
            <w:r w:rsidR="00A366D0" w:rsidRPr="00CA4CC6">
              <w:rPr>
                <w:rFonts w:ascii="Arial Narrow" w:hAnsi="Arial Narrow" w:cs="Calibri"/>
                <w:sz w:val="22"/>
                <w:szCs w:val="22"/>
                <w:lang w:val="es-EC" w:eastAsia="ar-SA"/>
              </w:rPr>
              <w:t xml:space="preserve"> o carreras afines.</w:t>
            </w:r>
          </w:p>
        </w:tc>
        <w:tc>
          <w:tcPr>
            <w:tcW w:w="1061" w:type="dxa"/>
            <w:tcBorders>
              <w:bottom w:val="single" w:sz="4" w:space="0" w:color="auto"/>
            </w:tcBorders>
            <w:vAlign w:val="center"/>
          </w:tcPr>
          <w:p w14:paraId="476CAECA"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c>
          <w:tcPr>
            <w:tcW w:w="1133" w:type="dxa"/>
            <w:tcBorders>
              <w:bottom w:val="single" w:sz="4" w:space="0" w:color="auto"/>
            </w:tcBorders>
            <w:vAlign w:val="center"/>
          </w:tcPr>
          <w:p w14:paraId="2F7A50A7"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r>
      <w:tr w:rsidR="000E1271" w:rsidRPr="004A0018" w14:paraId="51053DDA" w14:textId="77777777" w:rsidTr="005744E3">
        <w:trPr>
          <w:trHeight w:val="607"/>
          <w:jc w:val="center"/>
        </w:trPr>
        <w:tc>
          <w:tcPr>
            <w:tcW w:w="6736" w:type="dxa"/>
            <w:tcBorders>
              <w:bottom w:val="single" w:sz="4" w:space="0" w:color="auto"/>
              <w:right w:val="nil"/>
            </w:tcBorders>
            <w:shd w:val="clear" w:color="auto" w:fill="auto"/>
            <w:vAlign w:val="center"/>
          </w:tcPr>
          <w:p w14:paraId="598C504C"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b/>
                <w:bCs/>
                <w:sz w:val="22"/>
                <w:szCs w:val="22"/>
                <w:lang w:val="es-EC" w:eastAsia="ar-SA"/>
              </w:rPr>
              <w:t>Experiencia Mínima</w:t>
            </w:r>
          </w:p>
        </w:tc>
        <w:tc>
          <w:tcPr>
            <w:tcW w:w="1061" w:type="dxa"/>
            <w:tcBorders>
              <w:left w:val="nil"/>
              <w:bottom w:val="single" w:sz="4" w:space="0" w:color="auto"/>
              <w:right w:val="nil"/>
            </w:tcBorders>
            <w:shd w:val="clear" w:color="auto" w:fill="auto"/>
            <w:vAlign w:val="center"/>
          </w:tcPr>
          <w:p w14:paraId="76F15158" w14:textId="77777777" w:rsidR="000E1271" w:rsidRPr="004A0018" w:rsidRDefault="000E1271" w:rsidP="000E1271">
            <w:pPr>
              <w:pStyle w:val="Prrafodelista"/>
              <w:ind w:left="-15"/>
              <w:jc w:val="both"/>
              <w:rPr>
                <w:rFonts w:ascii="Arial Narrow" w:hAnsi="Arial Narrow" w:cs="Calibri"/>
                <w:sz w:val="22"/>
                <w:szCs w:val="22"/>
                <w:lang w:val="es-EC" w:eastAsia="ar-SA"/>
              </w:rPr>
            </w:pPr>
          </w:p>
        </w:tc>
        <w:tc>
          <w:tcPr>
            <w:tcW w:w="1133" w:type="dxa"/>
            <w:tcBorders>
              <w:left w:val="nil"/>
              <w:bottom w:val="single" w:sz="4" w:space="0" w:color="auto"/>
            </w:tcBorders>
            <w:shd w:val="clear" w:color="auto" w:fill="auto"/>
            <w:vAlign w:val="center"/>
          </w:tcPr>
          <w:p w14:paraId="22CA96BB" w14:textId="77777777" w:rsidR="000E1271" w:rsidRPr="004A0018" w:rsidRDefault="000E1271" w:rsidP="000E1271">
            <w:pPr>
              <w:pStyle w:val="Prrafodelista"/>
              <w:ind w:left="-15"/>
              <w:jc w:val="both"/>
              <w:rPr>
                <w:rFonts w:ascii="Arial Narrow" w:hAnsi="Arial Narrow" w:cs="Calibri"/>
                <w:sz w:val="22"/>
                <w:szCs w:val="22"/>
                <w:lang w:val="es-EC" w:eastAsia="ar-SA"/>
              </w:rPr>
            </w:pPr>
          </w:p>
        </w:tc>
      </w:tr>
      <w:tr w:rsidR="000E1271" w:rsidRPr="004A0018" w14:paraId="128A2428" w14:textId="77777777" w:rsidTr="005744E3">
        <w:trPr>
          <w:trHeight w:val="616"/>
          <w:jc w:val="center"/>
        </w:trPr>
        <w:tc>
          <w:tcPr>
            <w:tcW w:w="6736" w:type="dxa"/>
            <w:tcBorders>
              <w:right w:val="nil"/>
            </w:tcBorders>
            <w:shd w:val="clear" w:color="auto" w:fill="C5E0B3" w:themeFill="accent6" w:themeFillTint="66"/>
            <w:vAlign w:val="center"/>
          </w:tcPr>
          <w:p w14:paraId="5122BDB2"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b/>
                <w:bCs/>
                <w:sz w:val="22"/>
                <w:szCs w:val="22"/>
                <w:lang w:val="es-EC" w:eastAsia="ar-SA"/>
              </w:rPr>
              <w:t>Experiencia General Mínima</w:t>
            </w:r>
          </w:p>
        </w:tc>
        <w:tc>
          <w:tcPr>
            <w:tcW w:w="1061" w:type="dxa"/>
            <w:tcBorders>
              <w:left w:val="nil"/>
              <w:right w:val="nil"/>
            </w:tcBorders>
            <w:shd w:val="clear" w:color="auto" w:fill="C5E0B3" w:themeFill="accent6" w:themeFillTint="66"/>
            <w:vAlign w:val="center"/>
          </w:tcPr>
          <w:p w14:paraId="3CD425EA" w14:textId="77777777" w:rsidR="000E1271" w:rsidRPr="004A0018" w:rsidRDefault="000E1271" w:rsidP="000E1271">
            <w:pPr>
              <w:pStyle w:val="Prrafodelista"/>
              <w:ind w:left="-15"/>
              <w:jc w:val="both"/>
              <w:rPr>
                <w:rFonts w:ascii="Arial Narrow" w:hAnsi="Arial Narrow" w:cs="Calibri"/>
                <w:sz w:val="22"/>
                <w:szCs w:val="22"/>
                <w:lang w:val="es-EC" w:eastAsia="ar-SA"/>
              </w:rPr>
            </w:pPr>
          </w:p>
        </w:tc>
        <w:tc>
          <w:tcPr>
            <w:tcW w:w="1133" w:type="dxa"/>
            <w:tcBorders>
              <w:left w:val="nil"/>
            </w:tcBorders>
            <w:shd w:val="clear" w:color="auto" w:fill="C5E0B3" w:themeFill="accent6" w:themeFillTint="66"/>
            <w:vAlign w:val="center"/>
          </w:tcPr>
          <w:p w14:paraId="31BF4A17" w14:textId="77777777" w:rsidR="000E1271" w:rsidRPr="004A0018" w:rsidRDefault="000E1271" w:rsidP="000E1271">
            <w:pPr>
              <w:pStyle w:val="Prrafodelista"/>
              <w:ind w:left="-15"/>
              <w:jc w:val="both"/>
              <w:rPr>
                <w:rFonts w:ascii="Arial Narrow" w:hAnsi="Arial Narrow" w:cs="Calibri"/>
                <w:sz w:val="22"/>
                <w:szCs w:val="22"/>
                <w:lang w:val="es-EC" w:eastAsia="ar-SA"/>
              </w:rPr>
            </w:pPr>
          </w:p>
        </w:tc>
      </w:tr>
      <w:tr w:rsidR="000E1271" w:rsidRPr="004A0018" w14:paraId="72C96812" w14:textId="77777777" w:rsidTr="005744E3">
        <w:trPr>
          <w:jc w:val="center"/>
        </w:trPr>
        <w:tc>
          <w:tcPr>
            <w:tcW w:w="6736" w:type="dxa"/>
            <w:tcBorders>
              <w:bottom w:val="single" w:sz="4" w:space="0" w:color="auto"/>
            </w:tcBorders>
            <w:vAlign w:val="center"/>
          </w:tcPr>
          <w:p w14:paraId="5899D72A" w14:textId="24C0240E" w:rsidR="000E1271" w:rsidRPr="004A0018" w:rsidRDefault="00FA68E3"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sz w:val="22"/>
                <w:szCs w:val="22"/>
                <w:lang w:val="es-EC" w:eastAsia="ar-SA"/>
              </w:rPr>
              <w:t>Experiencia general mínima</w:t>
            </w:r>
            <w:r w:rsidRPr="004A0018">
              <w:rPr>
                <w:rFonts w:ascii="Arial Narrow" w:hAnsi="Arial Narrow" w:cs="Calibri"/>
                <w:sz w:val="22"/>
                <w:szCs w:val="22"/>
                <w:lang w:eastAsia="ar-SA"/>
              </w:rPr>
              <w:t xml:space="preserve"> de </w:t>
            </w:r>
            <w:r w:rsidRPr="004A0018">
              <w:rPr>
                <w:rFonts w:ascii="Arial Narrow" w:hAnsi="Arial Narrow" w:cs="Calibri"/>
                <w:i/>
                <w:iCs/>
                <w:sz w:val="22"/>
                <w:szCs w:val="22"/>
                <w:lang w:eastAsia="ar-SA"/>
              </w:rPr>
              <w:t>(cinco (5))</w:t>
            </w:r>
            <w:r w:rsidRPr="004A0018">
              <w:rPr>
                <w:rFonts w:ascii="Arial Narrow" w:hAnsi="Arial Narrow" w:cs="Calibri"/>
                <w:sz w:val="22"/>
                <w:szCs w:val="22"/>
                <w:lang w:eastAsia="ar-SA"/>
              </w:rPr>
              <w:t xml:space="preserve"> años</w:t>
            </w:r>
            <w:r>
              <w:rPr>
                <w:rFonts w:ascii="Arial Narrow" w:hAnsi="Arial Narrow" w:cs="Calibri"/>
                <w:sz w:val="22"/>
                <w:szCs w:val="22"/>
                <w:lang w:eastAsia="ar-SA"/>
              </w:rPr>
              <w:t xml:space="preserve"> en </w:t>
            </w:r>
            <w:r w:rsidRPr="004A0018">
              <w:rPr>
                <w:rFonts w:ascii="Arial Narrow" w:hAnsi="Arial Narrow" w:cs="Calibri"/>
                <w:i/>
                <w:iCs/>
                <w:sz w:val="22"/>
                <w:szCs w:val="22"/>
                <w:lang w:eastAsia="ar-SA"/>
              </w:rPr>
              <w:t>(gerenciamiento, dirección o jefatura en diseño, preparación o ejecución de proyectos de infraestructura pública</w:t>
            </w:r>
            <w:r>
              <w:rPr>
                <w:rFonts w:ascii="Arial Narrow" w:hAnsi="Arial Narrow" w:cs="Calibri"/>
                <w:i/>
                <w:iCs/>
                <w:sz w:val="22"/>
                <w:szCs w:val="22"/>
                <w:lang w:eastAsia="ar-SA"/>
              </w:rPr>
              <w:t xml:space="preserve"> y/o social</w:t>
            </w:r>
            <w:r w:rsidRPr="004A0018">
              <w:rPr>
                <w:rFonts w:ascii="Arial Narrow" w:hAnsi="Arial Narrow" w:cs="Calibri"/>
                <w:i/>
                <w:iCs/>
                <w:sz w:val="22"/>
                <w:szCs w:val="22"/>
                <w:lang w:eastAsia="ar-SA"/>
              </w:rPr>
              <w:t>, adquisiciones con financiamiento BID, monitoreo y seguimiento,</w:t>
            </w:r>
            <w:r>
              <w:rPr>
                <w:rFonts w:ascii="Arial Narrow" w:hAnsi="Arial Narrow" w:cs="Calibri"/>
                <w:i/>
                <w:iCs/>
                <w:sz w:val="22"/>
                <w:szCs w:val="22"/>
                <w:lang w:eastAsia="ar-SA"/>
              </w:rPr>
              <w:t xml:space="preserve"> transversalización de género y diversidad</w:t>
            </w:r>
            <w:r w:rsidRPr="004A0018">
              <w:rPr>
                <w:rFonts w:ascii="Arial Narrow" w:hAnsi="Arial Narrow" w:cs="Calibri"/>
                <w:i/>
                <w:iCs/>
                <w:sz w:val="22"/>
                <w:szCs w:val="22"/>
                <w:lang w:eastAsia="ar-SA"/>
              </w:rPr>
              <w:t xml:space="preserve"> etc.)</w:t>
            </w:r>
            <w:r w:rsidRPr="004A0018">
              <w:rPr>
                <w:rFonts w:ascii="Arial Narrow" w:hAnsi="Arial Narrow" w:cs="Calibri"/>
                <w:sz w:val="22"/>
                <w:szCs w:val="22"/>
                <w:lang w:eastAsia="ar-SA"/>
              </w:rPr>
              <w:t>, desde la obtención del primer título profesional.</w:t>
            </w:r>
          </w:p>
        </w:tc>
        <w:tc>
          <w:tcPr>
            <w:tcW w:w="1061" w:type="dxa"/>
            <w:tcBorders>
              <w:bottom w:val="single" w:sz="4" w:space="0" w:color="auto"/>
            </w:tcBorders>
            <w:vAlign w:val="center"/>
          </w:tcPr>
          <w:p w14:paraId="20E04EC9"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c>
          <w:tcPr>
            <w:tcW w:w="1133" w:type="dxa"/>
            <w:tcBorders>
              <w:bottom w:val="single" w:sz="4" w:space="0" w:color="auto"/>
            </w:tcBorders>
            <w:vAlign w:val="center"/>
          </w:tcPr>
          <w:p w14:paraId="583B3768"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r>
      <w:tr w:rsidR="000E1271" w:rsidRPr="004A0018" w14:paraId="0AADB8F7" w14:textId="77777777" w:rsidTr="005744E3">
        <w:trPr>
          <w:trHeight w:val="499"/>
          <w:jc w:val="center"/>
        </w:trPr>
        <w:tc>
          <w:tcPr>
            <w:tcW w:w="6736" w:type="dxa"/>
            <w:tcBorders>
              <w:right w:val="nil"/>
            </w:tcBorders>
            <w:shd w:val="clear" w:color="auto" w:fill="C5E0B3" w:themeFill="accent6" w:themeFillTint="66"/>
            <w:vAlign w:val="center"/>
          </w:tcPr>
          <w:p w14:paraId="33AA6BD5"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b/>
                <w:bCs/>
                <w:sz w:val="22"/>
                <w:szCs w:val="22"/>
                <w:lang w:val="es-EC" w:eastAsia="ar-SA"/>
              </w:rPr>
              <w:t>Experiencia Específica Mínima</w:t>
            </w:r>
          </w:p>
        </w:tc>
        <w:tc>
          <w:tcPr>
            <w:tcW w:w="1061" w:type="dxa"/>
            <w:tcBorders>
              <w:left w:val="nil"/>
              <w:right w:val="nil"/>
            </w:tcBorders>
            <w:shd w:val="clear" w:color="auto" w:fill="C5E0B3" w:themeFill="accent6" w:themeFillTint="66"/>
            <w:vAlign w:val="center"/>
          </w:tcPr>
          <w:p w14:paraId="2BF7966F" w14:textId="77777777" w:rsidR="000E1271" w:rsidRPr="004A0018" w:rsidRDefault="000E1271" w:rsidP="000E1271">
            <w:pPr>
              <w:pStyle w:val="Prrafodelista"/>
              <w:ind w:left="-15"/>
              <w:jc w:val="both"/>
              <w:rPr>
                <w:rFonts w:ascii="Arial Narrow" w:hAnsi="Arial Narrow" w:cs="Calibri"/>
                <w:sz w:val="22"/>
                <w:szCs w:val="22"/>
                <w:lang w:val="es-EC" w:eastAsia="ar-SA"/>
              </w:rPr>
            </w:pPr>
          </w:p>
        </w:tc>
        <w:tc>
          <w:tcPr>
            <w:tcW w:w="1133" w:type="dxa"/>
            <w:tcBorders>
              <w:left w:val="nil"/>
            </w:tcBorders>
            <w:shd w:val="clear" w:color="auto" w:fill="C5E0B3" w:themeFill="accent6" w:themeFillTint="66"/>
            <w:vAlign w:val="center"/>
          </w:tcPr>
          <w:p w14:paraId="5452E1D0" w14:textId="77777777" w:rsidR="000E1271" w:rsidRPr="004A0018" w:rsidRDefault="000E1271" w:rsidP="000E1271">
            <w:pPr>
              <w:pStyle w:val="Prrafodelista"/>
              <w:ind w:left="-15"/>
              <w:jc w:val="both"/>
              <w:rPr>
                <w:rFonts w:ascii="Arial Narrow" w:hAnsi="Arial Narrow" w:cs="Calibri"/>
                <w:sz w:val="22"/>
                <w:szCs w:val="22"/>
                <w:lang w:val="es-EC" w:eastAsia="ar-SA"/>
              </w:rPr>
            </w:pPr>
          </w:p>
        </w:tc>
      </w:tr>
      <w:tr w:rsidR="000E1271" w:rsidRPr="004A0018" w14:paraId="269D754C" w14:textId="77777777" w:rsidTr="005744E3">
        <w:trPr>
          <w:jc w:val="center"/>
        </w:trPr>
        <w:tc>
          <w:tcPr>
            <w:tcW w:w="6736" w:type="dxa"/>
            <w:vAlign w:val="center"/>
          </w:tcPr>
          <w:p w14:paraId="6483C683" w14:textId="6702154A" w:rsidR="00512651" w:rsidRDefault="00512651" w:rsidP="000E1271">
            <w:pPr>
              <w:pStyle w:val="Prrafodelista"/>
              <w:ind w:left="-15"/>
              <w:jc w:val="both"/>
              <w:rPr>
                <w:rFonts w:ascii="Arial Narrow" w:hAnsi="Arial Narrow" w:cs="Calibri"/>
                <w:sz w:val="22"/>
                <w:szCs w:val="22"/>
                <w:lang w:val="es-EC" w:eastAsia="ar-SA"/>
              </w:rPr>
            </w:pPr>
          </w:p>
          <w:p w14:paraId="459D8B63" w14:textId="4A665C7F" w:rsidR="000E1271" w:rsidRPr="004A0018" w:rsidRDefault="00FA68E3" w:rsidP="000E1271">
            <w:pPr>
              <w:pStyle w:val="Prrafodelista"/>
              <w:ind w:left="-15"/>
              <w:jc w:val="both"/>
              <w:rPr>
                <w:rFonts w:ascii="Arial Narrow" w:hAnsi="Arial Narrow" w:cs="Calibri"/>
                <w:b/>
                <w:bCs/>
                <w:sz w:val="22"/>
                <w:szCs w:val="22"/>
                <w:lang w:val="es-EC" w:eastAsia="ar-SA"/>
              </w:rPr>
            </w:pPr>
            <w:r w:rsidRPr="004A0018">
              <w:rPr>
                <w:rFonts w:ascii="Arial Narrow" w:hAnsi="Arial Narrow" w:cs="Calibri"/>
                <w:sz w:val="22"/>
                <w:szCs w:val="22"/>
                <w:lang w:val="es-EC" w:eastAsia="ar-SA"/>
              </w:rPr>
              <w:t xml:space="preserve">Experiencia específica mínima </w:t>
            </w:r>
            <w:r>
              <w:rPr>
                <w:rFonts w:ascii="Arial Narrow" w:hAnsi="Arial Narrow" w:cs="Calibri"/>
                <w:sz w:val="22"/>
                <w:szCs w:val="22"/>
                <w:lang w:val="es-EC" w:eastAsia="ar-SA"/>
              </w:rPr>
              <w:t xml:space="preserve">de tres (3) años </w:t>
            </w:r>
            <w:r w:rsidRPr="004A0018">
              <w:rPr>
                <w:rFonts w:ascii="Arial Narrow" w:hAnsi="Arial Narrow" w:cs="Calibri"/>
                <w:sz w:val="22"/>
                <w:szCs w:val="22"/>
                <w:lang w:val="es-EC" w:eastAsia="ar-SA"/>
              </w:rPr>
              <w:t xml:space="preserve">en </w:t>
            </w:r>
            <w:r w:rsidRPr="004A0018">
              <w:rPr>
                <w:rFonts w:ascii="Arial Narrow" w:hAnsi="Arial Narrow" w:cs="Calibri"/>
                <w:i/>
                <w:iCs/>
                <w:sz w:val="22"/>
                <w:szCs w:val="22"/>
                <w:lang w:eastAsia="ar-SA"/>
              </w:rPr>
              <w:t>gerenciamiento, dirección o jefatura en diseño, preparación o ejecución de proyectos de infraestructura pública</w:t>
            </w:r>
            <w:r>
              <w:rPr>
                <w:rFonts w:ascii="Arial Narrow" w:hAnsi="Arial Narrow" w:cs="Calibri"/>
                <w:i/>
                <w:iCs/>
                <w:sz w:val="22"/>
                <w:szCs w:val="22"/>
                <w:lang w:eastAsia="ar-SA"/>
              </w:rPr>
              <w:t xml:space="preserve"> y/o social</w:t>
            </w:r>
            <w:r w:rsidRPr="004A0018">
              <w:rPr>
                <w:rFonts w:ascii="Arial Narrow" w:hAnsi="Arial Narrow" w:cs="Calibri"/>
                <w:i/>
                <w:iCs/>
                <w:sz w:val="22"/>
                <w:szCs w:val="22"/>
                <w:lang w:eastAsia="ar-SA"/>
              </w:rPr>
              <w:t>, monitoreo y seguimiento</w:t>
            </w:r>
            <w:r>
              <w:rPr>
                <w:rFonts w:ascii="Arial Narrow" w:hAnsi="Arial Narrow" w:cs="Calibri"/>
                <w:i/>
                <w:iCs/>
                <w:sz w:val="22"/>
                <w:szCs w:val="22"/>
                <w:lang w:eastAsia="ar-SA"/>
              </w:rPr>
              <w:t xml:space="preserve"> de proyectos</w:t>
            </w:r>
            <w:r w:rsidRPr="004A0018">
              <w:rPr>
                <w:rFonts w:ascii="Arial Narrow" w:hAnsi="Arial Narrow" w:cs="Calibri"/>
                <w:i/>
                <w:iCs/>
                <w:sz w:val="22"/>
                <w:szCs w:val="22"/>
                <w:lang w:eastAsia="ar-SA"/>
              </w:rPr>
              <w:t>,</w:t>
            </w:r>
            <w:r>
              <w:rPr>
                <w:rFonts w:ascii="Arial Narrow" w:hAnsi="Arial Narrow" w:cs="Calibri"/>
                <w:i/>
                <w:iCs/>
                <w:sz w:val="22"/>
                <w:szCs w:val="22"/>
                <w:lang w:eastAsia="ar-SA"/>
              </w:rPr>
              <w:t xml:space="preserve"> investigación </w:t>
            </w:r>
            <w:r>
              <w:rPr>
                <w:rFonts w:ascii="Arial Narrow" w:hAnsi="Arial Narrow" w:cs="Calibri"/>
                <w:sz w:val="22"/>
                <w:szCs w:val="22"/>
                <w:lang w:eastAsia="ar-SA"/>
              </w:rPr>
              <w:t>y evaluación de proyectos con mínimo 2 evaluaciones</w:t>
            </w:r>
            <w:r w:rsidRPr="004A0018">
              <w:rPr>
                <w:rFonts w:ascii="Arial Narrow" w:hAnsi="Arial Narrow" w:cs="Calibri"/>
                <w:sz w:val="22"/>
                <w:szCs w:val="22"/>
                <w:lang w:eastAsia="ar-SA"/>
              </w:rPr>
              <w:t>, desde la obtención del primer título profesional.</w:t>
            </w:r>
          </w:p>
        </w:tc>
        <w:tc>
          <w:tcPr>
            <w:tcW w:w="1061" w:type="dxa"/>
            <w:vAlign w:val="center"/>
          </w:tcPr>
          <w:p w14:paraId="47F91C85"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c>
          <w:tcPr>
            <w:tcW w:w="1133" w:type="dxa"/>
            <w:vAlign w:val="center"/>
          </w:tcPr>
          <w:p w14:paraId="3AC80610" w14:textId="77777777" w:rsidR="000E1271" w:rsidRPr="004A0018" w:rsidRDefault="000E1271" w:rsidP="000E1271">
            <w:pPr>
              <w:pStyle w:val="Prrafodelista"/>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(X)</w:t>
            </w:r>
          </w:p>
        </w:tc>
      </w:tr>
    </w:tbl>
    <w:p w14:paraId="0026CE81" w14:textId="540EB731" w:rsidR="000E1271" w:rsidRPr="004A0018" w:rsidRDefault="000E1271" w:rsidP="00BC0899">
      <w:pPr>
        <w:pStyle w:val="Prrafodelista"/>
        <w:ind w:left="-15"/>
        <w:jc w:val="both"/>
        <w:rPr>
          <w:rFonts w:ascii="Arial Narrow" w:hAnsi="Arial Narrow" w:cs="Calibri"/>
          <w:sz w:val="22"/>
          <w:szCs w:val="22"/>
          <w:lang w:eastAsia="ar-SA"/>
        </w:rPr>
      </w:pPr>
    </w:p>
    <w:p w14:paraId="5396A30C" w14:textId="54F9F1CD" w:rsidR="000E1271" w:rsidRPr="004A0018" w:rsidRDefault="000E1271" w:rsidP="00BC0899">
      <w:pPr>
        <w:pStyle w:val="Prrafodelista"/>
        <w:ind w:left="-15"/>
        <w:jc w:val="both"/>
        <w:rPr>
          <w:rFonts w:ascii="Arial Narrow" w:hAnsi="Arial Narrow" w:cs="Calibri"/>
          <w:sz w:val="22"/>
          <w:szCs w:val="22"/>
          <w:lang w:eastAsia="ar-SA"/>
        </w:rPr>
      </w:pPr>
    </w:p>
    <w:p w14:paraId="13BE3BA3" w14:textId="68B369E1" w:rsidR="000E1271" w:rsidRDefault="000E1271" w:rsidP="00BC0899">
      <w:pPr>
        <w:pStyle w:val="Prrafodelista"/>
        <w:ind w:left="-15"/>
        <w:jc w:val="both"/>
        <w:rPr>
          <w:rFonts w:ascii="Arial Narrow" w:hAnsi="Arial Narrow" w:cs="Calibri"/>
          <w:sz w:val="22"/>
          <w:szCs w:val="22"/>
          <w:lang w:eastAsia="ar-SA"/>
        </w:rPr>
      </w:pPr>
    </w:p>
    <w:p w14:paraId="45F1D346" w14:textId="69430BE7" w:rsidR="0044743F" w:rsidRDefault="0044743F" w:rsidP="00BC0899">
      <w:pPr>
        <w:pStyle w:val="Prrafodelista"/>
        <w:ind w:left="-15"/>
        <w:jc w:val="both"/>
        <w:rPr>
          <w:rFonts w:ascii="Arial Narrow" w:hAnsi="Arial Narrow" w:cs="Calibri"/>
          <w:sz w:val="22"/>
          <w:szCs w:val="22"/>
          <w:lang w:eastAsia="ar-SA"/>
        </w:rPr>
      </w:pPr>
    </w:p>
    <w:p w14:paraId="4C2C9733" w14:textId="65B16A26" w:rsidR="0044743F" w:rsidRDefault="0044743F" w:rsidP="00BC0899">
      <w:pPr>
        <w:pStyle w:val="Prrafodelista"/>
        <w:ind w:left="-15"/>
        <w:jc w:val="both"/>
        <w:rPr>
          <w:rFonts w:ascii="Arial Narrow" w:hAnsi="Arial Narrow" w:cs="Calibri"/>
          <w:sz w:val="22"/>
          <w:szCs w:val="22"/>
          <w:lang w:eastAsia="ar-SA"/>
        </w:rPr>
      </w:pPr>
    </w:p>
    <w:p w14:paraId="62421FD9" w14:textId="77777777" w:rsidR="0044743F" w:rsidRPr="004A0018" w:rsidRDefault="0044743F" w:rsidP="00BC0899">
      <w:pPr>
        <w:pStyle w:val="Prrafodelista"/>
        <w:ind w:left="-15"/>
        <w:jc w:val="both"/>
        <w:rPr>
          <w:rFonts w:ascii="Arial Narrow" w:hAnsi="Arial Narrow" w:cs="Calibri"/>
          <w:sz w:val="22"/>
          <w:szCs w:val="22"/>
          <w:lang w:eastAsia="ar-SA"/>
        </w:rPr>
      </w:pPr>
    </w:p>
    <w:p w14:paraId="73E18D5B" w14:textId="2EF8C4CF" w:rsidR="000E1271" w:rsidRPr="004A0018" w:rsidRDefault="000E1271" w:rsidP="00BC0899">
      <w:pPr>
        <w:pStyle w:val="Prrafodelista"/>
        <w:ind w:left="-15"/>
        <w:jc w:val="both"/>
        <w:rPr>
          <w:rFonts w:ascii="Arial Narrow" w:hAnsi="Arial Narrow" w:cs="Calibri"/>
          <w:sz w:val="22"/>
          <w:szCs w:val="22"/>
          <w:lang w:eastAsia="ar-SA"/>
        </w:rPr>
      </w:pPr>
    </w:p>
    <w:p w14:paraId="18A310A5" w14:textId="77777777" w:rsidR="000E1271" w:rsidRPr="004A0018" w:rsidRDefault="000E1271" w:rsidP="00BC0899">
      <w:pPr>
        <w:pStyle w:val="Prrafodelista"/>
        <w:ind w:left="-15"/>
        <w:jc w:val="both"/>
        <w:rPr>
          <w:rFonts w:ascii="Arial Narrow" w:hAnsi="Arial Narrow" w:cs="Calibri"/>
          <w:sz w:val="22"/>
          <w:szCs w:val="22"/>
          <w:lang w:eastAsia="ar-SA"/>
        </w:rPr>
      </w:pPr>
    </w:p>
    <w:tbl>
      <w:tblPr>
        <w:tblStyle w:val="Tablaconcuadrcula"/>
        <w:tblW w:w="8930" w:type="dxa"/>
        <w:jc w:val="center"/>
        <w:tblLook w:val="04A0" w:firstRow="1" w:lastRow="0" w:firstColumn="1" w:lastColumn="0" w:noHBand="0" w:noVBand="1"/>
      </w:tblPr>
      <w:tblGrid>
        <w:gridCol w:w="6552"/>
        <w:gridCol w:w="1250"/>
        <w:gridCol w:w="1128"/>
      </w:tblGrid>
      <w:tr w:rsidR="000E1271" w:rsidRPr="004A0018" w14:paraId="66C8C252" w14:textId="77777777" w:rsidTr="005744E3">
        <w:trPr>
          <w:jc w:val="center"/>
        </w:trPr>
        <w:tc>
          <w:tcPr>
            <w:tcW w:w="6552" w:type="dxa"/>
            <w:tcBorders>
              <w:bottom w:val="single" w:sz="4" w:space="0" w:color="auto"/>
            </w:tcBorders>
            <w:shd w:val="clear" w:color="auto" w:fill="auto"/>
            <w:vAlign w:val="center"/>
          </w:tcPr>
          <w:p w14:paraId="20906CBC" w14:textId="77777777" w:rsidR="000E1271" w:rsidRPr="004A0018" w:rsidRDefault="000E1271" w:rsidP="000E1271">
            <w:pPr>
              <w:pStyle w:val="Prrafodelista"/>
              <w:spacing w:line="240" w:lineRule="auto"/>
              <w:ind w:left="-15"/>
              <w:jc w:val="both"/>
              <w:rPr>
                <w:rFonts w:ascii="Arial Narrow" w:hAnsi="Arial Narrow" w:cs="Calibri"/>
                <w:b/>
                <w:bCs/>
                <w:sz w:val="22"/>
                <w:szCs w:val="22"/>
                <w:lang w:val="es-EC" w:eastAsia="ar-SA"/>
              </w:rPr>
            </w:pPr>
            <w:r w:rsidRPr="004A0018">
              <w:rPr>
                <w:rFonts w:ascii="Arial Narrow" w:hAnsi="Arial Narrow" w:cs="Calibri"/>
                <w:b/>
                <w:bCs/>
                <w:sz w:val="22"/>
                <w:szCs w:val="22"/>
                <w:lang w:val="es-EC" w:eastAsia="ar-SA"/>
              </w:rPr>
              <w:t>Comparación de antecedentes y experiencia</w:t>
            </w:r>
            <w:r w:rsidRPr="004A0018">
              <w:rPr>
                <w:rFonts w:ascii="Arial Narrow" w:hAnsi="Arial Narrow" w:cs="Calibri"/>
                <w:b/>
                <w:bCs/>
                <w:sz w:val="22"/>
                <w:szCs w:val="22"/>
                <w:vertAlign w:val="superscript"/>
                <w:lang w:val="es-EC" w:eastAsia="ar-SA"/>
              </w:rPr>
              <w:footnoteReference w:id="1"/>
            </w:r>
            <w:r w:rsidRPr="004A0018">
              <w:rPr>
                <w:rFonts w:ascii="Arial Narrow" w:hAnsi="Arial Narrow" w:cs="Calibri"/>
                <w:b/>
                <w:bCs/>
                <w:sz w:val="22"/>
                <w:szCs w:val="22"/>
                <w:lang w:val="es-EC" w:eastAsia="ar-SA"/>
              </w:rPr>
              <w:t>:</w:t>
            </w:r>
          </w:p>
        </w:tc>
        <w:tc>
          <w:tcPr>
            <w:tcW w:w="1250" w:type="dxa"/>
            <w:tcBorders>
              <w:bottom w:val="single" w:sz="4" w:space="0" w:color="auto"/>
            </w:tcBorders>
            <w:shd w:val="clear" w:color="auto" w:fill="auto"/>
            <w:vAlign w:val="center"/>
          </w:tcPr>
          <w:p w14:paraId="5FA824B0" w14:textId="77777777" w:rsidR="000E1271" w:rsidRPr="004A0018" w:rsidRDefault="000E1271" w:rsidP="000E1271">
            <w:pPr>
              <w:pStyle w:val="Prrafodelista"/>
              <w:spacing w:line="240" w:lineRule="auto"/>
              <w:ind w:left="-15"/>
              <w:jc w:val="both"/>
              <w:rPr>
                <w:rFonts w:ascii="Arial Narrow" w:hAnsi="Arial Narrow" w:cs="Calibri"/>
                <w:b/>
                <w:bCs/>
                <w:sz w:val="22"/>
                <w:szCs w:val="22"/>
                <w:lang w:val="es-EC" w:eastAsia="ar-SA"/>
              </w:rPr>
            </w:pPr>
            <w:r w:rsidRPr="004A0018">
              <w:rPr>
                <w:rFonts w:ascii="Arial Narrow" w:hAnsi="Arial Narrow" w:cs="Calibri"/>
                <w:b/>
                <w:bCs/>
                <w:sz w:val="22"/>
                <w:szCs w:val="22"/>
                <w:lang w:val="es-EC" w:eastAsia="ar-SA"/>
              </w:rPr>
              <w:t>Puntaje individual</w:t>
            </w:r>
          </w:p>
        </w:tc>
        <w:tc>
          <w:tcPr>
            <w:tcW w:w="1128" w:type="dxa"/>
            <w:tcBorders>
              <w:bottom w:val="single" w:sz="4" w:space="0" w:color="auto"/>
            </w:tcBorders>
            <w:shd w:val="clear" w:color="auto" w:fill="auto"/>
            <w:vAlign w:val="center"/>
          </w:tcPr>
          <w:p w14:paraId="50945D36" w14:textId="77777777" w:rsidR="000E1271" w:rsidRPr="004A0018" w:rsidRDefault="000E1271" w:rsidP="000E1271">
            <w:pPr>
              <w:pStyle w:val="Prrafodelista"/>
              <w:spacing w:line="240" w:lineRule="auto"/>
              <w:ind w:left="-15"/>
              <w:jc w:val="both"/>
              <w:rPr>
                <w:rFonts w:ascii="Arial Narrow" w:hAnsi="Arial Narrow" w:cs="Calibri"/>
                <w:b/>
                <w:bCs/>
                <w:sz w:val="22"/>
                <w:szCs w:val="22"/>
                <w:lang w:val="es-EC" w:eastAsia="ar-SA"/>
              </w:rPr>
            </w:pPr>
            <w:r w:rsidRPr="004A0018">
              <w:rPr>
                <w:rFonts w:ascii="Arial Narrow" w:hAnsi="Arial Narrow" w:cs="Calibri"/>
                <w:b/>
                <w:bCs/>
                <w:sz w:val="22"/>
                <w:szCs w:val="22"/>
                <w:lang w:val="es-EC" w:eastAsia="ar-SA"/>
              </w:rPr>
              <w:t>Puntaje total máximo</w:t>
            </w:r>
          </w:p>
        </w:tc>
      </w:tr>
      <w:tr w:rsidR="000E1271" w:rsidRPr="004A0018" w14:paraId="0651F0F7" w14:textId="77777777" w:rsidTr="005744E3">
        <w:trPr>
          <w:trHeight w:val="508"/>
          <w:jc w:val="center"/>
        </w:trPr>
        <w:tc>
          <w:tcPr>
            <w:tcW w:w="6552" w:type="dxa"/>
            <w:tcBorders>
              <w:right w:val="nil"/>
            </w:tcBorders>
            <w:shd w:val="clear" w:color="auto" w:fill="auto"/>
            <w:vAlign w:val="center"/>
          </w:tcPr>
          <w:p w14:paraId="3ED3BE99" w14:textId="77777777" w:rsidR="000E1271" w:rsidRPr="004A0018" w:rsidRDefault="000E1271" w:rsidP="000E1271">
            <w:pPr>
              <w:pStyle w:val="Prrafodelista"/>
              <w:spacing w:line="240" w:lineRule="auto"/>
              <w:ind w:left="-15"/>
              <w:jc w:val="both"/>
              <w:rPr>
                <w:rFonts w:ascii="Arial Narrow" w:hAnsi="Arial Narrow" w:cs="Calibri"/>
                <w:b/>
                <w:sz w:val="22"/>
                <w:szCs w:val="22"/>
                <w:lang w:val="es-EC" w:eastAsia="ar-SA"/>
              </w:rPr>
            </w:pPr>
            <w:r w:rsidRPr="004A0018">
              <w:rPr>
                <w:rFonts w:ascii="Arial Narrow" w:hAnsi="Arial Narrow" w:cs="Calibri"/>
                <w:b/>
                <w:sz w:val="22"/>
                <w:szCs w:val="22"/>
                <w:lang w:val="es-EC" w:eastAsia="ar-SA"/>
              </w:rPr>
              <w:t>Antecedentes Académicos</w:t>
            </w:r>
            <w:r w:rsidRPr="004A0018">
              <w:rPr>
                <w:rFonts w:ascii="Arial Narrow" w:hAnsi="Arial Narrow" w:cs="Calibri"/>
                <w:b/>
                <w:sz w:val="22"/>
                <w:szCs w:val="22"/>
                <w:vertAlign w:val="superscript"/>
                <w:lang w:val="es-EC" w:eastAsia="ar-SA"/>
              </w:rPr>
              <w:footnoteReference w:id="2"/>
            </w:r>
          </w:p>
        </w:tc>
        <w:tc>
          <w:tcPr>
            <w:tcW w:w="1250" w:type="dxa"/>
            <w:tcBorders>
              <w:left w:val="nil"/>
              <w:right w:val="nil"/>
            </w:tcBorders>
            <w:shd w:val="clear" w:color="auto" w:fill="auto"/>
            <w:vAlign w:val="center"/>
          </w:tcPr>
          <w:p w14:paraId="5C43C241" w14:textId="77777777" w:rsidR="000E1271" w:rsidRPr="004A0018" w:rsidRDefault="000E1271" w:rsidP="000E1271">
            <w:pPr>
              <w:pStyle w:val="Prrafodelista"/>
              <w:spacing w:line="240" w:lineRule="auto"/>
              <w:ind w:left="-15"/>
              <w:jc w:val="both"/>
              <w:rPr>
                <w:rFonts w:ascii="Arial Narrow" w:hAnsi="Arial Narrow" w:cs="Calibri"/>
                <w:b/>
                <w:sz w:val="22"/>
                <w:szCs w:val="22"/>
                <w:lang w:val="es-EC" w:eastAsia="ar-SA"/>
              </w:rPr>
            </w:pPr>
          </w:p>
        </w:tc>
        <w:tc>
          <w:tcPr>
            <w:tcW w:w="1128" w:type="dxa"/>
            <w:tcBorders>
              <w:left w:val="nil"/>
            </w:tcBorders>
            <w:shd w:val="clear" w:color="auto" w:fill="auto"/>
            <w:vAlign w:val="center"/>
          </w:tcPr>
          <w:p w14:paraId="2E802D2D" w14:textId="77777777" w:rsidR="000E1271" w:rsidRPr="004A0018" w:rsidRDefault="000E1271" w:rsidP="000E1271">
            <w:pPr>
              <w:pStyle w:val="Prrafodelista"/>
              <w:spacing w:line="240" w:lineRule="auto"/>
              <w:ind w:left="-15"/>
              <w:jc w:val="both"/>
              <w:rPr>
                <w:rFonts w:ascii="Arial Narrow" w:hAnsi="Arial Narrow" w:cs="Calibri"/>
                <w:b/>
                <w:sz w:val="22"/>
                <w:szCs w:val="22"/>
                <w:lang w:val="es-EC" w:eastAsia="ar-SA"/>
              </w:rPr>
            </w:pPr>
          </w:p>
        </w:tc>
      </w:tr>
      <w:tr w:rsidR="000E1271" w:rsidRPr="004A0018" w14:paraId="6B6200C7" w14:textId="77777777" w:rsidTr="005744E3">
        <w:trPr>
          <w:jc w:val="center"/>
        </w:trPr>
        <w:tc>
          <w:tcPr>
            <w:tcW w:w="6552" w:type="dxa"/>
            <w:tcBorders>
              <w:bottom w:val="single" w:sz="4" w:space="0" w:color="auto"/>
            </w:tcBorders>
            <w:vAlign w:val="center"/>
          </w:tcPr>
          <w:p w14:paraId="1095F080" w14:textId="782F56A9"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sz w:val="22"/>
                <w:szCs w:val="22"/>
                <w:lang w:val="es-EC" w:eastAsia="ar-SA"/>
              </w:rPr>
              <w:t xml:space="preserve">Maestría relevante para el trabajo: </w:t>
            </w:r>
            <w:r w:rsidRPr="004A0018">
              <w:rPr>
                <w:rFonts w:ascii="Arial Narrow" w:hAnsi="Arial Narrow" w:cs="Calibri"/>
                <w:i/>
                <w:iCs/>
                <w:sz w:val="22"/>
                <w:szCs w:val="22"/>
                <w:lang w:eastAsia="ar-SA"/>
              </w:rPr>
              <w:t xml:space="preserve">Maestría en Administración de Empresas, Economía, Gestión de Proyectos, </w:t>
            </w:r>
            <w:r w:rsidR="00407048" w:rsidRPr="004A0018">
              <w:rPr>
                <w:rFonts w:ascii="Arial Narrow" w:hAnsi="Arial Narrow" w:cs="Calibri"/>
                <w:i/>
                <w:iCs/>
                <w:sz w:val="22"/>
                <w:szCs w:val="22"/>
                <w:lang w:eastAsia="ar-SA"/>
              </w:rPr>
              <w:t>Desarrollo económico, desarrollo local</w:t>
            </w:r>
            <w:r w:rsidR="00292C17" w:rsidRPr="004A0018">
              <w:rPr>
                <w:rFonts w:ascii="Arial Narrow" w:hAnsi="Arial Narrow" w:cs="Calibri"/>
                <w:i/>
                <w:iCs/>
                <w:sz w:val="22"/>
                <w:szCs w:val="22"/>
                <w:lang w:eastAsia="ar-SA"/>
              </w:rPr>
              <w:t>, política pública</w:t>
            </w:r>
            <w:r w:rsidR="00407048" w:rsidRPr="004A0018">
              <w:rPr>
                <w:rFonts w:ascii="Arial Narrow" w:hAnsi="Arial Narrow" w:cs="Calibri"/>
                <w:i/>
                <w:iCs/>
                <w:sz w:val="22"/>
                <w:szCs w:val="22"/>
                <w:lang w:eastAsia="ar-SA"/>
              </w:rPr>
              <w:t>.</w:t>
            </w:r>
          </w:p>
        </w:tc>
        <w:tc>
          <w:tcPr>
            <w:tcW w:w="1250" w:type="dxa"/>
            <w:tcBorders>
              <w:bottom w:val="single" w:sz="4" w:space="0" w:color="auto"/>
            </w:tcBorders>
            <w:vAlign w:val="center"/>
          </w:tcPr>
          <w:p w14:paraId="63381DE3"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(10)</w:t>
            </w:r>
          </w:p>
        </w:tc>
        <w:tc>
          <w:tcPr>
            <w:tcW w:w="1128" w:type="dxa"/>
            <w:vMerge w:val="restart"/>
            <w:vAlign w:val="center"/>
          </w:tcPr>
          <w:p w14:paraId="7ADF80ED"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(10)</w:t>
            </w:r>
          </w:p>
        </w:tc>
      </w:tr>
      <w:tr w:rsidR="000E1271" w:rsidRPr="004A0018" w14:paraId="59F3AC42" w14:textId="77777777" w:rsidTr="005744E3">
        <w:trPr>
          <w:jc w:val="center"/>
        </w:trPr>
        <w:tc>
          <w:tcPr>
            <w:tcW w:w="6552" w:type="dxa"/>
            <w:tcBorders>
              <w:bottom w:val="single" w:sz="4" w:space="0" w:color="auto"/>
            </w:tcBorders>
            <w:vAlign w:val="center"/>
          </w:tcPr>
          <w:p w14:paraId="29C4B5B9" w14:textId="3F01DE35"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sz w:val="22"/>
                <w:szCs w:val="22"/>
                <w:lang w:val="es-EC" w:eastAsia="ar-SA"/>
              </w:rPr>
              <w:t xml:space="preserve">Especialización o Diplomado relevante para el trabajo: </w:t>
            </w:r>
            <w:r w:rsidRPr="004A0018">
              <w:rPr>
                <w:rFonts w:ascii="Arial Narrow" w:hAnsi="Arial Narrow" w:cs="Calibri"/>
                <w:i/>
                <w:iCs/>
                <w:sz w:val="22"/>
                <w:szCs w:val="22"/>
                <w:lang w:eastAsia="ar-SA"/>
              </w:rPr>
              <w:t xml:space="preserve"> Especialización o Diplomado en Administración de Empresas, Economía, Finanzas, Gestión de Proyectos, </w:t>
            </w:r>
            <w:r w:rsidR="007D1ADC">
              <w:rPr>
                <w:rFonts w:ascii="Arial Narrow" w:hAnsi="Arial Narrow" w:cs="Calibri"/>
                <w:i/>
                <w:iCs/>
                <w:sz w:val="22"/>
                <w:szCs w:val="22"/>
                <w:lang w:eastAsia="ar-SA"/>
              </w:rPr>
              <w:t xml:space="preserve">Sociólogo, Antropólogo, </w:t>
            </w:r>
            <w:r w:rsidR="00292C17" w:rsidRPr="004A0018">
              <w:rPr>
                <w:rFonts w:ascii="Arial Narrow" w:hAnsi="Arial Narrow" w:cs="Calibri"/>
                <w:i/>
                <w:iCs/>
                <w:sz w:val="22"/>
                <w:szCs w:val="22"/>
                <w:lang w:eastAsia="ar-SA"/>
              </w:rPr>
              <w:t xml:space="preserve">política pública, </w:t>
            </w:r>
            <w:r w:rsidRPr="004A0018">
              <w:rPr>
                <w:rFonts w:ascii="Arial Narrow" w:hAnsi="Arial Narrow" w:cs="Calibri"/>
                <w:i/>
                <w:iCs/>
                <w:sz w:val="22"/>
                <w:szCs w:val="22"/>
                <w:lang w:eastAsia="ar-SA"/>
              </w:rPr>
              <w:t>etc.)</w:t>
            </w:r>
          </w:p>
        </w:tc>
        <w:tc>
          <w:tcPr>
            <w:tcW w:w="1250" w:type="dxa"/>
            <w:tcBorders>
              <w:bottom w:val="single" w:sz="4" w:space="0" w:color="auto"/>
            </w:tcBorders>
            <w:vAlign w:val="center"/>
          </w:tcPr>
          <w:p w14:paraId="7A7C558B" w14:textId="77777777" w:rsidR="000E1271" w:rsidRPr="004A0018" w:rsidRDefault="000E1271" w:rsidP="000E1271">
            <w:pPr>
              <w:pStyle w:val="Prrafodelista"/>
              <w:spacing w:line="240" w:lineRule="auto"/>
              <w:ind w:left="-15"/>
              <w:jc w:val="both"/>
              <w:rPr>
                <w:rFonts w:ascii="Arial Narrow" w:hAnsi="Arial Narrow" w:cs="Calibri"/>
                <w:i/>
                <w:iCs/>
                <w:sz w:val="22"/>
                <w:szCs w:val="22"/>
                <w:lang w:val="es-EC" w:eastAsia="ar-SA"/>
              </w:rPr>
            </w:pPr>
            <w:r w:rsidRPr="004A0018">
              <w:rPr>
                <w:rFonts w:ascii="Arial Narrow" w:hAnsi="Arial Narrow" w:cs="Calibri"/>
                <w:i/>
                <w:iCs/>
                <w:sz w:val="22"/>
                <w:szCs w:val="22"/>
                <w:lang w:eastAsia="ar-SA"/>
              </w:rPr>
              <w:t>(7)</w:t>
            </w:r>
          </w:p>
        </w:tc>
        <w:tc>
          <w:tcPr>
            <w:tcW w:w="1128" w:type="dxa"/>
            <w:vMerge/>
            <w:vAlign w:val="center"/>
          </w:tcPr>
          <w:p w14:paraId="0EEA9F73" w14:textId="77777777" w:rsidR="000E1271" w:rsidRPr="004A0018" w:rsidRDefault="000E1271" w:rsidP="000E1271">
            <w:pPr>
              <w:pStyle w:val="Prrafodelista"/>
              <w:spacing w:line="240" w:lineRule="auto"/>
              <w:ind w:left="-15"/>
              <w:jc w:val="both"/>
              <w:rPr>
                <w:rFonts w:ascii="Arial Narrow" w:hAnsi="Arial Narrow" w:cs="Calibri"/>
                <w:i/>
                <w:iCs/>
                <w:sz w:val="22"/>
                <w:szCs w:val="22"/>
                <w:lang w:eastAsia="ar-SA"/>
              </w:rPr>
            </w:pPr>
          </w:p>
        </w:tc>
      </w:tr>
      <w:tr w:rsidR="000E1271" w:rsidRPr="004A0018" w14:paraId="0B608F1E" w14:textId="77777777" w:rsidTr="005744E3">
        <w:trPr>
          <w:jc w:val="center"/>
        </w:trPr>
        <w:tc>
          <w:tcPr>
            <w:tcW w:w="6552" w:type="dxa"/>
            <w:tcBorders>
              <w:bottom w:val="single" w:sz="4" w:space="0" w:color="auto"/>
            </w:tcBorders>
            <w:vAlign w:val="center"/>
          </w:tcPr>
          <w:p w14:paraId="742443A1" w14:textId="4F43278F"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sz w:val="22"/>
                <w:szCs w:val="22"/>
                <w:lang w:val="es-EC" w:eastAsia="ar-SA"/>
              </w:rPr>
              <w:t xml:space="preserve">Cursos de capacitación relevante para el trabajo por un mínimo de </w:t>
            </w:r>
            <w:r w:rsidRPr="004A0018">
              <w:rPr>
                <w:rFonts w:ascii="Arial Narrow" w:hAnsi="Arial Narrow" w:cs="Calibri"/>
                <w:i/>
                <w:iCs/>
                <w:sz w:val="22"/>
                <w:szCs w:val="22"/>
                <w:lang w:eastAsia="ar-SA"/>
              </w:rPr>
              <w:t>(cuarenta (40))</w:t>
            </w:r>
            <w:r w:rsidRPr="004A0018">
              <w:rPr>
                <w:rFonts w:ascii="Arial Narrow" w:hAnsi="Arial Narrow" w:cs="Calibri"/>
                <w:sz w:val="22"/>
                <w:szCs w:val="22"/>
                <w:lang w:val="es-EC" w:eastAsia="ar-SA"/>
              </w:rPr>
              <w:t xml:space="preserve"> horas: </w:t>
            </w:r>
            <w:r w:rsidRPr="004A0018">
              <w:rPr>
                <w:rFonts w:ascii="Arial Narrow" w:hAnsi="Arial Narrow" w:cs="Calibri"/>
                <w:i/>
                <w:iCs/>
                <w:sz w:val="22"/>
                <w:szCs w:val="22"/>
                <w:lang w:eastAsia="ar-SA"/>
              </w:rPr>
              <w:t>Cursos de capacitación en Administración de Empresas, Economía, Gestión de Proyectos,</w:t>
            </w:r>
            <w:r w:rsidR="00292C17" w:rsidRPr="004A0018">
              <w:rPr>
                <w:rFonts w:ascii="Arial Narrow" w:hAnsi="Arial Narrow" w:cs="Calibri"/>
                <w:i/>
                <w:iCs/>
                <w:sz w:val="22"/>
                <w:szCs w:val="22"/>
                <w:lang w:eastAsia="ar-SA"/>
              </w:rPr>
              <w:t xml:space="preserve"> política pública,</w:t>
            </w:r>
            <w:r w:rsidRPr="004A0018">
              <w:rPr>
                <w:rFonts w:ascii="Arial Narrow" w:hAnsi="Arial Narrow" w:cs="Calibri"/>
                <w:i/>
                <w:iCs/>
                <w:sz w:val="22"/>
                <w:szCs w:val="22"/>
                <w:lang w:eastAsia="ar-SA"/>
              </w:rPr>
              <w:t xml:space="preserve"> etc.</w:t>
            </w:r>
          </w:p>
        </w:tc>
        <w:tc>
          <w:tcPr>
            <w:tcW w:w="1250" w:type="dxa"/>
            <w:tcBorders>
              <w:bottom w:val="single" w:sz="4" w:space="0" w:color="auto"/>
            </w:tcBorders>
            <w:vAlign w:val="center"/>
          </w:tcPr>
          <w:p w14:paraId="2E4367A8" w14:textId="77777777" w:rsidR="000E1271" w:rsidRPr="004A0018" w:rsidRDefault="000E1271" w:rsidP="000E1271">
            <w:pPr>
              <w:pStyle w:val="Prrafodelista"/>
              <w:spacing w:line="240" w:lineRule="auto"/>
              <w:ind w:left="-15"/>
              <w:jc w:val="both"/>
              <w:rPr>
                <w:rFonts w:ascii="Arial Narrow" w:hAnsi="Arial Narrow" w:cs="Calibri"/>
                <w:i/>
                <w:iCs/>
                <w:sz w:val="22"/>
                <w:szCs w:val="22"/>
                <w:lang w:eastAsia="ar-SA"/>
              </w:rPr>
            </w:pPr>
            <w:r w:rsidRPr="004A0018">
              <w:rPr>
                <w:rFonts w:ascii="Arial Narrow" w:hAnsi="Arial Narrow" w:cs="Calibri"/>
                <w:i/>
                <w:iCs/>
                <w:sz w:val="22"/>
                <w:szCs w:val="22"/>
                <w:lang w:eastAsia="ar-SA"/>
              </w:rPr>
              <w:t>(5)</w:t>
            </w:r>
          </w:p>
        </w:tc>
        <w:tc>
          <w:tcPr>
            <w:tcW w:w="1128" w:type="dxa"/>
            <w:vMerge/>
            <w:vAlign w:val="center"/>
          </w:tcPr>
          <w:p w14:paraId="6AEC6EB9" w14:textId="77777777" w:rsidR="000E1271" w:rsidRPr="004A0018" w:rsidRDefault="000E1271" w:rsidP="000E1271">
            <w:pPr>
              <w:pStyle w:val="Prrafodelista"/>
              <w:spacing w:line="240" w:lineRule="auto"/>
              <w:ind w:left="-15"/>
              <w:jc w:val="both"/>
              <w:rPr>
                <w:rFonts w:ascii="Arial Narrow" w:hAnsi="Arial Narrow" w:cs="Calibri"/>
                <w:i/>
                <w:iCs/>
                <w:sz w:val="22"/>
                <w:szCs w:val="22"/>
                <w:lang w:eastAsia="ar-SA"/>
              </w:rPr>
            </w:pPr>
          </w:p>
        </w:tc>
      </w:tr>
      <w:tr w:rsidR="000E1271" w:rsidRPr="004A0018" w14:paraId="21AC2A63" w14:textId="77777777" w:rsidTr="005744E3">
        <w:trPr>
          <w:trHeight w:val="607"/>
          <w:jc w:val="center"/>
        </w:trPr>
        <w:tc>
          <w:tcPr>
            <w:tcW w:w="6552" w:type="dxa"/>
            <w:tcBorders>
              <w:bottom w:val="single" w:sz="4" w:space="0" w:color="auto"/>
              <w:right w:val="nil"/>
            </w:tcBorders>
            <w:shd w:val="clear" w:color="auto" w:fill="auto"/>
            <w:vAlign w:val="center"/>
          </w:tcPr>
          <w:p w14:paraId="125F388F"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b/>
                <w:bCs/>
                <w:sz w:val="22"/>
                <w:szCs w:val="22"/>
                <w:lang w:val="es-EC" w:eastAsia="ar-SA"/>
              </w:rPr>
              <w:t>Experiencia Mínima</w:t>
            </w:r>
          </w:p>
        </w:tc>
        <w:tc>
          <w:tcPr>
            <w:tcW w:w="1250" w:type="dxa"/>
            <w:tcBorders>
              <w:left w:val="nil"/>
              <w:bottom w:val="single" w:sz="4" w:space="0" w:color="auto"/>
              <w:right w:val="nil"/>
            </w:tcBorders>
            <w:shd w:val="clear" w:color="auto" w:fill="auto"/>
            <w:vAlign w:val="center"/>
          </w:tcPr>
          <w:p w14:paraId="6A098470"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p>
        </w:tc>
        <w:tc>
          <w:tcPr>
            <w:tcW w:w="1128" w:type="dxa"/>
            <w:tcBorders>
              <w:left w:val="nil"/>
              <w:bottom w:val="single" w:sz="4" w:space="0" w:color="auto"/>
            </w:tcBorders>
            <w:shd w:val="clear" w:color="auto" w:fill="auto"/>
            <w:vAlign w:val="center"/>
          </w:tcPr>
          <w:p w14:paraId="0A2AA943"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p>
        </w:tc>
      </w:tr>
      <w:tr w:rsidR="000E1271" w:rsidRPr="004A0018" w14:paraId="57F3CAAB" w14:textId="77777777" w:rsidTr="005744E3">
        <w:trPr>
          <w:trHeight w:val="616"/>
          <w:jc w:val="center"/>
        </w:trPr>
        <w:tc>
          <w:tcPr>
            <w:tcW w:w="6552" w:type="dxa"/>
            <w:tcBorders>
              <w:right w:val="nil"/>
            </w:tcBorders>
            <w:shd w:val="clear" w:color="auto" w:fill="C5E0B3" w:themeFill="accent6" w:themeFillTint="66"/>
            <w:vAlign w:val="center"/>
          </w:tcPr>
          <w:p w14:paraId="64E2D089"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b/>
                <w:bCs/>
                <w:sz w:val="22"/>
                <w:szCs w:val="22"/>
                <w:lang w:val="es-EC" w:eastAsia="ar-SA"/>
              </w:rPr>
              <w:t>Experiencia General Mínima</w:t>
            </w:r>
          </w:p>
        </w:tc>
        <w:tc>
          <w:tcPr>
            <w:tcW w:w="1250" w:type="dxa"/>
            <w:tcBorders>
              <w:left w:val="nil"/>
              <w:right w:val="nil"/>
            </w:tcBorders>
            <w:shd w:val="clear" w:color="auto" w:fill="C5E0B3" w:themeFill="accent6" w:themeFillTint="66"/>
            <w:vAlign w:val="center"/>
          </w:tcPr>
          <w:p w14:paraId="6C66F6ED"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p>
        </w:tc>
        <w:tc>
          <w:tcPr>
            <w:tcW w:w="1128" w:type="dxa"/>
            <w:tcBorders>
              <w:left w:val="nil"/>
            </w:tcBorders>
            <w:shd w:val="clear" w:color="auto" w:fill="C5E0B3" w:themeFill="accent6" w:themeFillTint="66"/>
            <w:vAlign w:val="center"/>
          </w:tcPr>
          <w:p w14:paraId="451BD629"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p>
        </w:tc>
      </w:tr>
      <w:tr w:rsidR="000E1271" w:rsidRPr="004A0018" w14:paraId="659D82F7" w14:textId="77777777" w:rsidTr="005744E3">
        <w:trPr>
          <w:jc w:val="center"/>
        </w:trPr>
        <w:tc>
          <w:tcPr>
            <w:tcW w:w="6552" w:type="dxa"/>
            <w:tcBorders>
              <w:bottom w:val="single" w:sz="4" w:space="0" w:color="auto"/>
            </w:tcBorders>
            <w:vAlign w:val="center"/>
          </w:tcPr>
          <w:p w14:paraId="3EB2F1EA" w14:textId="1B6F34E4"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sz w:val="22"/>
                <w:szCs w:val="22"/>
                <w:lang w:val="es-EC" w:eastAsia="ar-SA"/>
              </w:rPr>
              <w:t xml:space="preserve">Se otorgará </w:t>
            </w:r>
            <w:r w:rsidRPr="004A0018">
              <w:rPr>
                <w:rFonts w:ascii="Arial Narrow" w:hAnsi="Arial Narrow" w:cs="Calibri"/>
                <w:i/>
                <w:iCs/>
                <w:sz w:val="22"/>
                <w:szCs w:val="22"/>
                <w:lang w:eastAsia="ar-SA"/>
              </w:rPr>
              <w:t>(diez (</w:t>
            </w:r>
            <w:r w:rsidR="00512651">
              <w:rPr>
                <w:rFonts w:ascii="Arial Narrow" w:hAnsi="Arial Narrow" w:cs="Calibri"/>
                <w:i/>
                <w:iCs/>
                <w:sz w:val="22"/>
                <w:szCs w:val="22"/>
                <w:lang w:eastAsia="ar-SA"/>
              </w:rPr>
              <w:t>6</w:t>
            </w:r>
            <w:r w:rsidRPr="004A0018">
              <w:rPr>
                <w:rFonts w:ascii="Arial Narrow" w:hAnsi="Arial Narrow" w:cs="Calibri"/>
                <w:i/>
                <w:iCs/>
                <w:sz w:val="22"/>
                <w:szCs w:val="22"/>
                <w:lang w:eastAsia="ar-SA"/>
              </w:rPr>
              <w:t xml:space="preserve">)) </w:t>
            </w:r>
            <w:r w:rsidRPr="004A0018">
              <w:rPr>
                <w:rFonts w:ascii="Arial Narrow" w:hAnsi="Arial Narrow" w:cs="Calibri"/>
                <w:sz w:val="22"/>
                <w:szCs w:val="22"/>
                <w:lang w:val="es-EC" w:eastAsia="ar-SA"/>
              </w:rPr>
              <w:t xml:space="preserve">puntos por cada año de experiencia general adicional a la acreditada como requisito mínimo, hasta un máximo de </w:t>
            </w:r>
            <w:r w:rsidRPr="004A0018">
              <w:rPr>
                <w:rFonts w:ascii="Arial Narrow" w:hAnsi="Arial Narrow" w:cs="Calibri"/>
                <w:i/>
                <w:iCs/>
                <w:sz w:val="22"/>
                <w:szCs w:val="22"/>
                <w:lang w:eastAsia="ar-SA"/>
              </w:rPr>
              <w:t>(treinta (30))</w:t>
            </w:r>
            <w:r w:rsidRPr="004A0018">
              <w:rPr>
                <w:rFonts w:ascii="Arial Narrow" w:hAnsi="Arial Narrow" w:cs="Calibri"/>
                <w:sz w:val="22"/>
                <w:szCs w:val="22"/>
                <w:lang w:eastAsia="ar-SA"/>
              </w:rPr>
              <w:t xml:space="preserve"> puntos.</w:t>
            </w:r>
          </w:p>
        </w:tc>
        <w:tc>
          <w:tcPr>
            <w:tcW w:w="1250" w:type="dxa"/>
            <w:tcBorders>
              <w:bottom w:val="single" w:sz="4" w:space="0" w:color="auto"/>
            </w:tcBorders>
            <w:vAlign w:val="center"/>
          </w:tcPr>
          <w:p w14:paraId="71F77825"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(30)</w:t>
            </w:r>
          </w:p>
        </w:tc>
        <w:tc>
          <w:tcPr>
            <w:tcW w:w="1128" w:type="dxa"/>
            <w:tcBorders>
              <w:bottom w:val="single" w:sz="4" w:space="0" w:color="auto"/>
            </w:tcBorders>
            <w:vAlign w:val="center"/>
          </w:tcPr>
          <w:p w14:paraId="3DC910FD"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(30)</w:t>
            </w:r>
          </w:p>
        </w:tc>
      </w:tr>
      <w:tr w:rsidR="000E1271" w:rsidRPr="004A0018" w14:paraId="07AFBBCC" w14:textId="77777777" w:rsidTr="005744E3">
        <w:trPr>
          <w:trHeight w:val="607"/>
          <w:jc w:val="center"/>
        </w:trPr>
        <w:tc>
          <w:tcPr>
            <w:tcW w:w="6552" w:type="dxa"/>
            <w:tcBorders>
              <w:right w:val="nil"/>
            </w:tcBorders>
            <w:shd w:val="clear" w:color="auto" w:fill="C5E0B3" w:themeFill="accent6" w:themeFillTint="66"/>
            <w:vAlign w:val="center"/>
          </w:tcPr>
          <w:p w14:paraId="66B61B64"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b/>
                <w:bCs/>
                <w:sz w:val="22"/>
                <w:szCs w:val="22"/>
                <w:lang w:val="es-EC" w:eastAsia="ar-SA"/>
              </w:rPr>
              <w:t>Experiencia Específica Mínima</w:t>
            </w:r>
          </w:p>
        </w:tc>
        <w:tc>
          <w:tcPr>
            <w:tcW w:w="1250" w:type="dxa"/>
            <w:tcBorders>
              <w:left w:val="nil"/>
              <w:right w:val="nil"/>
            </w:tcBorders>
            <w:shd w:val="clear" w:color="auto" w:fill="C5E0B3" w:themeFill="accent6" w:themeFillTint="66"/>
            <w:vAlign w:val="center"/>
          </w:tcPr>
          <w:p w14:paraId="7345A71D"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p>
        </w:tc>
        <w:tc>
          <w:tcPr>
            <w:tcW w:w="1128" w:type="dxa"/>
            <w:tcBorders>
              <w:left w:val="nil"/>
            </w:tcBorders>
            <w:shd w:val="clear" w:color="auto" w:fill="C5E0B3" w:themeFill="accent6" w:themeFillTint="66"/>
            <w:vAlign w:val="center"/>
          </w:tcPr>
          <w:p w14:paraId="5228F0EE"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p>
        </w:tc>
      </w:tr>
      <w:tr w:rsidR="000E1271" w:rsidRPr="004A0018" w14:paraId="17487D56" w14:textId="77777777" w:rsidTr="005744E3">
        <w:trPr>
          <w:jc w:val="center"/>
        </w:trPr>
        <w:tc>
          <w:tcPr>
            <w:tcW w:w="6552" w:type="dxa"/>
            <w:vAlign w:val="center"/>
          </w:tcPr>
          <w:p w14:paraId="7BC432B5" w14:textId="2698653A" w:rsidR="000E1271" w:rsidRPr="004A0018" w:rsidRDefault="00FA68E3"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sz w:val="22"/>
                <w:szCs w:val="22"/>
                <w:lang w:val="es-EC" w:eastAsia="ar-SA"/>
              </w:rPr>
              <w:t xml:space="preserve">Se otorgará </w:t>
            </w:r>
            <w:r w:rsidRPr="004A0018">
              <w:rPr>
                <w:rFonts w:ascii="Arial Narrow" w:hAnsi="Arial Narrow" w:cs="Calibri"/>
                <w:i/>
                <w:iCs/>
                <w:sz w:val="22"/>
                <w:szCs w:val="22"/>
                <w:lang w:eastAsia="ar-SA"/>
              </w:rPr>
              <w:t xml:space="preserve">(diez (10)) </w:t>
            </w:r>
            <w:r w:rsidRPr="004A0018">
              <w:rPr>
                <w:rFonts w:ascii="Arial Narrow" w:hAnsi="Arial Narrow" w:cs="Calibri"/>
                <w:sz w:val="22"/>
                <w:szCs w:val="22"/>
                <w:lang w:val="es-EC" w:eastAsia="ar-SA"/>
              </w:rPr>
              <w:t>puntos por cada proyecto en el que hubiera participado</w:t>
            </w:r>
            <w:r>
              <w:rPr>
                <w:rFonts w:ascii="Arial Narrow" w:hAnsi="Arial Narrow" w:cs="Calibri"/>
                <w:sz w:val="22"/>
                <w:szCs w:val="22"/>
                <w:lang w:val="es-EC" w:eastAsia="ar-SA"/>
              </w:rPr>
              <w:t>, por un lapso mayor a 6 meses,</w:t>
            </w:r>
            <w:r w:rsidRPr="004A0018">
              <w:rPr>
                <w:rFonts w:ascii="Arial Narrow" w:hAnsi="Arial Narrow" w:cs="Calibri"/>
                <w:sz w:val="22"/>
                <w:szCs w:val="22"/>
                <w:lang w:val="es-EC" w:eastAsia="ar-SA"/>
              </w:rPr>
              <w:t xml:space="preserve"> </w:t>
            </w:r>
            <w:r>
              <w:rPr>
                <w:rFonts w:ascii="Arial Narrow" w:hAnsi="Arial Narrow" w:cs="Calibri"/>
                <w:sz w:val="22"/>
                <w:szCs w:val="22"/>
                <w:lang w:val="es-EC" w:eastAsia="ar-SA"/>
              </w:rPr>
              <w:t xml:space="preserve">en </w:t>
            </w:r>
            <w:r w:rsidRPr="004A0018">
              <w:rPr>
                <w:rFonts w:ascii="Arial Narrow" w:hAnsi="Arial Narrow" w:cs="Calibri"/>
                <w:i/>
                <w:iCs/>
                <w:sz w:val="22"/>
                <w:szCs w:val="22"/>
                <w:lang w:eastAsia="ar-SA"/>
              </w:rPr>
              <w:t>gerenciamiento, dirección o jefatura en diseño, preparación o ejecución de proyectos de infraestructura pública</w:t>
            </w:r>
            <w:r>
              <w:rPr>
                <w:rFonts w:ascii="Arial Narrow" w:hAnsi="Arial Narrow" w:cs="Calibri"/>
                <w:i/>
                <w:iCs/>
                <w:sz w:val="22"/>
                <w:szCs w:val="22"/>
                <w:lang w:eastAsia="ar-SA"/>
              </w:rPr>
              <w:t xml:space="preserve"> y/o social</w:t>
            </w:r>
            <w:r w:rsidRPr="004A0018">
              <w:rPr>
                <w:rFonts w:ascii="Arial Narrow" w:hAnsi="Arial Narrow" w:cs="Calibri"/>
                <w:i/>
                <w:iCs/>
                <w:sz w:val="22"/>
                <w:szCs w:val="22"/>
                <w:lang w:eastAsia="ar-SA"/>
              </w:rPr>
              <w:t>, monitoreo y seguimiento</w:t>
            </w:r>
            <w:r>
              <w:rPr>
                <w:rFonts w:ascii="Arial Narrow" w:hAnsi="Arial Narrow" w:cs="Calibri"/>
                <w:i/>
                <w:iCs/>
                <w:sz w:val="22"/>
                <w:szCs w:val="22"/>
                <w:lang w:eastAsia="ar-SA"/>
              </w:rPr>
              <w:t xml:space="preserve"> de proyectos o por cada participación</w:t>
            </w:r>
            <w:r w:rsidRPr="00512651">
              <w:rPr>
                <w:rFonts w:ascii="Arial Narrow" w:hAnsi="Arial Narrow" w:cs="Calibri"/>
                <w:i/>
                <w:iCs/>
                <w:sz w:val="22"/>
                <w:szCs w:val="22"/>
                <w:lang w:eastAsia="ar-SA"/>
              </w:rPr>
              <w:t xml:space="preserve"> como parte del equipo de estudio</w:t>
            </w:r>
            <w:r>
              <w:rPr>
                <w:rFonts w:ascii="Arial Narrow" w:hAnsi="Arial Narrow" w:cs="Calibri"/>
                <w:i/>
                <w:iCs/>
                <w:sz w:val="22"/>
                <w:szCs w:val="22"/>
                <w:lang w:eastAsia="ar-SA"/>
              </w:rPr>
              <w:t>/investigación</w:t>
            </w:r>
            <w:r w:rsidRPr="00512651">
              <w:rPr>
                <w:rFonts w:ascii="Arial Narrow" w:hAnsi="Arial Narrow" w:cs="Calibri"/>
                <w:i/>
                <w:iCs/>
                <w:sz w:val="22"/>
                <w:szCs w:val="22"/>
                <w:lang w:eastAsia="ar-SA"/>
              </w:rPr>
              <w:t xml:space="preserve"> de evaluación de proyectos</w:t>
            </w:r>
            <w:r w:rsidRPr="00512651">
              <w:rPr>
                <w:rFonts w:ascii="Arial Narrow" w:hAnsi="Arial Narrow" w:cs="Calibri"/>
                <w:i/>
                <w:iCs/>
                <w:sz w:val="22"/>
                <w:szCs w:val="22"/>
                <w:lang w:val="es-EC" w:eastAsia="ar-SA"/>
              </w:rPr>
              <w:t>,</w:t>
            </w:r>
            <w:r w:rsidRPr="004A0018">
              <w:rPr>
                <w:rFonts w:ascii="Arial Narrow" w:hAnsi="Arial Narrow" w:cs="Calibri"/>
                <w:sz w:val="22"/>
                <w:szCs w:val="22"/>
                <w:lang w:val="es-EC" w:eastAsia="ar-SA"/>
              </w:rPr>
              <w:t xml:space="preserve"> hasta un máximo de </w:t>
            </w:r>
            <w:r w:rsidRPr="004A0018">
              <w:rPr>
                <w:rFonts w:ascii="Arial Narrow" w:hAnsi="Arial Narrow" w:cs="Calibri"/>
                <w:i/>
                <w:iCs/>
                <w:sz w:val="22"/>
                <w:szCs w:val="22"/>
                <w:lang w:eastAsia="ar-SA"/>
              </w:rPr>
              <w:t>(sesenta (60))</w:t>
            </w:r>
            <w:r w:rsidRPr="004A0018">
              <w:rPr>
                <w:rFonts w:ascii="Arial Narrow" w:hAnsi="Arial Narrow" w:cs="Calibri"/>
                <w:sz w:val="22"/>
                <w:szCs w:val="22"/>
                <w:lang w:eastAsia="ar-SA"/>
              </w:rPr>
              <w:t xml:space="preserve"> puntos.</w:t>
            </w:r>
          </w:p>
        </w:tc>
        <w:tc>
          <w:tcPr>
            <w:tcW w:w="1250" w:type="dxa"/>
            <w:vAlign w:val="center"/>
          </w:tcPr>
          <w:p w14:paraId="30DA5366"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(60)</w:t>
            </w:r>
          </w:p>
        </w:tc>
        <w:tc>
          <w:tcPr>
            <w:tcW w:w="1128" w:type="dxa"/>
            <w:vAlign w:val="center"/>
          </w:tcPr>
          <w:p w14:paraId="42BE3D75" w14:textId="77777777" w:rsidR="000E1271" w:rsidRPr="004A0018" w:rsidRDefault="000E1271" w:rsidP="000E1271">
            <w:pPr>
              <w:pStyle w:val="Prrafodelista"/>
              <w:spacing w:line="240" w:lineRule="auto"/>
              <w:ind w:left="-15"/>
              <w:jc w:val="both"/>
              <w:rPr>
                <w:rFonts w:ascii="Arial Narrow" w:hAnsi="Arial Narrow" w:cs="Calibri"/>
                <w:sz w:val="22"/>
                <w:szCs w:val="22"/>
                <w:lang w:val="es-EC" w:eastAsia="ar-SA"/>
              </w:rPr>
            </w:pPr>
            <w:r w:rsidRPr="004A0018">
              <w:rPr>
                <w:rFonts w:ascii="Arial Narrow" w:hAnsi="Arial Narrow" w:cs="Calibri"/>
                <w:i/>
                <w:iCs/>
                <w:sz w:val="22"/>
                <w:szCs w:val="22"/>
                <w:lang w:eastAsia="ar-SA"/>
              </w:rPr>
              <w:t>(60)</w:t>
            </w:r>
          </w:p>
        </w:tc>
      </w:tr>
      <w:tr w:rsidR="000E1271" w:rsidRPr="004A0018" w14:paraId="083E1E68" w14:textId="77777777" w:rsidTr="005744E3">
        <w:trPr>
          <w:jc w:val="center"/>
        </w:trPr>
        <w:tc>
          <w:tcPr>
            <w:tcW w:w="7802" w:type="dxa"/>
            <w:gridSpan w:val="2"/>
            <w:vAlign w:val="center"/>
          </w:tcPr>
          <w:p w14:paraId="52FCF8D3" w14:textId="77777777" w:rsidR="000E1271" w:rsidRPr="004A0018" w:rsidRDefault="000E1271" w:rsidP="000E1271">
            <w:pPr>
              <w:pStyle w:val="Prrafodelista"/>
              <w:spacing w:line="240" w:lineRule="auto"/>
              <w:ind w:left="-15"/>
              <w:jc w:val="both"/>
              <w:rPr>
                <w:rFonts w:ascii="Arial Narrow" w:hAnsi="Arial Narrow" w:cs="Calibri"/>
                <w:b/>
                <w:bCs/>
                <w:sz w:val="22"/>
                <w:szCs w:val="22"/>
                <w:lang w:eastAsia="ar-SA"/>
              </w:rPr>
            </w:pPr>
            <w:r w:rsidRPr="004A0018">
              <w:rPr>
                <w:rFonts w:ascii="Arial Narrow" w:hAnsi="Arial Narrow" w:cs="Calibri"/>
                <w:b/>
                <w:bCs/>
                <w:sz w:val="22"/>
                <w:szCs w:val="22"/>
                <w:lang w:eastAsia="ar-SA"/>
              </w:rPr>
              <w:t>TOTAL</w:t>
            </w:r>
          </w:p>
        </w:tc>
        <w:tc>
          <w:tcPr>
            <w:tcW w:w="1128" w:type="dxa"/>
            <w:vAlign w:val="center"/>
          </w:tcPr>
          <w:p w14:paraId="4DE2936A" w14:textId="77777777" w:rsidR="000E1271" w:rsidRPr="004A0018" w:rsidRDefault="000E1271" w:rsidP="000E1271">
            <w:pPr>
              <w:pStyle w:val="Prrafodelista"/>
              <w:spacing w:line="240" w:lineRule="auto"/>
              <w:ind w:left="-15"/>
              <w:jc w:val="both"/>
              <w:rPr>
                <w:rFonts w:ascii="Arial Narrow" w:hAnsi="Arial Narrow" w:cs="Calibri"/>
                <w:b/>
                <w:bCs/>
                <w:i/>
                <w:iCs/>
                <w:sz w:val="22"/>
                <w:szCs w:val="22"/>
                <w:lang w:eastAsia="ar-SA"/>
              </w:rPr>
            </w:pPr>
            <w:r w:rsidRPr="004A0018">
              <w:rPr>
                <w:rFonts w:ascii="Arial Narrow" w:hAnsi="Arial Narrow" w:cs="Calibri"/>
                <w:b/>
                <w:bCs/>
                <w:i/>
                <w:iCs/>
                <w:sz w:val="22"/>
                <w:szCs w:val="22"/>
                <w:lang w:eastAsia="ar-SA"/>
              </w:rPr>
              <w:t>(100)</w:t>
            </w:r>
          </w:p>
        </w:tc>
      </w:tr>
    </w:tbl>
    <w:p w14:paraId="3BD184A7" w14:textId="77777777" w:rsidR="000E1271" w:rsidRPr="004A0018" w:rsidRDefault="000E1271" w:rsidP="00BC0899">
      <w:pPr>
        <w:pStyle w:val="Prrafodelista"/>
        <w:ind w:left="-15"/>
        <w:jc w:val="both"/>
        <w:rPr>
          <w:rFonts w:ascii="Arial Narrow" w:hAnsi="Arial Narrow" w:cs="Calibri"/>
          <w:sz w:val="22"/>
          <w:szCs w:val="22"/>
          <w:lang w:eastAsia="ar-SA"/>
        </w:rPr>
      </w:pPr>
    </w:p>
    <w:p w14:paraId="128867D6" w14:textId="77777777" w:rsidR="00971AA1" w:rsidRPr="004A0018" w:rsidRDefault="00971AA1" w:rsidP="00971AA1">
      <w:pPr>
        <w:pStyle w:val="Cuerpodeltexto0"/>
        <w:numPr>
          <w:ilvl w:val="0"/>
          <w:numId w:val="1"/>
        </w:numPr>
        <w:shd w:val="clear" w:color="auto" w:fill="auto"/>
        <w:rPr>
          <w:rFonts w:ascii="Arial Narrow" w:hAnsi="Arial Narrow" w:cs="Calibri"/>
          <w:sz w:val="22"/>
          <w:szCs w:val="22"/>
        </w:rPr>
      </w:pPr>
      <w:r w:rsidRPr="004A0018">
        <w:rPr>
          <w:rFonts w:ascii="Arial Narrow" w:hAnsi="Arial Narrow" w:cs="Calibri"/>
          <w:b/>
          <w:sz w:val="22"/>
          <w:szCs w:val="22"/>
        </w:rPr>
        <w:t xml:space="preserve">PRESUPUESTO REFERENCIAL </w:t>
      </w:r>
    </w:p>
    <w:p w14:paraId="16043730" w14:textId="77777777" w:rsidR="00971AA1" w:rsidRPr="004A0018" w:rsidRDefault="00971AA1" w:rsidP="00971AA1">
      <w:pPr>
        <w:pStyle w:val="Prrafodelista"/>
        <w:jc w:val="both"/>
        <w:rPr>
          <w:rFonts w:ascii="Arial Narrow" w:hAnsi="Arial Narrow" w:cs="Calibri"/>
          <w:b/>
          <w:sz w:val="22"/>
          <w:szCs w:val="22"/>
        </w:rPr>
      </w:pPr>
    </w:p>
    <w:p w14:paraId="70F00FF4" w14:textId="77777777" w:rsidR="00F601F7" w:rsidRPr="007216AD" w:rsidRDefault="00971AA1" w:rsidP="00F601F7">
      <w:pPr>
        <w:pStyle w:val="Prrafodelista"/>
        <w:ind w:left="0"/>
        <w:jc w:val="both"/>
        <w:rPr>
          <w:rFonts w:ascii="Arial Narrow" w:hAnsi="Arial Narrow" w:cs="Calibri"/>
          <w:sz w:val="22"/>
          <w:szCs w:val="22"/>
          <w:lang w:eastAsia="ar-SA"/>
        </w:rPr>
      </w:pPr>
      <w:r w:rsidRPr="004A0018">
        <w:rPr>
          <w:rFonts w:ascii="Arial Narrow" w:hAnsi="Arial Narrow" w:cs="Calibri"/>
          <w:sz w:val="22"/>
          <w:szCs w:val="22"/>
          <w:lang w:eastAsia="ar-SA"/>
        </w:rPr>
        <w:t xml:space="preserve">El monto total de los servicios de la presente Consultoría es de </w:t>
      </w:r>
      <w:r w:rsidR="00A366D0" w:rsidRPr="00CA4CC6">
        <w:rPr>
          <w:rFonts w:ascii="Arial Narrow" w:hAnsi="Arial Narrow" w:cs="Calibri"/>
          <w:color w:val="000000"/>
          <w:sz w:val="22"/>
          <w:szCs w:val="22"/>
          <w:lang w:eastAsia="es-ES"/>
        </w:rPr>
        <w:t xml:space="preserve">dieciocho mil cuatrocientos </w:t>
      </w:r>
      <w:proofErr w:type="gramStart"/>
      <w:r w:rsidRPr="00CA4CC6">
        <w:rPr>
          <w:rFonts w:ascii="Arial Narrow" w:hAnsi="Arial Narrow" w:cs="Calibri"/>
          <w:color w:val="000000"/>
          <w:sz w:val="22"/>
          <w:szCs w:val="22"/>
          <w:lang w:eastAsia="es-ES"/>
        </w:rPr>
        <w:t>Dólares</w:t>
      </w:r>
      <w:proofErr w:type="gramEnd"/>
      <w:r w:rsidRPr="00CA4CC6">
        <w:rPr>
          <w:rFonts w:ascii="Arial Narrow" w:hAnsi="Arial Narrow" w:cs="Calibri"/>
          <w:color w:val="000000"/>
          <w:sz w:val="22"/>
          <w:szCs w:val="22"/>
          <w:lang w:eastAsia="es-ES"/>
        </w:rPr>
        <w:t xml:space="preserve"> de los Estados Unidos de América</w:t>
      </w:r>
      <w:r w:rsidRPr="004A0018">
        <w:rPr>
          <w:rFonts w:ascii="Arial Narrow" w:hAnsi="Arial Narrow" w:cs="Calibri"/>
          <w:color w:val="000000"/>
          <w:sz w:val="22"/>
          <w:szCs w:val="22"/>
          <w:lang w:eastAsia="es-ES"/>
        </w:rPr>
        <w:t xml:space="preserve"> (USD </w:t>
      </w:r>
      <w:r w:rsidR="00A366D0" w:rsidRPr="004A0018">
        <w:rPr>
          <w:rFonts w:ascii="Arial Narrow" w:hAnsi="Arial Narrow" w:cs="Calibri"/>
          <w:color w:val="000000"/>
          <w:sz w:val="22"/>
          <w:szCs w:val="22"/>
          <w:lang w:eastAsia="es-ES"/>
        </w:rPr>
        <w:t>18.400</w:t>
      </w:r>
      <w:r w:rsidRPr="004A0018">
        <w:rPr>
          <w:rFonts w:ascii="Arial Narrow" w:hAnsi="Arial Narrow" w:cs="Calibri"/>
          <w:color w:val="000000"/>
          <w:sz w:val="22"/>
          <w:szCs w:val="22"/>
          <w:lang w:eastAsia="es-ES"/>
        </w:rPr>
        <w:t>), sin incluir el 12% IV</w:t>
      </w:r>
      <w:r w:rsidRPr="004A0018">
        <w:rPr>
          <w:rFonts w:ascii="Arial Narrow" w:hAnsi="Arial Narrow" w:cs="Calibri"/>
          <w:sz w:val="22"/>
          <w:szCs w:val="22"/>
        </w:rPr>
        <w:t>A</w:t>
      </w:r>
      <w:r w:rsidR="00A366D0" w:rsidRPr="004A0018">
        <w:rPr>
          <w:rFonts w:ascii="Arial Narrow" w:hAnsi="Arial Narrow" w:cs="Calibri"/>
          <w:sz w:val="22"/>
          <w:szCs w:val="22"/>
        </w:rPr>
        <w:t>.</w:t>
      </w:r>
      <w:r w:rsidRPr="004A0018">
        <w:rPr>
          <w:rFonts w:ascii="Arial Narrow" w:hAnsi="Arial Narrow" w:cs="Calibri"/>
          <w:sz w:val="22"/>
          <w:szCs w:val="22"/>
          <w:lang w:eastAsia="ar-SA"/>
        </w:rPr>
        <w:t xml:space="preserve"> </w:t>
      </w:r>
      <w:r w:rsidR="00F601F7" w:rsidRPr="007216AD">
        <w:rPr>
          <w:rFonts w:ascii="Arial Narrow" w:hAnsi="Arial Narrow" w:cs="Calibri"/>
          <w:sz w:val="22"/>
          <w:szCs w:val="22"/>
          <w:lang w:eastAsia="ar-SA"/>
        </w:rPr>
        <w:t>El monto cubre todos los gastos que incurra el consultor para el levantamiento de la información en campo tales como movilización, apoyo logístico y otros.</w:t>
      </w:r>
    </w:p>
    <w:p w14:paraId="4996DED6" w14:textId="77777777" w:rsidR="00F601F7" w:rsidRDefault="00F601F7" w:rsidP="00F601F7">
      <w:pPr>
        <w:pStyle w:val="Prrafodelista"/>
        <w:ind w:left="0"/>
        <w:jc w:val="both"/>
        <w:rPr>
          <w:rFonts w:ascii="Arial Narrow" w:hAnsi="Arial Narrow" w:cs="Calibri"/>
          <w:sz w:val="22"/>
          <w:szCs w:val="22"/>
          <w:lang w:eastAsia="ar-SA"/>
        </w:rPr>
      </w:pPr>
    </w:p>
    <w:p w14:paraId="44385406" w14:textId="3FFC3555" w:rsidR="00F601F7" w:rsidRPr="0044743F" w:rsidRDefault="00F601F7" w:rsidP="00F601F7">
      <w:pPr>
        <w:pStyle w:val="Prrafodelista"/>
        <w:ind w:left="0"/>
        <w:jc w:val="both"/>
        <w:rPr>
          <w:rFonts w:ascii="Arial Narrow" w:hAnsi="Arial Narrow" w:cs="Calibri"/>
          <w:sz w:val="28"/>
          <w:szCs w:val="28"/>
          <w:lang w:eastAsia="ar-SA"/>
        </w:rPr>
      </w:pPr>
      <w:r w:rsidRPr="0044743F">
        <w:rPr>
          <w:rFonts w:ascii="Arial Narrow" w:hAnsi="Arial Narrow" w:cs="Calibri"/>
          <w:sz w:val="28"/>
          <w:szCs w:val="28"/>
          <w:lang w:eastAsia="ar-SA"/>
        </w:rPr>
        <w:t xml:space="preserve">Las manifestaciones de interés se recibirán por correo electrónico a la dirección </w:t>
      </w:r>
      <w:hyperlink r:id="rId9" w:history="1">
        <w:r w:rsidRPr="0044743F">
          <w:rPr>
            <w:rStyle w:val="Hipervnculo"/>
            <w:rFonts w:ascii="Arial Narrow" w:hAnsi="Arial Narrow" w:cs="Calibri"/>
            <w:sz w:val="28"/>
            <w:szCs w:val="28"/>
            <w:lang w:eastAsia="ar-SA"/>
          </w:rPr>
          <w:t>gerenciacasaparatodosadquisiciones@miduvi.gob.ec</w:t>
        </w:r>
      </w:hyperlink>
      <w:r w:rsidRPr="0044743F">
        <w:rPr>
          <w:rFonts w:ascii="Arial Narrow" w:hAnsi="Arial Narrow" w:cs="Calibri"/>
          <w:sz w:val="28"/>
          <w:szCs w:val="28"/>
          <w:lang w:eastAsia="ar-SA"/>
        </w:rPr>
        <w:t xml:space="preserve"> , a la cual se deberá adjuntar la hoja de vida bajo el formato aquí proporcionado</w:t>
      </w:r>
      <w:r w:rsidRPr="0044743F">
        <w:rPr>
          <w:rFonts w:ascii="Arial Narrow" w:hAnsi="Arial Narrow" w:cs="Calibri"/>
          <w:b/>
          <w:bCs/>
          <w:sz w:val="28"/>
          <w:szCs w:val="28"/>
          <w:lang w:eastAsia="ar-SA"/>
        </w:rPr>
        <w:t>, hasta el día domingo 10 de octubre de 2021</w:t>
      </w:r>
      <w:r w:rsidRPr="0044743F">
        <w:rPr>
          <w:rFonts w:ascii="Arial Narrow" w:hAnsi="Arial Narrow" w:cs="Calibri"/>
          <w:sz w:val="28"/>
          <w:szCs w:val="28"/>
          <w:lang w:eastAsia="ar-SA"/>
        </w:rPr>
        <w:t>.</w:t>
      </w:r>
    </w:p>
    <w:p w14:paraId="78FAAFD4" w14:textId="2204E337" w:rsidR="00F601F7" w:rsidRDefault="00F601F7" w:rsidP="00971AA1">
      <w:pPr>
        <w:pStyle w:val="Sinespaciado"/>
        <w:jc w:val="both"/>
        <w:rPr>
          <w:rFonts w:ascii="Arial Narrow" w:eastAsia="Calibri" w:hAnsi="Arial Narrow" w:cs="Calibri"/>
          <w:b/>
          <w:sz w:val="22"/>
          <w:szCs w:val="22"/>
          <w:lang w:val="es-EC" w:eastAsia="ar-SA"/>
        </w:rPr>
      </w:pPr>
      <w:r>
        <w:rPr>
          <w:rFonts w:ascii="Arial Narrow" w:eastAsia="Calibri" w:hAnsi="Arial Narrow" w:cs="Calibri"/>
          <w:b/>
          <w:sz w:val="22"/>
          <w:szCs w:val="22"/>
          <w:lang w:val="es-EC" w:eastAsia="ar-SA"/>
        </w:rPr>
        <w:br w:type="page"/>
      </w:r>
    </w:p>
    <w:p w14:paraId="219CF1EE" w14:textId="77777777" w:rsidR="00F601F7" w:rsidRPr="007216AD" w:rsidRDefault="00F601F7" w:rsidP="00F601F7">
      <w:pPr>
        <w:contextualSpacing/>
        <w:jc w:val="center"/>
        <w:rPr>
          <w:rFonts w:ascii="Arial Narrow" w:eastAsia="Times New Roman" w:hAnsi="Arial Narrow"/>
          <w:b/>
          <w:sz w:val="22"/>
          <w:szCs w:val="22"/>
        </w:rPr>
      </w:pPr>
      <w:r w:rsidRPr="007216AD">
        <w:rPr>
          <w:rFonts w:ascii="Arial Narrow" w:eastAsia="Times New Roman" w:hAnsi="Arial Narrow"/>
          <w:b/>
          <w:sz w:val="22"/>
          <w:szCs w:val="22"/>
        </w:rPr>
        <w:t xml:space="preserve">MODELO PARA </w:t>
      </w:r>
      <w:proofErr w:type="spellStart"/>
      <w:r w:rsidRPr="007216AD">
        <w:rPr>
          <w:rFonts w:ascii="Arial Narrow" w:eastAsia="Times New Roman" w:hAnsi="Arial Narrow"/>
          <w:b/>
          <w:sz w:val="22"/>
          <w:szCs w:val="22"/>
        </w:rPr>
        <w:t>CURRICULUM</w:t>
      </w:r>
      <w:proofErr w:type="spellEnd"/>
      <w:r w:rsidRPr="007216AD">
        <w:rPr>
          <w:rFonts w:ascii="Arial Narrow" w:eastAsia="Times New Roman" w:hAnsi="Arial Narrow"/>
          <w:b/>
          <w:sz w:val="22"/>
          <w:szCs w:val="22"/>
        </w:rPr>
        <w:t xml:space="preserve"> VITAE</w:t>
      </w:r>
    </w:p>
    <w:p w14:paraId="1CF9E9D1" w14:textId="77777777" w:rsidR="00F601F7" w:rsidRPr="007216AD" w:rsidRDefault="00F601F7" w:rsidP="00F601F7">
      <w:pPr>
        <w:contextualSpacing/>
        <w:jc w:val="center"/>
        <w:rPr>
          <w:rFonts w:ascii="Arial Narrow" w:eastAsia="Times New Roman" w:hAnsi="Arial Narrow"/>
          <w:b/>
          <w:sz w:val="22"/>
          <w:szCs w:val="22"/>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7"/>
        <w:gridCol w:w="6237"/>
      </w:tblGrid>
      <w:tr w:rsidR="00F601F7" w:rsidRPr="007216AD" w14:paraId="389200AE" w14:textId="77777777" w:rsidTr="00EA5146">
        <w:trPr>
          <w:cantSplit/>
          <w:trHeight w:val="303"/>
        </w:trPr>
        <w:tc>
          <w:tcPr>
            <w:tcW w:w="3157" w:type="dxa"/>
            <w:tcBorders>
              <w:top w:val="single" w:sz="4" w:space="0" w:color="auto"/>
              <w:left w:val="single" w:sz="4" w:space="0" w:color="auto"/>
              <w:bottom w:val="single" w:sz="4" w:space="0" w:color="auto"/>
              <w:right w:val="single" w:sz="4" w:space="0" w:color="auto"/>
            </w:tcBorders>
            <w:shd w:val="clear" w:color="auto" w:fill="F2F2F2"/>
            <w:vAlign w:val="center"/>
          </w:tcPr>
          <w:p w14:paraId="3A8BACCD" w14:textId="77777777" w:rsidR="00F601F7" w:rsidRPr="007216AD" w:rsidRDefault="00F601F7" w:rsidP="00EA5146">
            <w:pPr>
              <w:numPr>
                <w:ilvl w:val="0"/>
                <w:numId w:val="19"/>
              </w:numPr>
              <w:ind w:left="356" w:hanging="356"/>
              <w:contextualSpacing/>
              <w:rPr>
                <w:rFonts w:ascii="Arial Narrow" w:eastAsia="Times New Roman" w:hAnsi="Arial Narrow"/>
                <w:b/>
                <w:bCs/>
                <w:sz w:val="22"/>
                <w:szCs w:val="22"/>
              </w:rPr>
            </w:pPr>
            <w:r w:rsidRPr="007216AD">
              <w:rPr>
                <w:rFonts w:ascii="Arial Narrow" w:eastAsia="Times New Roman" w:hAnsi="Arial Narrow"/>
                <w:b/>
                <w:bCs/>
                <w:sz w:val="22"/>
                <w:szCs w:val="22"/>
              </w:rPr>
              <w:t>DATOS PERSONALES</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1B70FEF4" w14:textId="77777777" w:rsidR="00F601F7" w:rsidRPr="007216AD" w:rsidRDefault="00F601F7" w:rsidP="00EA5146">
            <w:pPr>
              <w:contextualSpacing/>
              <w:rPr>
                <w:rFonts w:ascii="Arial Narrow" w:eastAsia="Times New Roman" w:hAnsi="Arial Narrow"/>
                <w:i/>
                <w:iCs/>
                <w:sz w:val="22"/>
                <w:szCs w:val="22"/>
              </w:rPr>
            </w:pPr>
            <w:r w:rsidRPr="007216AD">
              <w:rPr>
                <w:rFonts w:ascii="Arial Narrow" w:eastAsia="Times New Roman" w:hAnsi="Arial Narrow"/>
                <w:i/>
                <w:iCs/>
                <w:sz w:val="22"/>
                <w:szCs w:val="22"/>
              </w:rPr>
              <w:t>[inserte el nombre completo]</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36"/>
              <w:gridCol w:w="1890"/>
              <w:gridCol w:w="236"/>
              <w:gridCol w:w="2457"/>
            </w:tblGrid>
            <w:tr w:rsidR="00F601F7" w:rsidRPr="007216AD" w14:paraId="55708E65" w14:textId="77777777" w:rsidTr="00EA5146">
              <w:tc>
                <w:tcPr>
                  <w:tcW w:w="1668" w:type="dxa"/>
                  <w:tcBorders>
                    <w:top w:val="nil"/>
                    <w:left w:val="nil"/>
                    <w:bottom w:val="single" w:sz="4" w:space="0" w:color="auto"/>
                    <w:right w:val="nil"/>
                  </w:tcBorders>
                </w:tcPr>
                <w:p w14:paraId="58F19F3F" w14:textId="77777777" w:rsidR="00F601F7" w:rsidRPr="007216AD" w:rsidRDefault="00F601F7" w:rsidP="00EA5146">
                  <w:pPr>
                    <w:tabs>
                      <w:tab w:val="left" w:pos="916"/>
                    </w:tabs>
                    <w:contextualSpacing/>
                    <w:rPr>
                      <w:rFonts w:ascii="Arial Narrow" w:hAnsi="Arial Narrow"/>
                      <w:iCs/>
                      <w:sz w:val="22"/>
                      <w:szCs w:val="22"/>
                    </w:rPr>
                  </w:pPr>
                </w:p>
              </w:tc>
              <w:tc>
                <w:tcPr>
                  <w:tcW w:w="236" w:type="dxa"/>
                  <w:tcBorders>
                    <w:top w:val="nil"/>
                    <w:left w:val="nil"/>
                    <w:bottom w:val="nil"/>
                    <w:right w:val="nil"/>
                  </w:tcBorders>
                </w:tcPr>
                <w:p w14:paraId="48770E1A" w14:textId="77777777" w:rsidR="00F601F7" w:rsidRPr="007216AD" w:rsidRDefault="00F601F7" w:rsidP="00EA5146">
                  <w:pPr>
                    <w:tabs>
                      <w:tab w:val="left" w:pos="916"/>
                    </w:tabs>
                    <w:contextualSpacing/>
                    <w:rPr>
                      <w:rFonts w:ascii="Arial Narrow" w:hAnsi="Arial Narrow"/>
                      <w:iCs/>
                      <w:sz w:val="22"/>
                      <w:szCs w:val="22"/>
                    </w:rPr>
                  </w:pPr>
                </w:p>
              </w:tc>
              <w:tc>
                <w:tcPr>
                  <w:tcW w:w="1890" w:type="dxa"/>
                  <w:tcBorders>
                    <w:top w:val="nil"/>
                    <w:left w:val="nil"/>
                    <w:bottom w:val="single" w:sz="4" w:space="0" w:color="auto"/>
                    <w:right w:val="nil"/>
                  </w:tcBorders>
                </w:tcPr>
                <w:p w14:paraId="1A64C999" w14:textId="77777777" w:rsidR="00F601F7" w:rsidRPr="007216AD" w:rsidRDefault="00F601F7" w:rsidP="00EA5146">
                  <w:pPr>
                    <w:tabs>
                      <w:tab w:val="left" w:pos="916"/>
                    </w:tabs>
                    <w:contextualSpacing/>
                    <w:rPr>
                      <w:rFonts w:ascii="Arial Narrow" w:hAnsi="Arial Narrow"/>
                      <w:iCs/>
                      <w:sz w:val="22"/>
                      <w:szCs w:val="22"/>
                    </w:rPr>
                  </w:pPr>
                </w:p>
              </w:tc>
              <w:tc>
                <w:tcPr>
                  <w:tcW w:w="236" w:type="dxa"/>
                  <w:tcBorders>
                    <w:top w:val="nil"/>
                    <w:left w:val="nil"/>
                    <w:bottom w:val="nil"/>
                    <w:right w:val="nil"/>
                  </w:tcBorders>
                </w:tcPr>
                <w:p w14:paraId="2796B75E" w14:textId="77777777" w:rsidR="00F601F7" w:rsidRPr="007216AD" w:rsidRDefault="00F601F7" w:rsidP="00EA5146">
                  <w:pPr>
                    <w:tabs>
                      <w:tab w:val="left" w:pos="916"/>
                    </w:tabs>
                    <w:contextualSpacing/>
                    <w:rPr>
                      <w:rFonts w:ascii="Arial Narrow" w:hAnsi="Arial Narrow"/>
                      <w:iCs/>
                      <w:sz w:val="22"/>
                      <w:szCs w:val="22"/>
                    </w:rPr>
                  </w:pPr>
                </w:p>
              </w:tc>
              <w:tc>
                <w:tcPr>
                  <w:tcW w:w="2457" w:type="dxa"/>
                  <w:tcBorders>
                    <w:top w:val="nil"/>
                    <w:left w:val="nil"/>
                    <w:bottom w:val="single" w:sz="4" w:space="0" w:color="auto"/>
                    <w:right w:val="nil"/>
                  </w:tcBorders>
                </w:tcPr>
                <w:p w14:paraId="5C05613F" w14:textId="77777777" w:rsidR="00F601F7" w:rsidRPr="007216AD" w:rsidRDefault="00F601F7" w:rsidP="00EA5146">
                  <w:pPr>
                    <w:tabs>
                      <w:tab w:val="left" w:pos="916"/>
                    </w:tabs>
                    <w:contextualSpacing/>
                    <w:rPr>
                      <w:rFonts w:ascii="Arial Narrow" w:hAnsi="Arial Narrow"/>
                      <w:iCs/>
                      <w:sz w:val="22"/>
                      <w:szCs w:val="22"/>
                    </w:rPr>
                  </w:pPr>
                </w:p>
              </w:tc>
            </w:tr>
            <w:tr w:rsidR="00F601F7" w:rsidRPr="007216AD" w14:paraId="5580D3D2" w14:textId="77777777" w:rsidTr="00EA5146">
              <w:tc>
                <w:tcPr>
                  <w:tcW w:w="1668" w:type="dxa"/>
                  <w:tcBorders>
                    <w:left w:val="nil"/>
                    <w:bottom w:val="nil"/>
                    <w:right w:val="nil"/>
                  </w:tcBorders>
                </w:tcPr>
                <w:p w14:paraId="5A1390BB" w14:textId="77777777" w:rsidR="00F601F7" w:rsidRPr="007216AD" w:rsidRDefault="00F601F7" w:rsidP="00EA5146">
                  <w:pPr>
                    <w:tabs>
                      <w:tab w:val="left" w:pos="916"/>
                    </w:tabs>
                    <w:contextualSpacing/>
                    <w:jc w:val="center"/>
                    <w:rPr>
                      <w:rFonts w:ascii="Arial Narrow" w:hAnsi="Arial Narrow"/>
                      <w:iCs/>
                      <w:sz w:val="22"/>
                      <w:szCs w:val="22"/>
                    </w:rPr>
                  </w:pPr>
                  <w:r w:rsidRPr="007216AD">
                    <w:rPr>
                      <w:rFonts w:ascii="Arial Narrow" w:hAnsi="Arial Narrow"/>
                      <w:b/>
                      <w:sz w:val="22"/>
                      <w:szCs w:val="22"/>
                    </w:rPr>
                    <w:t>Apellido Paterno</w:t>
                  </w:r>
                </w:p>
              </w:tc>
              <w:tc>
                <w:tcPr>
                  <w:tcW w:w="236" w:type="dxa"/>
                  <w:tcBorders>
                    <w:top w:val="nil"/>
                    <w:left w:val="nil"/>
                    <w:bottom w:val="nil"/>
                    <w:right w:val="nil"/>
                  </w:tcBorders>
                </w:tcPr>
                <w:p w14:paraId="3BA4402F" w14:textId="77777777" w:rsidR="00F601F7" w:rsidRPr="007216AD" w:rsidRDefault="00F601F7" w:rsidP="00EA5146">
                  <w:pPr>
                    <w:keepNext/>
                    <w:numPr>
                      <w:ilvl w:val="12"/>
                      <w:numId w:val="0"/>
                    </w:numPr>
                    <w:tabs>
                      <w:tab w:val="left" w:pos="916"/>
                    </w:tabs>
                    <w:overflowPunct w:val="0"/>
                    <w:autoSpaceDE w:val="0"/>
                    <w:autoSpaceDN w:val="0"/>
                    <w:adjustRightInd w:val="0"/>
                    <w:contextualSpacing/>
                    <w:jc w:val="center"/>
                    <w:textAlignment w:val="baseline"/>
                    <w:outlineLvl w:val="0"/>
                    <w:rPr>
                      <w:rFonts w:ascii="Arial Narrow" w:hAnsi="Arial Narrow"/>
                      <w:iCs/>
                      <w:sz w:val="22"/>
                      <w:szCs w:val="22"/>
                    </w:rPr>
                  </w:pPr>
                </w:p>
              </w:tc>
              <w:tc>
                <w:tcPr>
                  <w:tcW w:w="1890" w:type="dxa"/>
                  <w:tcBorders>
                    <w:left w:val="nil"/>
                    <w:bottom w:val="nil"/>
                    <w:right w:val="nil"/>
                  </w:tcBorders>
                </w:tcPr>
                <w:p w14:paraId="273F1448" w14:textId="77777777" w:rsidR="00F601F7" w:rsidRPr="007216AD" w:rsidRDefault="00F601F7" w:rsidP="00EA5146">
                  <w:pPr>
                    <w:tabs>
                      <w:tab w:val="left" w:pos="916"/>
                    </w:tabs>
                    <w:contextualSpacing/>
                    <w:jc w:val="center"/>
                    <w:rPr>
                      <w:rFonts w:ascii="Arial Narrow" w:hAnsi="Arial Narrow"/>
                      <w:b/>
                      <w:sz w:val="22"/>
                      <w:szCs w:val="22"/>
                    </w:rPr>
                  </w:pPr>
                  <w:r w:rsidRPr="007216AD">
                    <w:rPr>
                      <w:rFonts w:ascii="Arial Narrow" w:hAnsi="Arial Narrow"/>
                      <w:b/>
                      <w:sz w:val="22"/>
                      <w:szCs w:val="22"/>
                    </w:rPr>
                    <w:t xml:space="preserve">Apellido </w:t>
                  </w:r>
                </w:p>
                <w:p w14:paraId="39F9D364" w14:textId="77777777" w:rsidR="00F601F7" w:rsidRPr="007216AD" w:rsidRDefault="00F601F7" w:rsidP="00EA5146">
                  <w:pPr>
                    <w:tabs>
                      <w:tab w:val="left" w:pos="916"/>
                    </w:tabs>
                    <w:contextualSpacing/>
                    <w:jc w:val="center"/>
                    <w:rPr>
                      <w:rFonts w:ascii="Arial Narrow" w:hAnsi="Arial Narrow"/>
                      <w:iCs/>
                      <w:sz w:val="22"/>
                      <w:szCs w:val="22"/>
                    </w:rPr>
                  </w:pPr>
                  <w:r w:rsidRPr="007216AD">
                    <w:rPr>
                      <w:rFonts w:ascii="Arial Narrow" w:hAnsi="Arial Narrow"/>
                      <w:b/>
                      <w:sz w:val="22"/>
                      <w:szCs w:val="22"/>
                    </w:rPr>
                    <w:t>Materno</w:t>
                  </w:r>
                </w:p>
              </w:tc>
              <w:tc>
                <w:tcPr>
                  <w:tcW w:w="236" w:type="dxa"/>
                  <w:tcBorders>
                    <w:top w:val="nil"/>
                    <w:left w:val="nil"/>
                    <w:bottom w:val="nil"/>
                    <w:right w:val="nil"/>
                  </w:tcBorders>
                </w:tcPr>
                <w:p w14:paraId="402F76E0" w14:textId="77777777" w:rsidR="00F601F7" w:rsidRPr="007216AD" w:rsidRDefault="00F601F7" w:rsidP="00EA5146">
                  <w:pPr>
                    <w:keepNext/>
                    <w:numPr>
                      <w:ilvl w:val="12"/>
                      <w:numId w:val="0"/>
                    </w:numPr>
                    <w:tabs>
                      <w:tab w:val="left" w:pos="916"/>
                    </w:tabs>
                    <w:overflowPunct w:val="0"/>
                    <w:autoSpaceDE w:val="0"/>
                    <w:autoSpaceDN w:val="0"/>
                    <w:adjustRightInd w:val="0"/>
                    <w:contextualSpacing/>
                    <w:jc w:val="center"/>
                    <w:textAlignment w:val="baseline"/>
                    <w:outlineLvl w:val="0"/>
                    <w:rPr>
                      <w:rFonts w:ascii="Arial Narrow" w:hAnsi="Arial Narrow"/>
                      <w:iCs/>
                      <w:sz w:val="22"/>
                      <w:szCs w:val="22"/>
                    </w:rPr>
                  </w:pPr>
                </w:p>
              </w:tc>
              <w:tc>
                <w:tcPr>
                  <w:tcW w:w="2457" w:type="dxa"/>
                  <w:tcBorders>
                    <w:left w:val="nil"/>
                    <w:bottom w:val="nil"/>
                    <w:right w:val="nil"/>
                  </w:tcBorders>
                </w:tcPr>
                <w:p w14:paraId="77F03727" w14:textId="77777777" w:rsidR="00F601F7" w:rsidRPr="007216AD" w:rsidRDefault="00F601F7" w:rsidP="00EA5146">
                  <w:pPr>
                    <w:contextualSpacing/>
                    <w:jc w:val="center"/>
                    <w:rPr>
                      <w:rFonts w:ascii="Arial Narrow" w:hAnsi="Arial Narrow"/>
                      <w:iCs/>
                      <w:sz w:val="22"/>
                      <w:szCs w:val="22"/>
                    </w:rPr>
                  </w:pPr>
                  <w:r w:rsidRPr="007216AD">
                    <w:rPr>
                      <w:rFonts w:ascii="Arial Narrow" w:hAnsi="Arial Narrow"/>
                      <w:b/>
                      <w:sz w:val="22"/>
                      <w:szCs w:val="22"/>
                    </w:rPr>
                    <w:t>Nombres</w:t>
                  </w:r>
                </w:p>
              </w:tc>
            </w:tr>
          </w:tbl>
          <w:p w14:paraId="4A4AF47B" w14:textId="77777777" w:rsidR="00F601F7" w:rsidRPr="007216AD" w:rsidRDefault="00F601F7" w:rsidP="00EA5146">
            <w:pPr>
              <w:tabs>
                <w:tab w:val="left" w:pos="916"/>
              </w:tabs>
              <w:contextualSpacing/>
              <w:rPr>
                <w:rFonts w:ascii="Arial Narrow" w:eastAsia="Times New Roman" w:hAnsi="Arial Narrow"/>
                <w:iCs/>
                <w:sz w:val="22"/>
                <w:szCs w:val="22"/>
              </w:rPr>
            </w:pPr>
          </w:p>
        </w:tc>
      </w:tr>
    </w:tbl>
    <w:p w14:paraId="5430DF90" w14:textId="77777777" w:rsidR="00F601F7" w:rsidRPr="007216AD" w:rsidRDefault="00F601F7" w:rsidP="00F601F7">
      <w:pPr>
        <w:contextualSpacing/>
        <w:jc w:val="both"/>
        <w:rPr>
          <w:rFonts w:ascii="Arial Narrow" w:eastAsia="Times New Roman" w:hAnsi="Arial Narrow"/>
          <w:sz w:val="22"/>
          <w:szCs w:val="22"/>
        </w:rPr>
      </w:pPr>
      <w:r w:rsidRPr="007216AD">
        <w:rPr>
          <w:rFonts w:ascii="Arial Narrow" w:eastAsia="Times New Roman" w:hAnsi="Arial Narrow"/>
          <w:sz w:val="22"/>
          <w:szCs w:val="22"/>
        </w:rPr>
        <w:tab/>
      </w:r>
      <w:r w:rsidRPr="007216AD">
        <w:rPr>
          <w:rFonts w:ascii="Arial Narrow" w:eastAsia="Times New Roman" w:hAnsi="Arial Narrow"/>
          <w:sz w:val="22"/>
          <w:szCs w:val="22"/>
        </w:rPr>
        <w:tab/>
      </w:r>
      <w:r w:rsidRPr="007216AD">
        <w:rPr>
          <w:rFonts w:ascii="Arial Narrow" w:eastAsia="Times New Roman" w:hAnsi="Arial Narrow"/>
          <w:sz w:val="22"/>
          <w:szCs w:val="22"/>
        </w:rPr>
        <w:tab/>
      </w:r>
      <w:r w:rsidRPr="007216AD">
        <w:rPr>
          <w:rFonts w:ascii="Arial Narrow" w:eastAsia="Times New Roman" w:hAnsi="Arial Narrow"/>
          <w:sz w:val="22"/>
          <w:szCs w:val="22"/>
        </w:rPr>
        <w:tab/>
      </w:r>
      <w:r w:rsidRPr="007216AD">
        <w:rPr>
          <w:rFonts w:ascii="Arial Narrow" w:eastAsia="Times New Roman" w:hAnsi="Arial Narrow"/>
          <w:sz w:val="22"/>
          <w:szCs w:val="22"/>
        </w:rPr>
        <w:tab/>
      </w:r>
      <w:r w:rsidRPr="007216AD">
        <w:rPr>
          <w:rFonts w:ascii="Arial Narrow" w:eastAsia="Times New Roman" w:hAnsi="Arial Narrow"/>
          <w:sz w:val="22"/>
          <w:szCs w:val="22"/>
        </w:rPr>
        <w:tab/>
      </w:r>
    </w:p>
    <w:tbl>
      <w:tblPr>
        <w:tblW w:w="938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8"/>
        <w:gridCol w:w="2268"/>
        <w:gridCol w:w="851"/>
        <w:gridCol w:w="1193"/>
        <w:gridCol w:w="1063"/>
      </w:tblGrid>
      <w:tr w:rsidR="00F601F7" w:rsidRPr="007216AD" w14:paraId="21AAF2EB" w14:textId="77777777" w:rsidTr="00EA5146">
        <w:trPr>
          <w:cantSplit/>
        </w:trPr>
        <w:tc>
          <w:tcPr>
            <w:tcW w:w="4008" w:type="dxa"/>
            <w:vMerge w:val="restart"/>
            <w:shd w:val="clear" w:color="auto" w:fill="F2F2F2"/>
            <w:vAlign w:val="center"/>
          </w:tcPr>
          <w:p w14:paraId="71FD74AC" w14:textId="77777777" w:rsidR="00F601F7" w:rsidRPr="007216AD" w:rsidRDefault="00F601F7" w:rsidP="00EA5146">
            <w:pPr>
              <w:numPr>
                <w:ilvl w:val="0"/>
                <w:numId w:val="19"/>
              </w:numPr>
              <w:ind w:left="356" w:hanging="356"/>
              <w:contextualSpacing/>
              <w:rPr>
                <w:rFonts w:ascii="Arial Narrow" w:eastAsia="Times New Roman" w:hAnsi="Arial Narrow"/>
                <w:b/>
                <w:bCs/>
                <w:sz w:val="22"/>
                <w:szCs w:val="22"/>
              </w:rPr>
            </w:pPr>
            <w:r w:rsidRPr="007216AD">
              <w:rPr>
                <w:rFonts w:ascii="Arial Narrow" w:eastAsia="Times New Roman" w:hAnsi="Arial Narrow"/>
                <w:b/>
                <w:bCs/>
                <w:sz w:val="22"/>
                <w:szCs w:val="22"/>
              </w:rPr>
              <w:t xml:space="preserve">LUGAR Y FECHA DE NACIMIENTO:   </w:t>
            </w:r>
          </w:p>
        </w:tc>
        <w:tc>
          <w:tcPr>
            <w:tcW w:w="2268" w:type="dxa"/>
            <w:shd w:val="clear" w:color="auto" w:fill="F2F2F2"/>
          </w:tcPr>
          <w:p w14:paraId="2371D0C3"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sz w:val="22"/>
                <w:szCs w:val="22"/>
              </w:rPr>
              <w:t>Lugar</w:t>
            </w:r>
          </w:p>
        </w:tc>
        <w:tc>
          <w:tcPr>
            <w:tcW w:w="851" w:type="dxa"/>
            <w:shd w:val="clear" w:color="auto" w:fill="F2F2F2"/>
          </w:tcPr>
          <w:p w14:paraId="6062A06E"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sz w:val="22"/>
                <w:szCs w:val="22"/>
              </w:rPr>
              <w:t>día</w:t>
            </w:r>
          </w:p>
        </w:tc>
        <w:tc>
          <w:tcPr>
            <w:tcW w:w="1193" w:type="dxa"/>
            <w:shd w:val="clear" w:color="auto" w:fill="F2F2F2"/>
          </w:tcPr>
          <w:p w14:paraId="42B182C3"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sz w:val="22"/>
                <w:szCs w:val="22"/>
              </w:rPr>
              <w:t>mes</w:t>
            </w:r>
          </w:p>
        </w:tc>
        <w:tc>
          <w:tcPr>
            <w:tcW w:w="1063" w:type="dxa"/>
            <w:shd w:val="clear" w:color="auto" w:fill="F2F2F2"/>
          </w:tcPr>
          <w:p w14:paraId="2EF254C6"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sz w:val="22"/>
                <w:szCs w:val="22"/>
              </w:rPr>
              <w:t>año</w:t>
            </w:r>
          </w:p>
        </w:tc>
      </w:tr>
      <w:tr w:rsidR="00F601F7" w:rsidRPr="007216AD" w14:paraId="591CDD1D" w14:textId="77777777" w:rsidTr="00EA5146">
        <w:trPr>
          <w:cantSplit/>
          <w:trHeight w:val="152"/>
        </w:trPr>
        <w:tc>
          <w:tcPr>
            <w:tcW w:w="4008" w:type="dxa"/>
            <w:vMerge/>
            <w:shd w:val="clear" w:color="auto" w:fill="D9D9D9"/>
          </w:tcPr>
          <w:p w14:paraId="3635E3AF" w14:textId="77777777" w:rsidR="00F601F7" w:rsidRPr="007216AD" w:rsidRDefault="00F601F7" w:rsidP="00EA5146">
            <w:pPr>
              <w:keepNext/>
              <w:numPr>
                <w:ilvl w:val="12"/>
                <w:numId w:val="0"/>
              </w:numPr>
              <w:overflowPunct w:val="0"/>
              <w:autoSpaceDE w:val="0"/>
              <w:autoSpaceDN w:val="0"/>
              <w:adjustRightInd w:val="0"/>
              <w:contextualSpacing/>
              <w:jc w:val="both"/>
              <w:textAlignment w:val="baseline"/>
              <w:outlineLvl w:val="0"/>
              <w:rPr>
                <w:rFonts w:ascii="Arial Narrow" w:eastAsia="Times New Roman" w:hAnsi="Arial Narrow"/>
                <w:b/>
                <w:bCs/>
                <w:sz w:val="22"/>
                <w:szCs w:val="22"/>
              </w:rPr>
            </w:pPr>
          </w:p>
        </w:tc>
        <w:tc>
          <w:tcPr>
            <w:tcW w:w="2268" w:type="dxa"/>
          </w:tcPr>
          <w:p w14:paraId="4C6C80E6"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
                <w:bCs/>
                <w:sz w:val="22"/>
                <w:szCs w:val="22"/>
              </w:rPr>
            </w:pPr>
          </w:p>
        </w:tc>
        <w:tc>
          <w:tcPr>
            <w:tcW w:w="851" w:type="dxa"/>
          </w:tcPr>
          <w:p w14:paraId="7999C69A"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
                <w:bCs/>
                <w:sz w:val="22"/>
                <w:szCs w:val="22"/>
              </w:rPr>
            </w:pPr>
          </w:p>
        </w:tc>
        <w:tc>
          <w:tcPr>
            <w:tcW w:w="1193" w:type="dxa"/>
          </w:tcPr>
          <w:p w14:paraId="1B64F3FD"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
                <w:bCs/>
                <w:sz w:val="22"/>
                <w:szCs w:val="22"/>
              </w:rPr>
            </w:pPr>
          </w:p>
        </w:tc>
        <w:tc>
          <w:tcPr>
            <w:tcW w:w="1063" w:type="dxa"/>
          </w:tcPr>
          <w:p w14:paraId="0AF0F613"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
                <w:bCs/>
                <w:sz w:val="22"/>
                <w:szCs w:val="22"/>
              </w:rPr>
            </w:pPr>
          </w:p>
        </w:tc>
      </w:tr>
    </w:tbl>
    <w:p w14:paraId="435B93CD" w14:textId="77777777" w:rsidR="00F601F7" w:rsidRPr="007216AD" w:rsidRDefault="00F601F7" w:rsidP="00F601F7">
      <w:pPr>
        <w:contextualSpacing/>
        <w:jc w:val="both"/>
        <w:rPr>
          <w:rFonts w:ascii="Arial Narrow" w:eastAsia="Times New Roman" w:hAnsi="Arial Narrow"/>
          <w:b/>
          <w:bCs/>
          <w:sz w:val="22"/>
          <w:szCs w:val="22"/>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138"/>
        <w:gridCol w:w="2549"/>
        <w:gridCol w:w="2454"/>
      </w:tblGrid>
      <w:tr w:rsidR="00F601F7" w:rsidRPr="007216AD" w14:paraId="5520E061" w14:textId="77777777" w:rsidTr="00EA5146">
        <w:trPr>
          <w:cantSplit/>
          <w:trHeight w:val="303"/>
        </w:trPr>
        <w:tc>
          <w:tcPr>
            <w:tcW w:w="1881" w:type="dxa"/>
            <w:shd w:val="clear" w:color="auto" w:fill="F2F2F2"/>
            <w:vAlign w:val="center"/>
          </w:tcPr>
          <w:p w14:paraId="2B41F963" w14:textId="77777777" w:rsidR="00F601F7" w:rsidRPr="007216AD" w:rsidRDefault="00F601F7" w:rsidP="00EA5146">
            <w:pPr>
              <w:contextualSpacing/>
              <w:jc w:val="right"/>
              <w:rPr>
                <w:rFonts w:ascii="Arial Narrow" w:eastAsia="Times New Roman" w:hAnsi="Arial Narrow"/>
                <w:b/>
                <w:bCs/>
                <w:sz w:val="22"/>
                <w:szCs w:val="22"/>
              </w:rPr>
            </w:pPr>
            <w:r w:rsidRPr="007216AD">
              <w:rPr>
                <w:rFonts w:ascii="Arial Narrow" w:eastAsia="Times New Roman" w:hAnsi="Arial Narrow"/>
                <w:b/>
                <w:bCs/>
                <w:sz w:val="22"/>
                <w:szCs w:val="22"/>
              </w:rPr>
              <w:t xml:space="preserve">País de Ciudadanía/Residencia:  </w:t>
            </w:r>
          </w:p>
        </w:tc>
        <w:tc>
          <w:tcPr>
            <w:tcW w:w="2268" w:type="dxa"/>
            <w:shd w:val="clear" w:color="auto" w:fill="FFFFFF"/>
          </w:tcPr>
          <w:p w14:paraId="1D09239C" w14:textId="77777777" w:rsidR="00F601F7" w:rsidRPr="007216AD" w:rsidRDefault="00F601F7" w:rsidP="00EA5146">
            <w:pPr>
              <w:keepNext/>
              <w:contextualSpacing/>
              <w:jc w:val="center"/>
              <w:outlineLvl w:val="1"/>
              <w:rPr>
                <w:rFonts w:ascii="Arial Narrow" w:eastAsia="Times New Roman" w:hAnsi="Arial Narrow"/>
                <w:b/>
                <w:bCs/>
                <w:sz w:val="22"/>
                <w:szCs w:val="22"/>
              </w:rPr>
            </w:pPr>
          </w:p>
        </w:tc>
        <w:tc>
          <w:tcPr>
            <w:tcW w:w="2640" w:type="dxa"/>
            <w:shd w:val="clear" w:color="auto" w:fill="F2F2F2"/>
            <w:vAlign w:val="center"/>
          </w:tcPr>
          <w:p w14:paraId="02A7C695"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Documento de identidad</w:t>
            </w:r>
          </w:p>
        </w:tc>
        <w:tc>
          <w:tcPr>
            <w:tcW w:w="2605" w:type="dxa"/>
            <w:shd w:val="clear" w:color="auto" w:fill="FFFFFF"/>
          </w:tcPr>
          <w:p w14:paraId="7979EA5D"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
                <w:bCs/>
                <w:sz w:val="22"/>
                <w:szCs w:val="22"/>
              </w:rPr>
            </w:pPr>
          </w:p>
        </w:tc>
      </w:tr>
    </w:tbl>
    <w:p w14:paraId="694CDE0D" w14:textId="77777777" w:rsidR="00F601F7" w:rsidRPr="007216AD" w:rsidRDefault="00F601F7" w:rsidP="00F601F7">
      <w:pPr>
        <w:contextualSpacing/>
        <w:jc w:val="both"/>
        <w:rPr>
          <w:rFonts w:ascii="Arial Narrow" w:eastAsia="Times New Roman" w:hAnsi="Arial Narrow"/>
          <w:b/>
          <w:bCs/>
          <w:sz w:val="22"/>
          <w:szCs w:val="22"/>
        </w:rPr>
      </w:pPr>
      <w:r w:rsidRPr="007216AD">
        <w:rPr>
          <w:rFonts w:ascii="Arial Narrow" w:eastAsia="Times New Roman" w:hAnsi="Arial Narrow"/>
          <w:b/>
          <w:bCs/>
          <w:sz w:val="22"/>
          <w:szCs w:val="22"/>
        </w:rPr>
        <w:tab/>
      </w:r>
    </w:p>
    <w:tbl>
      <w:tblPr>
        <w:tblW w:w="938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047"/>
        <w:gridCol w:w="1909"/>
        <w:gridCol w:w="260"/>
        <w:gridCol w:w="99"/>
        <w:gridCol w:w="567"/>
        <w:gridCol w:w="2835"/>
        <w:gridCol w:w="1123"/>
      </w:tblGrid>
      <w:tr w:rsidR="00F601F7" w:rsidRPr="007216AD" w14:paraId="31648CCE" w14:textId="77777777" w:rsidTr="00EA5146">
        <w:trPr>
          <w:cantSplit/>
        </w:trPr>
        <w:tc>
          <w:tcPr>
            <w:tcW w:w="1543" w:type="dxa"/>
            <w:vMerge w:val="restart"/>
            <w:shd w:val="clear" w:color="auto" w:fill="F2F2F2"/>
            <w:vAlign w:val="center"/>
          </w:tcPr>
          <w:p w14:paraId="44EF7961" w14:textId="77777777" w:rsidR="00F601F7" w:rsidRPr="007216AD" w:rsidRDefault="00F601F7" w:rsidP="00EA5146">
            <w:pPr>
              <w:contextualSpacing/>
              <w:rPr>
                <w:rFonts w:ascii="Arial Narrow" w:eastAsia="Times New Roman" w:hAnsi="Arial Narrow"/>
                <w:b/>
                <w:bCs/>
                <w:sz w:val="22"/>
                <w:szCs w:val="22"/>
              </w:rPr>
            </w:pPr>
            <w:r w:rsidRPr="007216AD">
              <w:rPr>
                <w:rFonts w:ascii="Arial Narrow" w:eastAsia="Times New Roman" w:hAnsi="Arial Narrow"/>
                <w:b/>
                <w:bCs/>
                <w:sz w:val="22"/>
                <w:szCs w:val="22"/>
              </w:rPr>
              <w:t xml:space="preserve">DIRECCIÓN:   </w:t>
            </w:r>
          </w:p>
        </w:tc>
        <w:tc>
          <w:tcPr>
            <w:tcW w:w="2956" w:type="dxa"/>
            <w:gridSpan w:val="2"/>
            <w:shd w:val="clear" w:color="auto" w:fill="F2F2F2"/>
          </w:tcPr>
          <w:p w14:paraId="32106438" w14:textId="77777777" w:rsidR="00F601F7" w:rsidRPr="007216AD" w:rsidRDefault="00F601F7" w:rsidP="00EA5146">
            <w:pPr>
              <w:ind w:left="-62" w:firstLine="62"/>
              <w:contextualSpacing/>
              <w:jc w:val="center"/>
              <w:rPr>
                <w:rFonts w:ascii="Arial Narrow" w:eastAsia="Times New Roman" w:hAnsi="Arial Narrow"/>
                <w:b/>
                <w:bCs/>
                <w:sz w:val="22"/>
                <w:szCs w:val="22"/>
              </w:rPr>
            </w:pPr>
            <w:r w:rsidRPr="007216AD">
              <w:rPr>
                <w:rFonts w:ascii="Arial Narrow" w:eastAsia="Times New Roman" w:hAnsi="Arial Narrow"/>
                <w:b/>
                <w:sz w:val="22"/>
                <w:szCs w:val="22"/>
              </w:rPr>
              <w:t>Avenida</w:t>
            </w:r>
          </w:p>
        </w:tc>
        <w:tc>
          <w:tcPr>
            <w:tcW w:w="926" w:type="dxa"/>
            <w:gridSpan w:val="3"/>
            <w:shd w:val="clear" w:color="auto" w:fill="F2F2F2"/>
          </w:tcPr>
          <w:p w14:paraId="39E173FD"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sz w:val="22"/>
                <w:szCs w:val="22"/>
              </w:rPr>
              <w:t>N˚</w:t>
            </w:r>
          </w:p>
        </w:tc>
        <w:tc>
          <w:tcPr>
            <w:tcW w:w="2835" w:type="dxa"/>
            <w:shd w:val="clear" w:color="auto" w:fill="F2F2F2"/>
          </w:tcPr>
          <w:p w14:paraId="192B7ADE"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sz w:val="22"/>
                <w:szCs w:val="22"/>
              </w:rPr>
              <w:t>Calle</w:t>
            </w:r>
          </w:p>
        </w:tc>
        <w:tc>
          <w:tcPr>
            <w:tcW w:w="1123" w:type="dxa"/>
            <w:shd w:val="clear" w:color="auto" w:fill="F2F2F2"/>
          </w:tcPr>
          <w:p w14:paraId="341554D7"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sz w:val="22"/>
                <w:szCs w:val="22"/>
              </w:rPr>
              <w:t>Depto.</w:t>
            </w:r>
          </w:p>
        </w:tc>
      </w:tr>
      <w:tr w:rsidR="00F601F7" w:rsidRPr="007216AD" w14:paraId="40E37421" w14:textId="77777777" w:rsidTr="00EA5146">
        <w:trPr>
          <w:cantSplit/>
          <w:trHeight w:val="278"/>
        </w:trPr>
        <w:tc>
          <w:tcPr>
            <w:tcW w:w="1543" w:type="dxa"/>
            <w:vMerge/>
            <w:shd w:val="clear" w:color="auto" w:fill="D9D9D9"/>
          </w:tcPr>
          <w:p w14:paraId="797A865C" w14:textId="77777777" w:rsidR="00F601F7" w:rsidRPr="007216AD" w:rsidRDefault="00F601F7" w:rsidP="00EA5146">
            <w:pPr>
              <w:keepNext/>
              <w:numPr>
                <w:ilvl w:val="12"/>
                <w:numId w:val="0"/>
              </w:numPr>
              <w:overflowPunct w:val="0"/>
              <w:autoSpaceDE w:val="0"/>
              <w:autoSpaceDN w:val="0"/>
              <w:adjustRightInd w:val="0"/>
              <w:contextualSpacing/>
              <w:jc w:val="both"/>
              <w:textAlignment w:val="baseline"/>
              <w:outlineLvl w:val="0"/>
              <w:rPr>
                <w:rFonts w:ascii="Arial Narrow" w:eastAsia="Times New Roman" w:hAnsi="Arial Narrow"/>
                <w:b/>
                <w:bCs/>
                <w:sz w:val="22"/>
                <w:szCs w:val="22"/>
              </w:rPr>
            </w:pPr>
          </w:p>
        </w:tc>
        <w:tc>
          <w:tcPr>
            <w:tcW w:w="2956" w:type="dxa"/>
            <w:gridSpan w:val="2"/>
            <w:tcBorders>
              <w:bottom w:val="single" w:sz="4" w:space="0" w:color="auto"/>
            </w:tcBorders>
            <w:vAlign w:val="center"/>
          </w:tcPr>
          <w:p w14:paraId="6C817B38" w14:textId="77777777" w:rsidR="00F601F7" w:rsidRPr="007216AD" w:rsidRDefault="00F601F7" w:rsidP="00EA5146">
            <w:pPr>
              <w:keepNext/>
              <w:numPr>
                <w:ilvl w:val="12"/>
                <w:numId w:val="0"/>
              </w:numPr>
              <w:overflowPunct w:val="0"/>
              <w:autoSpaceDE w:val="0"/>
              <w:autoSpaceDN w:val="0"/>
              <w:adjustRightInd w:val="0"/>
              <w:ind w:left="-62" w:firstLine="62"/>
              <w:contextualSpacing/>
              <w:jc w:val="center"/>
              <w:textAlignment w:val="baseline"/>
              <w:outlineLvl w:val="0"/>
              <w:rPr>
                <w:rFonts w:ascii="Arial Narrow" w:eastAsia="Times New Roman" w:hAnsi="Arial Narrow"/>
                <w:bCs/>
                <w:sz w:val="22"/>
                <w:szCs w:val="22"/>
              </w:rPr>
            </w:pPr>
          </w:p>
        </w:tc>
        <w:tc>
          <w:tcPr>
            <w:tcW w:w="926" w:type="dxa"/>
            <w:gridSpan w:val="3"/>
            <w:tcBorders>
              <w:bottom w:val="single" w:sz="4" w:space="0" w:color="auto"/>
            </w:tcBorders>
            <w:vAlign w:val="center"/>
          </w:tcPr>
          <w:p w14:paraId="3E6100AA" w14:textId="77777777" w:rsidR="00F601F7" w:rsidRPr="007216AD" w:rsidRDefault="00F601F7" w:rsidP="00EA5146">
            <w:pPr>
              <w:keepNext/>
              <w:numPr>
                <w:ilvl w:val="12"/>
                <w:numId w:val="0"/>
              </w:numPr>
              <w:overflowPunct w:val="0"/>
              <w:autoSpaceDE w:val="0"/>
              <w:autoSpaceDN w:val="0"/>
              <w:adjustRightInd w:val="0"/>
              <w:ind w:left="-62" w:firstLine="62"/>
              <w:contextualSpacing/>
              <w:jc w:val="center"/>
              <w:textAlignment w:val="baseline"/>
              <w:outlineLvl w:val="0"/>
              <w:rPr>
                <w:rFonts w:ascii="Arial Narrow" w:eastAsia="Times New Roman" w:hAnsi="Arial Narrow"/>
                <w:bCs/>
                <w:sz w:val="22"/>
                <w:szCs w:val="22"/>
              </w:rPr>
            </w:pPr>
          </w:p>
        </w:tc>
        <w:tc>
          <w:tcPr>
            <w:tcW w:w="2835" w:type="dxa"/>
            <w:tcBorders>
              <w:bottom w:val="single" w:sz="4" w:space="0" w:color="auto"/>
            </w:tcBorders>
            <w:vAlign w:val="center"/>
          </w:tcPr>
          <w:p w14:paraId="2A635433"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123" w:type="dxa"/>
            <w:tcBorders>
              <w:bottom w:val="single" w:sz="4" w:space="0" w:color="auto"/>
            </w:tcBorders>
            <w:vAlign w:val="center"/>
          </w:tcPr>
          <w:p w14:paraId="3FA1E538"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r>
      <w:tr w:rsidR="00F601F7" w:rsidRPr="007216AD" w14:paraId="0F28F12E" w14:textId="77777777" w:rsidTr="00EA5146">
        <w:trPr>
          <w:cantSplit/>
          <w:trHeight w:val="129"/>
        </w:trPr>
        <w:tc>
          <w:tcPr>
            <w:tcW w:w="1543" w:type="dxa"/>
            <w:vMerge/>
            <w:shd w:val="clear" w:color="auto" w:fill="D9D9D9"/>
          </w:tcPr>
          <w:p w14:paraId="70EAE735" w14:textId="77777777" w:rsidR="00F601F7" w:rsidRPr="007216AD" w:rsidRDefault="00F601F7" w:rsidP="00EA5146">
            <w:pPr>
              <w:keepNext/>
              <w:numPr>
                <w:ilvl w:val="12"/>
                <w:numId w:val="0"/>
              </w:numPr>
              <w:overflowPunct w:val="0"/>
              <w:autoSpaceDE w:val="0"/>
              <w:autoSpaceDN w:val="0"/>
              <w:adjustRightInd w:val="0"/>
              <w:contextualSpacing/>
              <w:jc w:val="both"/>
              <w:textAlignment w:val="baseline"/>
              <w:outlineLvl w:val="0"/>
              <w:rPr>
                <w:rFonts w:ascii="Arial Narrow" w:eastAsia="Times New Roman" w:hAnsi="Arial Narrow"/>
                <w:b/>
                <w:bCs/>
                <w:sz w:val="22"/>
                <w:szCs w:val="22"/>
              </w:rPr>
            </w:pPr>
          </w:p>
        </w:tc>
        <w:tc>
          <w:tcPr>
            <w:tcW w:w="3315" w:type="dxa"/>
            <w:gridSpan w:val="4"/>
            <w:shd w:val="clear" w:color="auto" w:fill="F2F2F2"/>
            <w:vAlign w:val="center"/>
          </w:tcPr>
          <w:p w14:paraId="7EB4D88E"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Ciudad</w:t>
            </w:r>
          </w:p>
        </w:tc>
        <w:tc>
          <w:tcPr>
            <w:tcW w:w="3402" w:type="dxa"/>
            <w:gridSpan w:val="2"/>
            <w:shd w:val="clear" w:color="auto" w:fill="F2F2F2"/>
            <w:vAlign w:val="center"/>
          </w:tcPr>
          <w:p w14:paraId="7AE4CCF9"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Zona</w:t>
            </w:r>
          </w:p>
        </w:tc>
        <w:tc>
          <w:tcPr>
            <w:tcW w:w="1123" w:type="dxa"/>
            <w:shd w:val="clear" w:color="auto" w:fill="F2F2F2"/>
            <w:vAlign w:val="center"/>
          </w:tcPr>
          <w:p w14:paraId="3698635E"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Casilla</w:t>
            </w:r>
          </w:p>
        </w:tc>
      </w:tr>
      <w:tr w:rsidR="00F601F7" w:rsidRPr="007216AD" w14:paraId="23252481" w14:textId="77777777" w:rsidTr="00EA5146">
        <w:trPr>
          <w:cantSplit/>
          <w:trHeight w:val="314"/>
        </w:trPr>
        <w:tc>
          <w:tcPr>
            <w:tcW w:w="1543" w:type="dxa"/>
            <w:vMerge/>
            <w:tcBorders>
              <w:bottom w:val="single" w:sz="4" w:space="0" w:color="auto"/>
            </w:tcBorders>
            <w:shd w:val="clear" w:color="auto" w:fill="D9D9D9"/>
          </w:tcPr>
          <w:p w14:paraId="30B937FF" w14:textId="77777777" w:rsidR="00F601F7" w:rsidRPr="007216AD" w:rsidRDefault="00F601F7" w:rsidP="00EA5146">
            <w:pPr>
              <w:keepNext/>
              <w:numPr>
                <w:ilvl w:val="12"/>
                <w:numId w:val="0"/>
              </w:numPr>
              <w:overflowPunct w:val="0"/>
              <w:autoSpaceDE w:val="0"/>
              <w:autoSpaceDN w:val="0"/>
              <w:adjustRightInd w:val="0"/>
              <w:contextualSpacing/>
              <w:jc w:val="both"/>
              <w:textAlignment w:val="baseline"/>
              <w:outlineLvl w:val="0"/>
              <w:rPr>
                <w:rFonts w:ascii="Arial Narrow" w:eastAsia="Times New Roman" w:hAnsi="Arial Narrow"/>
                <w:b/>
                <w:bCs/>
                <w:sz w:val="22"/>
                <w:szCs w:val="22"/>
              </w:rPr>
            </w:pPr>
          </w:p>
        </w:tc>
        <w:tc>
          <w:tcPr>
            <w:tcW w:w="3315" w:type="dxa"/>
            <w:gridSpan w:val="4"/>
            <w:tcBorders>
              <w:bottom w:val="single" w:sz="4" w:space="0" w:color="auto"/>
            </w:tcBorders>
            <w:vAlign w:val="center"/>
          </w:tcPr>
          <w:p w14:paraId="4CA5F3A6"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3402" w:type="dxa"/>
            <w:gridSpan w:val="2"/>
            <w:tcBorders>
              <w:bottom w:val="single" w:sz="4" w:space="0" w:color="auto"/>
            </w:tcBorders>
            <w:vAlign w:val="center"/>
          </w:tcPr>
          <w:p w14:paraId="1581021F"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123" w:type="dxa"/>
            <w:tcBorders>
              <w:bottom w:val="single" w:sz="4" w:space="0" w:color="auto"/>
            </w:tcBorders>
            <w:vAlign w:val="center"/>
          </w:tcPr>
          <w:p w14:paraId="113B186F"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r>
      <w:tr w:rsidR="00F601F7" w:rsidRPr="007216AD" w14:paraId="6AA0F6DD" w14:textId="77777777" w:rsidTr="00EA5146">
        <w:trPr>
          <w:cantSplit/>
          <w:trHeight w:val="270"/>
        </w:trPr>
        <w:tc>
          <w:tcPr>
            <w:tcW w:w="2590" w:type="dxa"/>
            <w:gridSpan w:val="2"/>
            <w:tcBorders>
              <w:bottom w:val="single" w:sz="4" w:space="0" w:color="auto"/>
            </w:tcBorders>
            <w:shd w:val="clear" w:color="auto" w:fill="F2F2F2"/>
            <w:vAlign w:val="center"/>
          </w:tcPr>
          <w:p w14:paraId="62F63BF5"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 Telefónico convencional</w:t>
            </w:r>
          </w:p>
        </w:tc>
        <w:tc>
          <w:tcPr>
            <w:tcW w:w="2169" w:type="dxa"/>
            <w:gridSpan w:val="2"/>
            <w:tcBorders>
              <w:bottom w:val="single" w:sz="4" w:space="0" w:color="auto"/>
            </w:tcBorders>
            <w:shd w:val="clear" w:color="auto" w:fill="F2F2F2"/>
            <w:vAlign w:val="center"/>
          </w:tcPr>
          <w:p w14:paraId="1B6710B4"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 Telefónico Celular</w:t>
            </w:r>
          </w:p>
        </w:tc>
        <w:tc>
          <w:tcPr>
            <w:tcW w:w="4624" w:type="dxa"/>
            <w:gridSpan w:val="4"/>
            <w:tcBorders>
              <w:bottom w:val="single" w:sz="4" w:space="0" w:color="auto"/>
            </w:tcBorders>
            <w:shd w:val="clear" w:color="auto" w:fill="F2F2F2"/>
            <w:vAlign w:val="center"/>
          </w:tcPr>
          <w:p w14:paraId="5BF8960A"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E-mail</w:t>
            </w:r>
          </w:p>
        </w:tc>
      </w:tr>
      <w:tr w:rsidR="00F601F7" w:rsidRPr="007216AD" w14:paraId="41366718" w14:textId="77777777" w:rsidTr="00EA5146">
        <w:trPr>
          <w:cantSplit/>
          <w:trHeight w:val="170"/>
        </w:trPr>
        <w:tc>
          <w:tcPr>
            <w:tcW w:w="2590" w:type="dxa"/>
            <w:gridSpan w:val="2"/>
            <w:tcBorders>
              <w:bottom w:val="single" w:sz="4" w:space="0" w:color="auto"/>
            </w:tcBorders>
            <w:shd w:val="clear" w:color="auto" w:fill="FFFFFF"/>
          </w:tcPr>
          <w:p w14:paraId="3C2B7871"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
                <w:bCs/>
                <w:sz w:val="22"/>
                <w:szCs w:val="22"/>
              </w:rPr>
            </w:pPr>
          </w:p>
        </w:tc>
        <w:tc>
          <w:tcPr>
            <w:tcW w:w="2169" w:type="dxa"/>
            <w:gridSpan w:val="2"/>
            <w:tcBorders>
              <w:bottom w:val="single" w:sz="4" w:space="0" w:color="auto"/>
            </w:tcBorders>
            <w:shd w:val="clear" w:color="auto" w:fill="FFFFFF"/>
          </w:tcPr>
          <w:p w14:paraId="6AB86010"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
                <w:bCs/>
                <w:sz w:val="22"/>
                <w:szCs w:val="22"/>
              </w:rPr>
            </w:pPr>
          </w:p>
        </w:tc>
        <w:tc>
          <w:tcPr>
            <w:tcW w:w="4624" w:type="dxa"/>
            <w:gridSpan w:val="4"/>
            <w:tcBorders>
              <w:bottom w:val="single" w:sz="4" w:space="0" w:color="auto"/>
            </w:tcBorders>
            <w:shd w:val="clear" w:color="auto" w:fill="FFFFFF"/>
          </w:tcPr>
          <w:p w14:paraId="3E4A3DEC"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
                <w:bCs/>
                <w:sz w:val="22"/>
                <w:szCs w:val="22"/>
              </w:rPr>
            </w:pPr>
          </w:p>
        </w:tc>
      </w:tr>
    </w:tbl>
    <w:p w14:paraId="5F1DCDD2" w14:textId="77777777" w:rsidR="00F601F7" w:rsidRPr="007216AD" w:rsidRDefault="00F601F7" w:rsidP="00F601F7">
      <w:pPr>
        <w:tabs>
          <w:tab w:val="left" w:pos="1620"/>
        </w:tabs>
        <w:contextualSpacing/>
        <w:jc w:val="both"/>
        <w:rPr>
          <w:rFonts w:ascii="Arial Narrow" w:eastAsia="Times New Roman" w:hAnsi="Arial Narrow"/>
          <w:b/>
          <w:bCs/>
          <w:sz w:val="22"/>
          <w:szCs w:val="22"/>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2017"/>
        <w:gridCol w:w="1843"/>
        <w:gridCol w:w="1317"/>
        <w:gridCol w:w="1376"/>
      </w:tblGrid>
      <w:tr w:rsidR="00F601F7" w:rsidRPr="007216AD" w14:paraId="33C8381D" w14:textId="77777777" w:rsidTr="00EA5146">
        <w:trPr>
          <w:cantSplit/>
          <w:trHeight w:val="303"/>
        </w:trPr>
        <w:tc>
          <w:tcPr>
            <w:tcW w:w="9394" w:type="dxa"/>
            <w:gridSpan w:val="5"/>
            <w:tcBorders>
              <w:bottom w:val="single" w:sz="4" w:space="0" w:color="auto"/>
            </w:tcBorders>
            <w:shd w:val="clear" w:color="auto" w:fill="F2F2F2"/>
            <w:vAlign w:val="center"/>
          </w:tcPr>
          <w:p w14:paraId="156DE3C8" w14:textId="77777777" w:rsidR="00F601F7" w:rsidRPr="007216AD" w:rsidRDefault="00F601F7" w:rsidP="00EA5146">
            <w:pPr>
              <w:numPr>
                <w:ilvl w:val="0"/>
                <w:numId w:val="19"/>
              </w:numPr>
              <w:ind w:left="356" w:hanging="356"/>
              <w:contextualSpacing/>
              <w:jc w:val="both"/>
              <w:rPr>
                <w:rFonts w:ascii="Arial Narrow" w:eastAsia="Times New Roman" w:hAnsi="Arial Narrow"/>
                <w:b/>
                <w:bCs/>
                <w:sz w:val="22"/>
                <w:szCs w:val="22"/>
              </w:rPr>
            </w:pPr>
            <w:r w:rsidRPr="007216AD">
              <w:rPr>
                <w:rFonts w:ascii="Arial Narrow" w:eastAsia="Times New Roman" w:hAnsi="Arial Narrow"/>
                <w:b/>
                <w:bCs/>
                <w:sz w:val="22"/>
                <w:szCs w:val="22"/>
              </w:rPr>
              <w:t xml:space="preserve">EDUCACIÓN: </w:t>
            </w:r>
            <w:r w:rsidRPr="007216AD">
              <w:rPr>
                <w:rFonts w:ascii="Arial Narrow" w:eastAsia="Times New Roman" w:hAnsi="Arial Narrow"/>
                <w:bCs/>
                <w:i/>
                <w:sz w:val="22"/>
                <w:szCs w:val="22"/>
              </w:rPr>
              <w:t>[Indicar los nombres de las universidades y otros estudios especializados del individuo, dando los nombres de las instituciones, grados obtenidos y las fechas en que los obtuvo.]</w:t>
            </w:r>
            <w:r w:rsidRPr="007216AD">
              <w:rPr>
                <w:rFonts w:ascii="Arial Narrow" w:eastAsia="Times New Roman" w:hAnsi="Arial Narrow"/>
                <w:b/>
                <w:bCs/>
                <w:i/>
                <w:sz w:val="22"/>
                <w:szCs w:val="22"/>
              </w:rPr>
              <w:t xml:space="preserve"> </w:t>
            </w:r>
            <w:r w:rsidRPr="007216AD">
              <w:rPr>
                <w:rFonts w:ascii="Arial Narrow" w:eastAsia="Times New Roman" w:hAnsi="Arial Narrow"/>
                <w:b/>
                <w:bCs/>
                <w:sz w:val="22"/>
                <w:szCs w:val="22"/>
              </w:rPr>
              <w:t xml:space="preserve"> </w:t>
            </w:r>
          </w:p>
        </w:tc>
      </w:tr>
      <w:tr w:rsidR="00F601F7" w:rsidRPr="007216AD" w14:paraId="4E4641D0" w14:textId="77777777" w:rsidTr="00EA5146">
        <w:trPr>
          <w:cantSplit/>
          <w:trHeight w:val="303"/>
        </w:trPr>
        <w:tc>
          <w:tcPr>
            <w:tcW w:w="2841" w:type="dxa"/>
            <w:tcBorders>
              <w:bottom w:val="single" w:sz="4" w:space="0" w:color="auto"/>
            </w:tcBorders>
            <w:shd w:val="clear" w:color="auto" w:fill="FFFFFF"/>
            <w:vAlign w:val="center"/>
          </w:tcPr>
          <w:p w14:paraId="231D7CD0" w14:textId="77777777" w:rsidR="00F601F7" w:rsidRPr="007216AD" w:rsidRDefault="00F601F7" w:rsidP="00EA5146">
            <w:pPr>
              <w:keepNext/>
              <w:keepLines/>
              <w:contextualSpacing/>
              <w:jc w:val="center"/>
              <w:outlineLvl w:val="4"/>
              <w:rPr>
                <w:rFonts w:ascii="Arial Narrow" w:eastAsia="Times New Roman" w:hAnsi="Arial Narrow"/>
                <w:b/>
                <w:sz w:val="22"/>
                <w:szCs w:val="22"/>
              </w:rPr>
            </w:pPr>
            <w:r w:rsidRPr="007216AD">
              <w:rPr>
                <w:rFonts w:ascii="Arial Narrow" w:eastAsia="Times New Roman" w:hAnsi="Arial Narrow"/>
                <w:b/>
                <w:sz w:val="22"/>
                <w:szCs w:val="22"/>
              </w:rPr>
              <w:t>Título</w:t>
            </w:r>
          </w:p>
        </w:tc>
        <w:tc>
          <w:tcPr>
            <w:tcW w:w="2017" w:type="dxa"/>
            <w:tcBorders>
              <w:bottom w:val="single" w:sz="4" w:space="0" w:color="auto"/>
            </w:tcBorders>
            <w:shd w:val="clear" w:color="auto" w:fill="FFFFFF"/>
            <w:vAlign w:val="center"/>
          </w:tcPr>
          <w:p w14:paraId="3D4A0DF5" w14:textId="77777777" w:rsidR="00F601F7" w:rsidRPr="007216AD" w:rsidRDefault="00F601F7" w:rsidP="00EA5146">
            <w:pPr>
              <w:keepNext/>
              <w:keepLines/>
              <w:contextualSpacing/>
              <w:jc w:val="center"/>
              <w:outlineLvl w:val="3"/>
              <w:rPr>
                <w:rFonts w:ascii="Arial Narrow" w:eastAsia="Times New Roman" w:hAnsi="Arial Narrow"/>
                <w:b/>
                <w:bCs/>
                <w:i/>
                <w:iCs/>
                <w:sz w:val="22"/>
                <w:szCs w:val="22"/>
              </w:rPr>
            </w:pPr>
            <w:r w:rsidRPr="007216AD">
              <w:rPr>
                <w:rFonts w:ascii="Arial Narrow" w:eastAsia="Times New Roman" w:hAnsi="Arial Narrow"/>
                <w:b/>
                <w:bCs/>
                <w:i/>
                <w:iCs/>
                <w:sz w:val="22"/>
                <w:szCs w:val="22"/>
              </w:rPr>
              <w:t>Fecha de Extensión del Título (Mes/Año)</w:t>
            </w:r>
          </w:p>
        </w:tc>
        <w:tc>
          <w:tcPr>
            <w:tcW w:w="1843" w:type="dxa"/>
            <w:tcBorders>
              <w:bottom w:val="single" w:sz="4" w:space="0" w:color="auto"/>
            </w:tcBorders>
            <w:shd w:val="clear" w:color="auto" w:fill="FFFFFF"/>
            <w:vAlign w:val="center"/>
          </w:tcPr>
          <w:p w14:paraId="5D06340A"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Universidad</w:t>
            </w:r>
          </w:p>
        </w:tc>
        <w:tc>
          <w:tcPr>
            <w:tcW w:w="1317" w:type="dxa"/>
            <w:tcBorders>
              <w:bottom w:val="single" w:sz="4" w:space="0" w:color="auto"/>
            </w:tcBorders>
            <w:shd w:val="clear" w:color="auto" w:fill="FFFFFF"/>
            <w:vAlign w:val="center"/>
          </w:tcPr>
          <w:p w14:paraId="52073AC6"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Ciudad/ País</w:t>
            </w:r>
          </w:p>
        </w:tc>
        <w:tc>
          <w:tcPr>
            <w:tcW w:w="1376" w:type="dxa"/>
            <w:tcBorders>
              <w:bottom w:val="single" w:sz="4" w:space="0" w:color="auto"/>
            </w:tcBorders>
            <w:shd w:val="clear" w:color="auto" w:fill="FFFFFF"/>
            <w:vAlign w:val="center"/>
          </w:tcPr>
          <w:p w14:paraId="7A66A148" w14:textId="77777777" w:rsidR="00F601F7" w:rsidRPr="007216AD" w:rsidRDefault="00F601F7" w:rsidP="00EA5146">
            <w:pPr>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 Página de respaldo</w:t>
            </w:r>
          </w:p>
        </w:tc>
      </w:tr>
      <w:tr w:rsidR="00F601F7" w:rsidRPr="007216AD" w14:paraId="01DD77B6" w14:textId="77777777" w:rsidTr="00EA5146">
        <w:trPr>
          <w:cantSplit/>
          <w:trHeight w:val="303"/>
        </w:trPr>
        <w:tc>
          <w:tcPr>
            <w:tcW w:w="2841" w:type="dxa"/>
            <w:tcBorders>
              <w:top w:val="single" w:sz="4" w:space="0" w:color="auto"/>
            </w:tcBorders>
            <w:shd w:val="clear" w:color="auto" w:fill="FFFFFF"/>
            <w:vAlign w:val="center"/>
          </w:tcPr>
          <w:p w14:paraId="7857AFBC"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2017" w:type="dxa"/>
            <w:tcBorders>
              <w:top w:val="single" w:sz="4" w:space="0" w:color="auto"/>
            </w:tcBorders>
            <w:shd w:val="clear" w:color="auto" w:fill="FFFFFF"/>
            <w:vAlign w:val="center"/>
          </w:tcPr>
          <w:p w14:paraId="56FDC412"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843" w:type="dxa"/>
            <w:tcBorders>
              <w:top w:val="single" w:sz="4" w:space="0" w:color="auto"/>
            </w:tcBorders>
            <w:shd w:val="clear" w:color="auto" w:fill="FFFFFF"/>
            <w:vAlign w:val="center"/>
          </w:tcPr>
          <w:p w14:paraId="6057BB48"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317" w:type="dxa"/>
            <w:tcBorders>
              <w:top w:val="single" w:sz="4" w:space="0" w:color="auto"/>
            </w:tcBorders>
            <w:shd w:val="clear" w:color="auto" w:fill="FFFFFF"/>
            <w:vAlign w:val="center"/>
          </w:tcPr>
          <w:p w14:paraId="20B8A3B5"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376" w:type="dxa"/>
            <w:tcBorders>
              <w:top w:val="single" w:sz="4" w:space="0" w:color="auto"/>
            </w:tcBorders>
            <w:shd w:val="clear" w:color="auto" w:fill="FFFFFF"/>
            <w:vAlign w:val="center"/>
          </w:tcPr>
          <w:p w14:paraId="666D1578"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r>
    </w:tbl>
    <w:p w14:paraId="28462FCD" w14:textId="77777777" w:rsidR="00F601F7" w:rsidRPr="007216AD" w:rsidRDefault="00F601F7" w:rsidP="00F601F7">
      <w:pPr>
        <w:tabs>
          <w:tab w:val="left" w:pos="1620"/>
        </w:tabs>
        <w:contextualSpacing/>
        <w:jc w:val="both"/>
        <w:rPr>
          <w:rFonts w:ascii="Arial Narrow" w:eastAsia="Times New Roman" w:hAnsi="Arial Narrow"/>
          <w:b/>
          <w:bCs/>
          <w:sz w:val="22"/>
          <w:szCs w:val="22"/>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4"/>
      </w:tblGrid>
      <w:tr w:rsidR="00F601F7" w:rsidRPr="007216AD" w14:paraId="6D95AE37" w14:textId="77777777" w:rsidTr="00EA5146">
        <w:trPr>
          <w:cantSplit/>
          <w:trHeight w:val="303"/>
        </w:trPr>
        <w:tc>
          <w:tcPr>
            <w:tcW w:w="9394" w:type="dxa"/>
            <w:tcBorders>
              <w:bottom w:val="single" w:sz="4" w:space="0" w:color="auto"/>
            </w:tcBorders>
            <w:shd w:val="clear" w:color="auto" w:fill="F2F2F2"/>
            <w:vAlign w:val="center"/>
          </w:tcPr>
          <w:p w14:paraId="27A4852C" w14:textId="77777777" w:rsidR="00F601F7" w:rsidRPr="007216AD" w:rsidRDefault="00F601F7" w:rsidP="00EA5146">
            <w:pPr>
              <w:numPr>
                <w:ilvl w:val="0"/>
                <w:numId w:val="19"/>
              </w:numPr>
              <w:ind w:left="356" w:hanging="356"/>
              <w:contextualSpacing/>
              <w:rPr>
                <w:rFonts w:ascii="Arial Narrow" w:eastAsia="Times New Roman" w:hAnsi="Arial Narrow"/>
                <w:b/>
                <w:bCs/>
                <w:sz w:val="22"/>
                <w:szCs w:val="22"/>
              </w:rPr>
            </w:pPr>
            <w:r w:rsidRPr="007216AD">
              <w:rPr>
                <w:rFonts w:ascii="Arial Narrow" w:eastAsia="Times New Roman" w:hAnsi="Arial Narrow"/>
                <w:b/>
                <w:bCs/>
                <w:sz w:val="22"/>
                <w:szCs w:val="22"/>
              </w:rPr>
              <w:t>MIEMBRO EN ASOCIACIONES Y PUBLICACIONES PROFESIONALES:</w:t>
            </w:r>
            <w:r w:rsidRPr="007216AD">
              <w:rPr>
                <w:rFonts w:ascii="Arial Narrow" w:eastAsia="Times New Roman" w:hAnsi="Arial Narrow"/>
                <w:sz w:val="22"/>
                <w:szCs w:val="22"/>
              </w:rPr>
              <w:t xml:space="preserve"> </w:t>
            </w:r>
            <w:r w:rsidRPr="007216AD">
              <w:rPr>
                <w:rFonts w:ascii="Arial Narrow" w:eastAsia="Times New Roman" w:hAnsi="Arial Narrow"/>
                <w:b/>
                <w:bCs/>
                <w:sz w:val="22"/>
                <w:szCs w:val="22"/>
              </w:rPr>
              <w:t xml:space="preserve">  </w:t>
            </w:r>
          </w:p>
        </w:tc>
      </w:tr>
      <w:tr w:rsidR="00F601F7" w:rsidRPr="007216AD" w14:paraId="674099D4" w14:textId="77777777" w:rsidTr="00EA5146">
        <w:trPr>
          <w:cantSplit/>
          <w:trHeight w:val="303"/>
        </w:trPr>
        <w:tc>
          <w:tcPr>
            <w:tcW w:w="9394" w:type="dxa"/>
            <w:shd w:val="clear" w:color="auto" w:fill="FFFFFF"/>
            <w:vAlign w:val="center"/>
          </w:tcPr>
          <w:p w14:paraId="22496DE4" w14:textId="77777777" w:rsidR="00F601F7" w:rsidRPr="007216AD" w:rsidRDefault="00F601F7" w:rsidP="00EA5146">
            <w:pPr>
              <w:contextualSpacing/>
              <w:rPr>
                <w:rFonts w:ascii="Arial Narrow" w:eastAsia="Times New Roman" w:hAnsi="Arial Narrow"/>
                <w:bCs/>
                <w:sz w:val="22"/>
                <w:szCs w:val="22"/>
              </w:rPr>
            </w:pPr>
          </w:p>
          <w:p w14:paraId="76098BAE" w14:textId="77777777" w:rsidR="00F601F7" w:rsidRPr="007216AD" w:rsidRDefault="00F601F7" w:rsidP="00EA5146">
            <w:pPr>
              <w:contextualSpacing/>
              <w:rPr>
                <w:rFonts w:ascii="Arial Narrow" w:eastAsia="Times New Roman" w:hAnsi="Arial Narrow"/>
                <w:bCs/>
                <w:sz w:val="22"/>
                <w:szCs w:val="22"/>
              </w:rPr>
            </w:pPr>
          </w:p>
        </w:tc>
      </w:tr>
    </w:tbl>
    <w:p w14:paraId="345A5187" w14:textId="77777777" w:rsidR="00F601F7" w:rsidRPr="007216AD" w:rsidRDefault="00F601F7" w:rsidP="00F601F7">
      <w:pPr>
        <w:tabs>
          <w:tab w:val="left" w:pos="1620"/>
        </w:tabs>
        <w:contextualSpacing/>
        <w:jc w:val="both"/>
        <w:rPr>
          <w:rFonts w:ascii="Arial Narrow" w:eastAsia="Times New Roman" w:hAnsi="Arial Narrow"/>
          <w:b/>
          <w:bCs/>
          <w:sz w:val="22"/>
          <w:szCs w:val="22"/>
        </w:rPr>
      </w:pPr>
    </w:p>
    <w:tbl>
      <w:tblPr>
        <w:tblW w:w="93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5"/>
        <w:gridCol w:w="1276"/>
        <w:gridCol w:w="1275"/>
        <w:gridCol w:w="850"/>
        <w:gridCol w:w="1277"/>
        <w:gridCol w:w="1490"/>
        <w:gridCol w:w="1065"/>
      </w:tblGrid>
      <w:tr w:rsidR="00F601F7" w:rsidRPr="007216AD" w14:paraId="1540BF87" w14:textId="77777777" w:rsidTr="00EA5146">
        <w:trPr>
          <w:cantSplit/>
          <w:trHeight w:val="303"/>
        </w:trPr>
        <w:tc>
          <w:tcPr>
            <w:tcW w:w="9398" w:type="dxa"/>
            <w:gridSpan w:val="7"/>
            <w:tcBorders>
              <w:bottom w:val="single" w:sz="4" w:space="0" w:color="auto"/>
            </w:tcBorders>
            <w:shd w:val="clear" w:color="auto" w:fill="F2F2F2"/>
            <w:vAlign w:val="center"/>
          </w:tcPr>
          <w:p w14:paraId="07F67705" w14:textId="77777777" w:rsidR="00F601F7" w:rsidRPr="007216AD" w:rsidRDefault="00F601F7" w:rsidP="00EA5146">
            <w:pPr>
              <w:numPr>
                <w:ilvl w:val="0"/>
                <w:numId w:val="19"/>
              </w:numPr>
              <w:ind w:left="356" w:hanging="356"/>
              <w:contextualSpacing/>
              <w:jc w:val="both"/>
              <w:rPr>
                <w:rFonts w:ascii="Arial Narrow" w:eastAsia="Times New Roman" w:hAnsi="Arial Narrow"/>
                <w:b/>
                <w:bCs/>
                <w:sz w:val="22"/>
                <w:szCs w:val="22"/>
              </w:rPr>
            </w:pPr>
            <w:r w:rsidRPr="007216AD">
              <w:rPr>
                <w:rFonts w:ascii="Arial Narrow" w:eastAsia="Times New Roman" w:hAnsi="Arial Narrow"/>
                <w:b/>
                <w:bCs/>
                <w:sz w:val="22"/>
                <w:szCs w:val="22"/>
              </w:rPr>
              <w:t>CURSO/TALLERES/OTROS</w:t>
            </w:r>
            <w:r w:rsidRPr="007216AD">
              <w:rPr>
                <w:rFonts w:ascii="Arial Narrow" w:eastAsia="Times New Roman" w:hAnsi="Arial Narrow"/>
                <w:sz w:val="22"/>
                <w:szCs w:val="22"/>
              </w:rPr>
              <w:t xml:space="preserve"> </w:t>
            </w:r>
            <w:r w:rsidRPr="007216AD">
              <w:rPr>
                <w:rFonts w:ascii="Arial Narrow" w:eastAsia="Times New Roman" w:hAnsi="Arial Narrow"/>
                <w:i/>
                <w:iCs/>
                <w:sz w:val="22"/>
                <w:szCs w:val="22"/>
              </w:rPr>
              <w:t>[Indicar otros estudios significativos después de haber obtenido los grados indicados en el 3 – Dónde obtuvo la educación]:</w:t>
            </w:r>
          </w:p>
        </w:tc>
      </w:tr>
      <w:tr w:rsidR="00F601F7" w:rsidRPr="007216AD" w14:paraId="2DC2FA1E" w14:textId="77777777" w:rsidTr="00EA5146">
        <w:trPr>
          <w:cantSplit/>
          <w:trHeight w:val="303"/>
        </w:trPr>
        <w:tc>
          <w:tcPr>
            <w:tcW w:w="2165" w:type="dxa"/>
            <w:tcBorders>
              <w:bottom w:val="single" w:sz="4" w:space="0" w:color="auto"/>
            </w:tcBorders>
            <w:shd w:val="clear" w:color="auto" w:fill="FFFFFF"/>
            <w:vAlign w:val="center"/>
          </w:tcPr>
          <w:p w14:paraId="7000672C" w14:textId="77777777" w:rsidR="00F601F7" w:rsidRPr="007216AD" w:rsidRDefault="00F601F7" w:rsidP="00EA5146">
            <w:pPr>
              <w:keepNext/>
              <w:keepLines/>
              <w:contextualSpacing/>
              <w:jc w:val="center"/>
              <w:outlineLvl w:val="4"/>
              <w:rPr>
                <w:rFonts w:ascii="Arial Narrow" w:eastAsia="Times New Roman" w:hAnsi="Arial Narrow"/>
                <w:b/>
                <w:sz w:val="22"/>
                <w:szCs w:val="22"/>
              </w:rPr>
            </w:pPr>
            <w:r w:rsidRPr="007216AD">
              <w:rPr>
                <w:rFonts w:ascii="Arial Narrow" w:eastAsia="Times New Roman" w:hAnsi="Arial Narrow"/>
                <w:b/>
                <w:sz w:val="22"/>
                <w:szCs w:val="22"/>
              </w:rPr>
              <w:t>Nombre del Evento</w:t>
            </w:r>
          </w:p>
        </w:tc>
        <w:tc>
          <w:tcPr>
            <w:tcW w:w="1276" w:type="dxa"/>
            <w:shd w:val="clear" w:color="auto" w:fill="FFFFFF"/>
            <w:vAlign w:val="center"/>
          </w:tcPr>
          <w:p w14:paraId="5A82E79D"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Inicio</w:t>
            </w:r>
          </w:p>
          <w:p w14:paraId="6AFC49C6" w14:textId="77777777" w:rsidR="00F601F7" w:rsidRPr="007216AD" w:rsidRDefault="00F601F7" w:rsidP="00EA5146">
            <w:pPr>
              <w:tabs>
                <w:tab w:val="left" w:pos="1620"/>
              </w:tabs>
              <w:contextualSpacing/>
              <w:jc w:val="center"/>
              <w:rPr>
                <w:rFonts w:ascii="Arial Narrow" w:eastAsia="Times New Roman" w:hAnsi="Arial Narrow"/>
                <w:sz w:val="22"/>
                <w:szCs w:val="22"/>
              </w:rPr>
            </w:pPr>
            <w:r w:rsidRPr="007216AD">
              <w:rPr>
                <w:rFonts w:ascii="Arial Narrow" w:eastAsia="Times New Roman" w:hAnsi="Arial Narrow"/>
                <w:sz w:val="22"/>
                <w:szCs w:val="22"/>
              </w:rPr>
              <w:t>(día, mes, año)</w:t>
            </w:r>
          </w:p>
        </w:tc>
        <w:tc>
          <w:tcPr>
            <w:tcW w:w="1275" w:type="dxa"/>
            <w:shd w:val="clear" w:color="auto" w:fill="FFFFFF"/>
            <w:vAlign w:val="center"/>
          </w:tcPr>
          <w:p w14:paraId="6BA725AA"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Fin</w:t>
            </w:r>
          </w:p>
          <w:p w14:paraId="065CEAF7" w14:textId="77777777" w:rsidR="00F601F7" w:rsidRPr="007216AD" w:rsidRDefault="00F601F7" w:rsidP="00EA5146">
            <w:pPr>
              <w:tabs>
                <w:tab w:val="left" w:pos="1620"/>
              </w:tabs>
              <w:contextualSpacing/>
              <w:jc w:val="center"/>
              <w:rPr>
                <w:rFonts w:ascii="Arial Narrow" w:eastAsia="Times New Roman" w:hAnsi="Arial Narrow"/>
                <w:sz w:val="22"/>
                <w:szCs w:val="22"/>
              </w:rPr>
            </w:pPr>
            <w:r w:rsidRPr="007216AD">
              <w:rPr>
                <w:rFonts w:ascii="Arial Narrow" w:eastAsia="Times New Roman" w:hAnsi="Arial Narrow"/>
                <w:sz w:val="22"/>
                <w:szCs w:val="22"/>
              </w:rPr>
              <w:t xml:space="preserve"> (día, mes, año)</w:t>
            </w:r>
          </w:p>
        </w:tc>
        <w:tc>
          <w:tcPr>
            <w:tcW w:w="850" w:type="dxa"/>
            <w:shd w:val="clear" w:color="auto" w:fill="FFFFFF"/>
            <w:vAlign w:val="center"/>
          </w:tcPr>
          <w:p w14:paraId="35AEB11D" w14:textId="77777777" w:rsidR="00F601F7" w:rsidRPr="007216AD" w:rsidRDefault="00F601F7" w:rsidP="00EA5146">
            <w:pPr>
              <w:contextualSpacing/>
              <w:jc w:val="center"/>
              <w:rPr>
                <w:rFonts w:ascii="Arial Narrow" w:eastAsia="Times New Roman" w:hAnsi="Arial Narrow"/>
                <w:b/>
                <w:sz w:val="22"/>
                <w:szCs w:val="22"/>
              </w:rPr>
            </w:pPr>
            <w:r w:rsidRPr="007216AD">
              <w:rPr>
                <w:rFonts w:ascii="Arial Narrow" w:eastAsia="Times New Roman" w:hAnsi="Arial Narrow"/>
                <w:b/>
                <w:sz w:val="22"/>
                <w:szCs w:val="22"/>
              </w:rPr>
              <w:t>Horas</w:t>
            </w:r>
          </w:p>
        </w:tc>
        <w:tc>
          <w:tcPr>
            <w:tcW w:w="1277" w:type="dxa"/>
            <w:shd w:val="clear" w:color="auto" w:fill="FFFFFF"/>
            <w:vAlign w:val="center"/>
          </w:tcPr>
          <w:p w14:paraId="09CD85E6" w14:textId="77777777" w:rsidR="00F601F7" w:rsidRPr="007216AD" w:rsidRDefault="00F601F7" w:rsidP="00EA5146">
            <w:pPr>
              <w:contextualSpacing/>
              <w:jc w:val="center"/>
              <w:rPr>
                <w:rFonts w:ascii="Arial Narrow" w:eastAsia="Times New Roman" w:hAnsi="Arial Narrow"/>
                <w:b/>
                <w:sz w:val="22"/>
                <w:szCs w:val="22"/>
              </w:rPr>
            </w:pPr>
            <w:r w:rsidRPr="007216AD">
              <w:rPr>
                <w:rFonts w:ascii="Arial Narrow" w:eastAsia="Times New Roman" w:hAnsi="Arial Narrow"/>
                <w:b/>
                <w:sz w:val="22"/>
                <w:szCs w:val="22"/>
              </w:rPr>
              <w:t>Universidad/Entidad</w:t>
            </w:r>
          </w:p>
        </w:tc>
        <w:tc>
          <w:tcPr>
            <w:tcW w:w="1490" w:type="dxa"/>
            <w:tcBorders>
              <w:bottom w:val="single" w:sz="4" w:space="0" w:color="auto"/>
            </w:tcBorders>
            <w:shd w:val="clear" w:color="auto" w:fill="FFFFFF"/>
            <w:vAlign w:val="center"/>
          </w:tcPr>
          <w:p w14:paraId="2C966C4C" w14:textId="77777777" w:rsidR="00F601F7" w:rsidRPr="007216AD" w:rsidRDefault="00F601F7" w:rsidP="00EA5146">
            <w:pPr>
              <w:contextualSpacing/>
              <w:jc w:val="center"/>
              <w:rPr>
                <w:rFonts w:ascii="Arial Narrow" w:eastAsia="Times New Roman" w:hAnsi="Arial Narrow"/>
                <w:b/>
                <w:sz w:val="22"/>
                <w:szCs w:val="22"/>
              </w:rPr>
            </w:pPr>
            <w:r w:rsidRPr="007216AD">
              <w:rPr>
                <w:rFonts w:ascii="Arial Narrow" w:eastAsia="Times New Roman" w:hAnsi="Arial Narrow"/>
                <w:b/>
                <w:sz w:val="22"/>
                <w:szCs w:val="22"/>
              </w:rPr>
              <w:t>Ciudad/ País</w:t>
            </w:r>
          </w:p>
        </w:tc>
        <w:tc>
          <w:tcPr>
            <w:tcW w:w="1065" w:type="dxa"/>
            <w:tcBorders>
              <w:bottom w:val="single" w:sz="4" w:space="0" w:color="auto"/>
            </w:tcBorders>
            <w:shd w:val="clear" w:color="auto" w:fill="FFFFFF"/>
            <w:vAlign w:val="center"/>
          </w:tcPr>
          <w:p w14:paraId="21C56BBD" w14:textId="77777777" w:rsidR="00F601F7" w:rsidRPr="007216AD" w:rsidRDefault="00F601F7" w:rsidP="00EA5146">
            <w:pPr>
              <w:contextualSpacing/>
              <w:jc w:val="center"/>
              <w:rPr>
                <w:rFonts w:ascii="Arial Narrow" w:eastAsia="Times New Roman" w:hAnsi="Arial Narrow"/>
                <w:b/>
                <w:sz w:val="22"/>
                <w:szCs w:val="22"/>
              </w:rPr>
            </w:pPr>
            <w:r w:rsidRPr="007216AD">
              <w:rPr>
                <w:rFonts w:ascii="Arial Narrow" w:eastAsia="Times New Roman" w:hAnsi="Arial Narrow"/>
                <w:b/>
                <w:sz w:val="22"/>
                <w:szCs w:val="22"/>
              </w:rPr>
              <w:t># Página de respaldo</w:t>
            </w:r>
          </w:p>
        </w:tc>
      </w:tr>
      <w:tr w:rsidR="00F601F7" w:rsidRPr="007216AD" w14:paraId="32B8BED4" w14:textId="77777777" w:rsidTr="00EA5146">
        <w:trPr>
          <w:cantSplit/>
          <w:trHeight w:val="303"/>
        </w:trPr>
        <w:tc>
          <w:tcPr>
            <w:tcW w:w="2165" w:type="dxa"/>
            <w:tcBorders>
              <w:top w:val="single" w:sz="4" w:space="0" w:color="auto"/>
              <w:bottom w:val="single" w:sz="4" w:space="0" w:color="auto"/>
            </w:tcBorders>
            <w:shd w:val="clear" w:color="auto" w:fill="FFFFFF"/>
            <w:vAlign w:val="center"/>
          </w:tcPr>
          <w:p w14:paraId="2C021D2D"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276" w:type="dxa"/>
            <w:shd w:val="clear" w:color="auto" w:fill="FFFFFF"/>
            <w:vAlign w:val="center"/>
          </w:tcPr>
          <w:p w14:paraId="68261DBD"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275" w:type="dxa"/>
            <w:shd w:val="clear" w:color="auto" w:fill="FFFFFF"/>
            <w:vAlign w:val="center"/>
          </w:tcPr>
          <w:p w14:paraId="194FC610"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850" w:type="dxa"/>
            <w:shd w:val="clear" w:color="auto" w:fill="FFFFFF"/>
            <w:vAlign w:val="center"/>
          </w:tcPr>
          <w:p w14:paraId="246E0498"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277" w:type="dxa"/>
            <w:shd w:val="clear" w:color="auto" w:fill="FFFFFF"/>
            <w:vAlign w:val="center"/>
          </w:tcPr>
          <w:p w14:paraId="2BB2F836"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490" w:type="dxa"/>
            <w:tcBorders>
              <w:top w:val="single" w:sz="4" w:space="0" w:color="auto"/>
              <w:bottom w:val="single" w:sz="4" w:space="0" w:color="auto"/>
            </w:tcBorders>
            <w:shd w:val="clear" w:color="auto" w:fill="FFFFFF"/>
            <w:vAlign w:val="center"/>
          </w:tcPr>
          <w:p w14:paraId="0BE903EA"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065" w:type="dxa"/>
            <w:tcBorders>
              <w:top w:val="single" w:sz="4" w:space="0" w:color="auto"/>
              <w:bottom w:val="single" w:sz="4" w:space="0" w:color="auto"/>
            </w:tcBorders>
            <w:shd w:val="clear" w:color="auto" w:fill="FFFFFF"/>
            <w:vAlign w:val="center"/>
          </w:tcPr>
          <w:p w14:paraId="0547E8C0"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r>
      <w:tr w:rsidR="00F601F7" w:rsidRPr="007216AD" w14:paraId="273E8318" w14:textId="77777777" w:rsidTr="00EA5146">
        <w:trPr>
          <w:cantSplit/>
          <w:trHeight w:val="303"/>
        </w:trPr>
        <w:tc>
          <w:tcPr>
            <w:tcW w:w="2165" w:type="dxa"/>
            <w:tcBorders>
              <w:top w:val="single" w:sz="4" w:space="0" w:color="auto"/>
            </w:tcBorders>
            <w:shd w:val="clear" w:color="auto" w:fill="FFFFFF"/>
            <w:vAlign w:val="center"/>
          </w:tcPr>
          <w:p w14:paraId="747DA3E1"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276" w:type="dxa"/>
            <w:shd w:val="clear" w:color="auto" w:fill="FFFFFF"/>
            <w:vAlign w:val="center"/>
          </w:tcPr>
          <w:p w14:paraId="1304D8EA"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275" w:type="dxa"/>
            <w:shd w:val="clear" w:color="auto" w:fill="FFFFFF"/>
            <w:vAlign w:val="center"/>
          </w:tcPr>
          <w:p w14:paraId="3C024B52"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850" w:type="dxa"/>
            <w:shd w:val="clear" w:color="auto" w:fill="FFFFFF"/>
            <w:vAlign w:val="center"/>
          </w:tcPr>
          <w:p w14:paraId="3F10591D"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277" w:type="dxa"/>
            <w:shd w:val="clear" w:color="auto" w:fill="FFFFFF"/>
            <w:vAlign w:val="center"/>
          </w:tcPr>
          <w:p w14:paraId="71377C95"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490" w:type="dxa"/>
            <w:tcBorders>
              <w:top w:val="single" w:sz="4" w:space="0" w:color="auto"/>
            </w:tcBorders>
            <w:shd w:val="clear" w:color="auto" w:fill="FFFFFF"/>
            <w:vAlign w:val="center"/>
          </w:tcPr>
          <w:p w14:paraId="78B3522B"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065" w:type="dxa"/>
            <w:tcBorders>
              <w:top w:val="single" w:sz="4" w:space="0" w:color="auto"/>
            </w:tcBorders>
            <w:shd w:val="clear" w:color="auto" w:fill="FFFFFF"/>
            <w:vAlign w:val="center"/>
          </w:tcPr>
          <w:p w14:paraId="12642725"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r>
    </w:tbl>
    <w:p w14:paraId="24380297" w14:textId="77777777" w:rsidR="00F601F7" w:rsidRPr="007216AD" w:rsidRDefault="00F601F7" w:rsidP="00F601F7">
      <w:pPr>
        <w:tabs>
          <w:tab w:val="left" w:pos="1620"/>
        </w:tabs>
        <w:contextualSpacing/>
        <w:jc w:val="both"/>
        <w:rPr>
          <w:rFonts w:ascii="Arial Narrow" w:eastAsia="Times New Roman" w:hAnsi="Arial Narrow"/>
          <w:b/>
          <w:bCs/>
          <w:sz w:val="22"/>
          <w:szCs w:val="22"/>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1033"/>
        <w:gridCol w:w="993"/>
        <w:gridCol w:w="992"/>
        <w:gridCol w:w="1134"/>
        <w:gridCol w:w="1134"/>
        <w:gridCol w:w="938"/>
        <w:gridCol w:w="938"/>
        <w:gridCol w:w="1059"/>
      </w:tblGrid>
      <w:tr w:rsidR="00F601F7" w:rsidRPr="007216AD" w14:paraId="01FF2953" w14:textId="77777777" w:rsidTr="00EA5146">
        <w:trPr>
          <w:cantSplit/>
          <w:trHeight w:val="303"/>
        </w:trPr>
        <w:tc>
          <w:tcPr>
            <w:tcW w:w="9394" w:type="dxa"/>
            <w:gridSpan w:val="9"/>
            <w:tcBorders>
              <w:bottom w:val="single" w:sz="4" w:space="0" w:color="auto"/>
            </w:tcBorders>
            <w:shd w:val="clear" w:color="auto" w:fill="F2F2F2"/>
            <w:vAlign w:val="center"/>
          </w:tcPr>
          <w:p w14:paraId="13C830A7" w14:textId="77777777" w:rsidR="00F601F7" w:rsidRPr="007216AD" w:rsidRDefault="00F601F7" w:rsidP="00EA5146">
            <w:pPr>
              <w:numPr>
                <w:ilvl w:val="0"/>
                <w:numId w:val="19"/>
              </w:numPr>
              <w:ind w:left="356" w:hanging="356"/>
              <w:contextualSpacing/>
              <w:jc w:val="both"/>
              <w:rPr>
                <w:rFonts w:ascii="Arial Narrow" w:eastAsia="Times New Roman" w:hAnsi="Arial Narrow"/>
                <w:b/>
                <w:bCs/>
                <w:sz w:val="22"/>
                <w:szCs w:val="22"/>
              </w:rPr>
            </w:pPr>
            <w:r w:rsidRPr="007216AD">
              <w:rPr>
                <w:rFonts w:ascii="Arial Narrow" w:eastAsia="Times New Roman" w:hAnsi="Arial Narrow"/>
                <w:b/>
                <w:bCs/>
                <w:sz w:val="22"/>
                <w:szCs w:val="22"/>
              </w:rPr>
              <w:t xml:space="preserve">IDIOMAS  </w:t>
            </w:r>
            <w:r w:rsidRPr="007216AD">
              <w:rPr>
                <w:rFonts w:ascii="Arial Narrow" w:eastAsia="Times New Roman" w:hAnsi="Arial Narrow"/>
                <w:bCs/>
                <w:i/>
                <w:sz w:val="22"/>
                <w:szCs w:val="22"/>
              </w:rPr>
              <w:t>[Para cada idioma indique el grado de competencia: bueno, regular, pobre,  en hablarlo, leerlo y escribirlo]:</w:t>
            </w:r>
          </w:p>
        </w:tc>
      </w:tr>
      <w:tr w:rsidR="00F601F7" w:rsidRPr="007216AD" w14:paraId="7543D124" w14:textId="77777777" w:rsidTr="00EA5146">
        <w:trPr>
          <w:cantSplit/>
          <w:trHeight w:val="303"/>
        </w:trPr>
        <w:tc>
          <w:tcPr>
            <w:tcW w:w="1173" w:type="dxa"/>
            <w:vMerge w:val="restart"/>
            <w:shd w:val="clear" w:color="auto" w:fill="FFFFFF"/>
            <w:vAlign w:val="center"/>
          </w:tcPr>
          <w:p w14:paraId="34E10089" w14:textId="77777777" w:rsidR="00F601F7" w:rsidRPr="007216AD" w:rsidRDefault="00F601F7" w:rsidP="00EA5146">
            <w:pPr>
              <w:contextualSpacing/>
              <w:rPr>
                <w:rFonts w:ascii="Arial Narrow" w:eastAsia="Times New Roman" w:hAnsi="Arial Narrow"/>
                <w:bCs/>
                <w:sz w:val="22"/>
                <w:szCs w:val="22"/>
              </w:rPr>
            </w:pPr>
            <w:r w:rsidRPr="007216AD">
              <w:rPr>
                <w:rFonts w:ascii="Arial Narrow" w:eastAsia="Times New Roman" w:hAnsi="Arial Narrow"/>
                <w:bCs/>
                <w:sz w:val="22"/>
                <w:szCs w:val="22"/>
              </w:rPr>
              <w:t>IDIOMA</w:t>
            </w:r>
          </w:p>
        </w:tc>
        <w:tc>
          <w:tcPr>
            <w:tcW w:w="4152" w:type="dxa"/>
            <w:gridSpan w:val="4"/>
            <w:shd w:val="clear" w:color="auto" w:fill="FFFFFF"/>
            <w:vAlign w:val="center"/>
          </w:tcPr>
          <w:p w14:paraId="36DE6821"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Lectura</w:t>
            </w:r>
          </w:p>
        </w:tc>
        <w:tc>
          <w:tcPr>
            <w:tcW w:w="4069" w:type="dxa"/>
            <w:gridSpan w:val="4"/>
            <w:shd w:val="clear" w:color="auto" w:fill="FFFFFF"/>
            <w:vAlign w:val="center"/>
          </w:tcPr>
          <w:p w14:paraId="0D4D9B19"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Escritura</w:t>
            </w:r>
          </w:p>
        </w:tc>
      </w:tr>
      <w:tr w:rsidR="00F601F7" w:rsidRPr="007216AD" w14:paraId="3EE8CB45" w14:textId="77777777" w:rsidTr="00EA5146">
        <w:trPr>
          <w:cantSplit/>
          <w:trHeight w:val="303"/>
        </w:trPr>
        <w:tc>
          <w:tcPr>
            <w:tcW w:w="1173" w:type="dxa"/>
            <w:vMerge/>
            <w:shd w:val="clear" w:color="auto" w:fill="FFFFFF"/>
            <w:vAlign w:val="center"/>
          </w:tcPr>
          <w:p w14:paraId="45BB41B9" w14:textId="77777777" w:rsidR="00F601F7" w:rsidRPr="007216AD" w:rsidRDefault="00F601F7" w:rsidP="00EA5146">
            <w:pPr>
              <w:contextualSpacing/>
              <w:rPr>
                <w:rFonts w:ascii="Arial Narrow" w:eastAsia="Times New Roman" w:hAnsi="Arial Narrow"/>
                <w:bCs/>
                <w:sz w:val="22"/>
                <w:szCs w:val="22"/>
              </w:rPr>
            </w:pPr>
          </w:p>
        </w:tc>
        <w:tc>
          <w:tcPr>
            <w:tcW w:w="1033" w:type="dxa"/>
            <w:shd w:val="clear" w:color="auto" w:fill="FFFFFF"/>
            <w:vAlign w:val="center"/>
          </w:tcPr>
          <w:p w14:paraId="3BD5228F"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muy buena</w:t>
            </w:r>
          </w:p>
        </w:tc>
        <w:tc>
          <w:tcPr>
            <w:tcW w:w="993" w:type="dxa"/>
            <w:shd w:val="clear" w:color="auto" w:fill="FFFFFF"/>
            <w:vAlign w:val="center"/>
          </w:tcPr>
          <w:p w14:paraId="7A9BA54E"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buena</w:t>
            </w:r>
          </w:p>
        </w:tc>
        <w:tc>
          <w:tcPr>
            <w:tcW w:w="992" w:type="dxa"/>
            <w:shd w:val="clear" w:color="auto" w:fill="FFFFFF"/>
            <w:vAlign w:val="center"/>
          </w:tcPr>
          <w:p w14:paraId="4021ADFA"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limitada</w:t>
            </w:r>
          </w:p>
        </w:tc>
        <w:tc>
          <w:tcPr>
            <w:tcW w:w="1134" w:type="dxa"/>
            <w:shd w:val="clear" w:color="auto" w:fill="FFFFFF"/>
            <w:vAlign w:val="center"/>
          </w:tcPr>
          <w:p w14:paraId="671C2769"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ninguna</w:t>
            </w:r>
          </w:p>
        </w:tc>
        <w:tc>
          <w:tcPr>
            <w:tcW w:w="1134" w:type="dxa"/>
            <w:shd w:val="clear" w:color="auto" w:fill="FFFFFF"/>
            <w:vAlign w:val="center"/>
          </w:tcPr>
          <w:p w14:paraId="3E20CDF2"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muy buena</w:t>
            </w:r>
          </w:p>
        </w:tc>
        <w:tc>
          <w:tcPr>
            <w:tcW w:w="938" w:type="dxa"/>
            <w:shd w:val="clear" w:color="auto" w:fill="FFFFFF"/>
            <w:vAlign w:val="center"/>
          </w:tcPr>
          <w:p w14:paraId="0B899ED9"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buena</w:t>
            </w:r>
          </w:p>
        </w:tc>
        <w:tc>
          <w:tcPr>
            <w:tcW w:w="938" w:type="dxa"/>
            <w:shd w:val="clear" w:color="auto" w:fill="FFFFFF"/>
            <w:vAlign w:val="center"/>
          </w:tcPr>
          <w:p w14:paraId="399FADD2"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limitada</w:t>
            </w:r>
          </w:p>
        </w:tc>
        <w:tc>
          <w:tcPr>
            <w:tcW w:w="1059" w:type="dxa"/>
            <w:shd w:val="clear" w:color="auto" w:fill="FFFFFF"/>
            <w:vAlign w:val="center"/>
          </w:tcPr>
          <w:p w14:paraId="3DDC139A"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Cs/>
                <w:sz w:val="22"/>
                <w:szCs w:val="22"/>
              </w:rPr>
              <w:t>ninguna</w:t>
            </w:r>
          </w:p>
        </w:tc>
      </w:tr>
      <w:tr w:rsidR="00F601F7" w:rsidRPr="007216AD" w14:paraId="3FFC3480" w14:textId="77777777" w:rsidTr="00EA5146">
        <w:trPr>
          <w:cantSplit/>
          <w:trHeight w:val="303"/>
        </w:trPr>
        <w:tc>
          <w:tcPr>
            <w:tcW w:w="1173" w:type="dxa"/>
            <w:shd w:val="clear" w:color="auto" w:fill="FFFFFF"/>
            <w:vAlign w:val="center"/>
          </w:tcPr>
          <w:p w14:paraId="03CAE51F" w14:textId="77777777" w:rsidR="00F601F7" w:rsidRPr="007216AD" w:rsidRDefault="00F601F7" w:rsidP="00EA5146">
            <w:pPr>
              <w:contextualSpacing/>
              <w:rPr>
                <w:rFonts w:ascii="Arial Narrow" w:eastAsia="Times New Roman" w:hAnsi="Arial Narrow"/>
                <w:bCs/>
                <w:sz w:val="22"/>
                <w:szCs w:val="22"/>
              </w:rPr>
            </w:pPr>
            <w:r w:rsidRPr="007216AD">
              <w:rPr>
                <w:rFonts w:ascii="Arial Narrow" w:eastAsia="Times New Roman" w:hAnsi="Arial Narrow"/>
                <w:bCs/>
                <w:sz w:val="22"/>
                <w:szCs w:val="22"/>
              </w:rPr>
              <w:t>Inglés</w:t>
            </w:r>
          </w:p>
        </w:tc>
        <w:tc>
          <w:tcPr>
            <w:tcW w:w="1033" w:type="dxa"/>
            <w:shd w:val="clear" w:color="auto" w:fill="FFFFFF"/>
            <w:vAlign w:val="center"/>
          </w:tcPr>
          <w:p w14:paraId="19C47B94" w14:textId="77777777" w:rsidR="00F601F7" w:rsidRPr="007216AD" w:rsidRDefault="00F601F7" w:rsidP="00EA5146">
            <w:pPr>
              <w:contextualSpacing/>
              <w:rPr>
                <w:rFonts w:ascii="Arial Narrow" w:eastAsia="Times New Roman" w:hAnsi="Arial Narrow"/>
                <w:bCs/>
                <w:sz w:val="22"/>
                <w:szCs w:val="22"/>
              </w:rPr>
            </w:pPr>
          </w:p>
        </w:tc>
        <w:tc>
          <w:tcPr>
            <w:tcW w:w="993" w:type="dxa"/>
            <w:shd w:val="clear" w:color="auto" w:fill="FFFFFF"/>
            <w:vAlign w:val="center"/>
          </w:tcPr>
          <w:p w14:paraId="21C5A1C7" w14:textId="77777777" w:rsidR="00F601F7" w:rsidRPr="007216AD" w:rsidRDefault="00F601F7" w:rsidP="00EA5146">
            <w:pPr>
              <w:contextualSpacing/>
              <w:rPr>
                <w:rFonts w:ascii="Arial Narrow" w:eastAsia="Times New Roman" w:hAnsi="Arial Narrow"/>
                <w:bCs/>
                <w:sz w:val="22"/>
                <w:szCs w:val="22"/>
              </w:rPr>
            </w:pPr>
          </w:p>
        </w:tc>
        <w:tc>
          <w:tcPr>
            <w:tcW w:w="992" w:type="dxa"/>
            <w:shd w:val="clear" w:color="auto" w:fill="FFFFFF"/>
            <w:vAlign w:val="center"/>
          </w:tcPr>
          <w:p w14:paraId="35DC0DEF" w14:textId="77777777" w:rsidR="00F601F7" w:rsidRPr="007216AD" w:rsidRDefault="00F601F7" w:rsidP="00EA5146">
            <w:pPr>
              <w:contextualSpacing/>
              <w:rPr>
                <w:rFonts w:ascii="Arial Narrow" w:eastAsia="Times New Roman" w:hAnsi="Arial Narrow"/>
                <w:bCs/>
                <w:sz w:val="22"/>
                <w:szCs w:val="22"/>
              </w:rPr>
            </w:pPr>
          </w:p>
        </w:tc>
        <w:tc>
          <w:tcPr>
            <w:tcW w:w="1134" w:type="dxa"/>
            <w:shd w:val="clear" w:color="auto" w:fill="FFFFFF"/>
            <w:vAlign w:val="center"/>
          </w:tcPr>
          <w:p w14:paraId="560F5DF8" w14:textId="77777777" w:rsidR="00F601F7" w:rsidRPr="007216AD" w:rsidRDefault="00F601F7" w:rsidP="00EA5146">
            <w:pPr>
              <w:contextualSpacing/>
              <w:rPr>
                <w:rFonts w:ascii="Arial Narrow" w:eastAsia="Times New Roman" w:hAnsi="Arial Narrow"/>
                <w:bCs/>
                <w:sz w:val="22"/>
                <w:szCs w:val="22"/>
              </w:rPr>
            </w:pPr>
          </w:p>
        </w:tc>
        <w:tc>
          <w:tcPr>
            <w:tcW w:w="1134" w:type="dxa"/>
            <w:shd w:val="clear" w:color="auto" w:fill="FFFFFF"/>
            <w:vAlign w:val="center"/>
          </w:tcPr>
          <w:p w14:paraId="2694CC43" w14:textId="77777777" w:rsidR="00F601F7" w:rsidRPr="007216AD" w:rsidRDefault="00F601F7" w:rsidP="00EA5146">
            <w:pPr>
              <w:contextualSpacing/>
              <w:rPr>
                <w:rFonts w:ascii="Arial Narrow" w:eastAsia="Times New Roman" w:hAnsi="Arial Narrow"/>
                <w:bCs/>
                <w:sz w:val="22"/>
                <w:szCs w:val="22"/>
              </w:rPr>
            </w:pPr>
          </w:p>
        </w:tc>
        <w:tc>
          <w:tcPr>
            <w:tcW w:w="938" w:type="dxa"/>
            <w:shd w:val="clear" w:color="auto" w:fill="FFFFFF"/>
            <w:vAlign w:val="center"/>
          </w:tcPr>
          <w:p w14:paraId="356CDFA9" w14:textId="77777777" w:rsidR="00F601F7" w:rsidRPr="007216AD" w:rsidRDefault="00F601F7" w:rsidP="00EA5146">
            <w:pPr>
              <w:contextualSpacing/>
              <w:rPr>
                <w:rFonts w:ascii="Arial Narrow" w:eastAsia="Times New Roman" w:hAnsi="Arial Narrow"/>
                <w:bCs/>
                <w:sz w:val="22"/>
                <w:szCs w:val="22"/>
              </w:rPr>
            </w:pPr>
          </w:p>
        </w:tc>
        <w:tc>
          <w:tcPr>
            <w:tcW w:w="938" w:type="dxa"/>
            <w:shd w:val="clear" w:color="auto" w:fill="FFFFFF"/>
            <w:vAlign w:val="center"/>
          </w:tcPr>
          <w:p w14:paraId="2CCD2E83" w14:textId="77777777" w:rsidR="00F601F7" w:rsidRPr="007216AD" w:rsidRDefault="00F601F7" w:rsidP="00EA5146">
            <w:pPr>
              <w:contextualSpacing/>
              <w:rPr>
                <w:rFonts w:ascii="Arial Narrow" w:eastAsia="Times New Roman" w:hAnsi="Arial Narrow"/>
                <w:bCs/>
                <w:sz w:val="22"/>
                <w:szCs w:val="22"/>
              </w:rPr>
            </w:pPr>
          </w:p>
        </w:tc>
        <w:tc>
          <w:tcPr>
            <w:tcW w:w="1059" w:type="dxa"/>
            <w:shd w:val="clear" w:color="auto" w:fill="FFFFFF"/>
            <w:vAlign w:val="center"/>
          </w:tcPr>
          <w:p w14:paraId="567E2271" w14:textId="77777777" w:rsidR="00F601F7" w:rsidRPr="007216AD" w:rsidRDefault="00F601F7" w:rsidP="00EA5146">
            <w:pPr>
              <w:contextualSpacing/>
              <w:rPr>
                <w:rFonts w:ascii="Arial Narrow" w:eastAsia="Times New Roman" w:hAnsi="Arial Narrow"/>
                <w:bCs/>
                <w:sz w:val="22"/>
                <w:szCs w:val="22"/>
              </w:rPr>
            </w:pPr>
          </w:p>
        </w:tc>
      </w:tr>
      <w:tr w:rsidR="00F601F7" w:rsidRPr="007216AD" w14:paraId="1E35F340" w14:textId="77777777" w:rsidTr="00EA5146">
        <w:trPr>
          <w:cantSplit/>
          <w:trHeight w:val="303"/>
        </w:trPr>
        <w:tc>
          <w:tcPr>
            <w:tcW w:w="1173" w:type="dxa"/>
            <w:shd w:val="clear" w:color="auto" w:fill="FFFFFF"/>
            <w:vAlign w:val="center"/>
          </w:tcPr>
          <w:p w14:paraId="4976D81C" w14:textId="77777777" w:rsidR="00F601F7" w:rsidRPr="007216AD" w:rsidRDefault="00F601F7" w:rsidP="00EA5146">
            <w:pPr>
              <w:contextualSpacing/>
              <w:rPr>
                <w:rFonts w:ascii="Arial Narrow" w:eastAsia="Times New Roman" w:hAnsi="Arial Narrow"/>
                <w:bCs/>
                <w:sz w:val="22"/>
                <w:szCs w:val="22"/>
              </w:rPr>
            </w:pPr>
            <w:r w:rsidRPr="007216AD">
              <w:rPr>
                <w:rFonts w:ascii="Arial Narrow" w:eastAsia="Times New Roman" w:hAnsi="Arial Narrow"/>
                <w:bCs/>
                <w:sz w:val="22"/>
                <w:szCs w:val="22"/>
              </w:rPr>
              <w:t>Italiano</w:t>
            </w:r>
          </w:p>
        </w:tc>
        <w:tc>
          <w:tcPr>
            <w:tcW w:w="1033" w:type="dxa"/>
            <w:shd w:val="clear" w:color="auto" w:fill="FFFFFF"/>
            <w:vAlign w:val="center"/>
          </w:tcPr>
          <w:p w14:paraId="6F4D7A31" w14:textId="77777777" w:rsidR="00F601F7" w:rsidRPr="007216AD" w:rsidRDefault="00F601F7" w:rsidP="00EA5146">
            <w:pPr>
              <w:contextualSpacing/>
              <w:rPr>
                <w:rFonts w:ascii="Arial Narrow" w:eastAsia="Times New Roman" w:hAnsi="Arial Narrow"/>
                <w:bCs/>
                <w:sz w:val="22"/>
                <w:szCs w:val="22"/>
              </w:rPr>
            </w:pPr>
          </w:p>
        </w:tc>
        <w:tc>
          <w:tcPr>
            <w:tcW w:w="993" w:type="dxa"/>
            <w:shd w:val="clear" w:color="auto" w:fill="FFFFFF"/>
            <w:vAlign w:val="center"/>
          </w:tcPr>
          <w:p w14:paraId="0A55A9B5" w14:textId="77777777" w:rsidR="00F601F7" w:rsidRPr="007216AD" w:rsidRDefault="00F601F7" w:rsidP="00EA5146">
            <w:pPr>
              <w:contextualSpacing/>
              <w:rPr>
                <w:rFonts w:ascii="Arial Narrow" w:eastAsia="Times New Roman" w:hAnsi="Arial Narrow"/>
                <w:bCs/>
                <w:sz w:val="22"/>
                <w:szCs w:val="22"/>
              </w:rPr>
            </w:pPr>
          </w:p>
        </w:tc>
        <w:tc>
          <w:tcPr>
            <w:tcW w:w="992" w:type="dxa"/>
            <w:shd w:val="clear" w:color="auto" w:fill="FFFFFF"/>
            <w:vAlign w:val="center"/>
          </w:tcPr>
          <w:p w14:paraId="135C3AA1" w14:textId="77777777" w:rsidR="00F601F7" w:rsidRPr="007216AD" w:rsidRDefault="00F601F7" w:rsidP="00EA5146">
            <w:pPr>
              <w:contextualSpacing/>
              <w:rPr>
                <w:rFonts w:ascii="Arial Narrow" w:eastAsia="Times New Roman" w:hAnsi="Arial Narrow"/>
                <w:bCs/>
                <w:sz w:val="22"/>
                <w:szCs w:val="22"/>
              </w:rPr>
            </w:pPr>
          </w:p>
        </w:tc>
        <w:tc>
          <w:tcPr>
            <w:tcW w:w="1134" w:type="dxa"/>
            <w:shd w:val="clear" w:color="auto" w:fill="FFFFFF"/>
            <w:vAlign w:val="center"/>
          </w:tcPr>
          <w:p w14:paraId="5441FCF7" w14:textId="77777777" w:rsidR="00F601F7" w:rsidRPr="007216AD" w:rsidRDefault="00F601F7" w:rsidP="00EA5146">
            <w:pPr>
              <w:contextualSpacing/>
              <w:rPr>
                <w:rFonts w:ascii="Arial Narrow" w:eastAsia="Times New Roman" w:hAnsi="Arial Narrow"/>
                <w:bCs/>
                <w:sz w:val="22"/>
                <w:szCs w:val="22"/>
              </w:rPr>
            </w:pPr>
          </w:p>
        </w:tc>
        <w:tc>
          <w:tcPr>
            <w:tcW w:w="1134" w:type="dxa"/>
            <w:shd w:val="clear" w:color="auto" w:fill="FFFFFF"/>
            <w:vAlign w:val="center"/>
          </w:tcPr>
          <w:p w14:paraId="02927EB4" w14:textId="77777777" w:rsidR="00F601F7" w:rsidRPr="007216AD" w:rsidRDefault="00F601F7" w:rsidP="00EA5146">
            <w:pPr>
              <w:contextualSpacing/>
              <w:rPr>
                <w:rFonts w:ascii="Arial Narrow" w:eastAsia="Times New Roman" w:hAnsi="Arial Narrow"/>
                <w:bCs/>
                <w:sz w:val="22"/>
                <w:szCs w:val="22"/>
              </w:rPr>
            </w:pPr>
          </w:p>
        </w:tc>
        <w:tc>
          <w:tcPr>
            <w:tcW w:w="938" w:type="dxa"/>
            <w:shd w:val="clear" w:color="auto" w:fill="FFFFFF"/>
            <w:vAlign w:val="center"/>
          </w:tcPr>
          <w:p w14:paraId="4913733E" w14:textId="77777777" w:rsidR="00F601F7" w:rsidRPr="007216AD" w:rsidRDefault="00F601F7" w:rsidP="00EA5146">
            <w:pPr>
              <w:contextualSpacing/>
              <w:rPr>
                <w:rFonts w:ascii="Arial Narrow" w:eastAsia="Times New Roman" w:hAnsi="Arial Narrow"/>
                <w:bCs/>
                <w:sz w:val="22"/>
                <w:szCs w:val="22"/>
              </w:rPr>
            </w:pPr>
          </w:p>
        </w:tc>
        <w:tc>
          <w:tcPr>
            <w:tcW w:w="938" w:type="dxa"/>
            <w:shd w:val="clear" w:color="auto" w:fill="FFFFFF"/>
            <w:vAlign w:val="center"/>
          </w:tcPr>
          <w:p w14:paraId="0A38DFAE" w14:textId="77777777" w:rsidR="00F601F7" w:rsidRPr="007216AD" w:rsidRDefault="00F601F7" w:rsidP="00EA5146">
            <w:pPr>
              <w:contextualSpacing/>
              <w:rPr>
                <w:rFonts w:ascii="Arial Narrow" w:eastAsia="Times New Roman" w:hAnsi="Arial Narrow"/>
                <w:bCs/>
                <w:sz w:val="22"/>
                <w:szCs w:val="22"/>
              </w:rPr>
            </w:pPr>
          </w:p>
        </w:tc>
        <w:tc>
          <w:tcPr>
            <w:tcW w:w="1059" w:type="dxa"/>
            <w:shd w:val="clear" w:color="auto" w:fill="FFFFFF"/>
            <w:vAlign w:val="center"/>
          </w:tcPr>
          <w:p w14:paraId="42E9CBA3" w14:textId="77777777" w:rsidR="00F601F7" w:rsidRPr="007216AD" w:rsidRDefault="00F601F7" w:rsidP="00EA5146">
            <w:pPr>
              <w:contextualSpacing/>
              <w:rPr>
                <w:rFonts w:ascii="Arial Narrow" w:eastAsia="Times New Roman" w:hAnsi="Arial Narrow"/>
                <w:bCs/>
                <w:sz w:val="22"/>
                <w:szCs w:val="22"/>
              </w:rPr>
            </w:pPr>
          </w:p>
        </w:tc>
      </w:tr>
      <w:tr w:rsidR="00F601F7" w:rsidRPr="007216AD" w14:paraId="3382CC1D" w14:textId="77777777" w:rsidTr="00EA5146">
        <w:trPr>
          <w:cantSplit/>
          <w:trHeight w:val="303"/>
        </w:trPr>
        <w:tc>
          <w:tcPr>
            <w:tcW w:w="1173" w:type="dxa"/>
            <w:shd w:val="clear" w:color="auto" w:fill="FFFFFF"/>
            <w:vAlign w:val="center"/>
          </w:tcPr>
          <w:p w14:paraId="16C19939" w14:textId="77777777" w:rsidR="00F601F7" w:rsidRPr="007216AD" w:rsidRDefault="00F601F7" w:rsidP="00EA5146">
            <w:pPr>
              <w:contextualSpacing/>
              <w:rPr>
                <w:rFonts w:ascii="Arial Narrow" w:eastAsia="Times New Roman" w:hAnsi="Arial Narrow"/>
                <w:bCs/>
                <w:sz w:val="22"/>
                <w:szCs w:val="22"/>
              </w:rPr>
            </w:pPr>
            <w:r w:rsidRPr="007216AD">
              <w:rPr>
                <w:rFonts w:ascii="Arial Narrow" w:eastAsia="Times New Roman" w:hAnsi="Arial Narrow"/>
                <w:bCs/>
                <w:sz w:val="22"/>
                <w:szCs w:val="22"/>
              </w:rPr>
              <w:t>Francés</w:t>
            </w:r>
          </w:p>
        </w:tc>
        <w:tc>
          <w:tcPr>
            <w:tcW w:w="1033" w:type="dxa"/>
            <w:shd w:val="clear" w:color="auto" w:fill="FFFFFF"/>
            <w:vAlign w:val="center"/>
          </w:tcPr>
          <w:p w14:paraId="1C1FD150" w14:textId="77777777" w:rsidR="00F601F7" w:rsidRPr="007216AD" w:rsidRDefault="00F601F7" w:rsidP="00EA5146">
            <w:pPr>
              <w:contextualSpacing/>
              <w:rPr>
                <w:rFonts w:ascii="Arial Narrow" w:eastAsia="Times New Roman" w:hAnsi="Arial Narrow"/>
                <w:bCs/>
                <w:sz w:val="22"/>
                <w:szCs w:val="22"/>
              </w:rPr>
            </w:pPr>
          </w:p>
        </w:tc>
        <w:tc>
          <w:tcPr>
            <w:tcW w:w="993" w:type="dxa"/>
            <w:shd w:val="clear" w:color="auto" w:fill="FFFFFF"/>
            <w:vAlign w:val="center"/>
          </w:tcPr>
          <w:p w14:paraId="0BADA6FC" w14:textId="77777777" w:rsidR="00F601F7" w:rsidRPr="007216AD" w:rsidRDefault="00F601F7" w:rsidP="00EA5146">
            <w:pPr>
              <w:contextualSpacing/>
              <w:rPr>
                <w:rFonts w:ascii="Arial Narrow" w:eastAsia="Times New Roman" w:hAnsi="Arial Narrow"/>
                <w:bCs/>
                <w:sz w:val="22"/>
                <w:szCs w:val="22"/>
              </w:rPr>
            </w:pPr>
          </w:p>
        </w:tc>
        <w:tc>
          <w:tcPr>
            <w:tcW w:w="992" w:type="dxa"/>
            <w:shd w:val="clear" w:color="auto" w:fill="FFFFFF"/>
            <w:vAlign w:val="center"/>
          </w:tcPr>
          <w:p w14:paraId="1FEBB883" w14:textId="77777777" w:rsidR="00F601F7" w:rsidRPr="007216AD" w:rsidRDefault="00F601F7" w:rsidP="00EA5146">
            <w:pPr>
              <w:contextualSpacing/>
              <w:rPr>
                <w:rFonts w:ascii="Arial Narrow" w:eastAsia="Times New Roman" w:hAnsi="Arial Narrow"/>
                <w:bCs/>
                <w:sz w:val="22"/>
                <w:szCs w:val="22"/>
              </w:rPr>
            </w:pPr>
          </w:p>
        </w:tc>
        <w:tc>
          <w:tcPr>
            <w:tcW w:w="1134" w:type="dxa"/>
            <w:shd w:val="clear" w:color="auto" w:fill="FFFFFF"/>
            <w:vAlign w:val="center"/>
          </w:tcPr>
          <w:p w14:paraId="31123E73" w14:textId="77777777" w:rsidR="00F601F7" w:rsidRPr="007216AD" w:rsidRDefault="00F601F7" w:rsidP="00EA5146">
            <w:pPr>
              <w:contextualSpacing/>
              <w:rPr>
                <w:rFonts w:ascii="Arial Narrow" w:eastAsia="Times New Roman" w:hAnsi="Arial Narrow"/>
                <w:bCs/>
                <w:sz w:val="22"/>
                <w:szCs w:val="22"/>
              </w:rPr>
            </w:pPr>
          </w:p>
        </w:tc>
        <w:tc>
          <w:tcPr>
            <w:tcW w:w="1134" w:type="dxa"/>
            <w:shd w:val="clear" w:color="auto" w:fill="FFFFFF"/>
            <w:vAlign w:val="center"/>
          </w:tcPr>
          <w:p w14:paraId="23F298D9" w14:textId="77777777" w:rsidR="00F601F7" w:rsidRPr="007216AD" w:rsidRDefault="00F601F7" w:rsidP="00EA5146">
            <w:pPr>
              <w:contextualSpacing/>
              <w:rPr>
                <w:rFonts w:ascii="Arial Narrow" w:eastAsia="Times New Roman" w:hAnsi="Arial Narrow"/>
                <w:bCs/>
                <w:sz w:val="22"/>
                <w:szCs w:val="22"/>
              </w:rPr>
            </w:pPr>
          </w:p>
        </w:tc>
        <w:tc>
          <w:tcPr>
            <w:tcW w:w="938" w:type="dxa"/>
            <w:shd w:val="clear" w:color="auto" w:fill="FFFFFF"/>
            <w:vAlign w:val="center"/>
          </w:tcPr>
          <w:p w14:paraId="2CDE72DB" w14:textId="77777777" w:rsidR="00F601F7" w:rsidRPr="007216AD" w:rsidRDefault="00F601F7" w:rsidP="00EA5146">
            <w:pPr>
              <w:contextualSpacing/>
              <w:rPr>
                <w:rFonts w:ascii="Arial Narrow" w:eastAsia="Times New Roman" w:hAnsi="Arial Narrow"/>
                <w:bCs/>
                <w:sz w:val="22"/>
                <w:szCs w:val="22"/>
              </w:rPr>
            </w:pPr>
          </w:p>
        </w:tc>
        <w:tc>
          <w:tcPr>
            <w:tcW w:w="938" w:type="dxa"/>
            <w:shd w:val="clear" w:color="auto" w:fill="FFFFFF"/>
            <w:vAlign w:val="center"/>
          </w:tcPr>
          <w:p w14:paraId="6CE913F9" w14:textId="77777777" w:rsidR="00F601F7" w:rsidRPr="007216AD" w:rsidRDefault="00F601F7" w:rsidP="00EA5146">
            <w:pPr>
              <w:contextualSpacing/>
              <w:rPr>
                <w:rFonts w:ascii="Arial Narrow" w:eastAsia="Times New Roman" w:hAnsi="Arial Narrow"/>
                <w:bCs/>
                <w:sz w:val="22"/>
                <w:szCs w:val="22"/>
              </w:rPr>
            </w:pPr>
          </w:p>
        </w:tc>
        <w:tc>
          <w:tcPr>
            <w:tcW w:w="1059" w:type="dxa"/>
            <w:shd w:val="clear" w:color="auto" w:fill="FFFFFF"/>
            <w:vAlign w:val="center"/>
          </w:tcPr>
          <w:p w14:paraId="44B01E2F" w14:textId="77777777" w:rsidR="00F601F7" w:rsidRPr="007216AD" w:rsidRDefault="00F601F7" w:rsidP="00EA5146">
            <w:pPr>
              <w:contextualSpacing/>
              <w:rPr>
                <w:rFonts w:ascii="Arial Narrow" w:eastAsia="Times New Roman" w:hAnsi="Arial Narrow"/>
                <w:bCs/>
                <w:sz w:val="22"/>
                <w:szCs w:val="22"/>
              </w:rPr>
            </w:pPr>
          </w:p>
        </w:tc>
      </w:tr>
    </w:tbl>
    <w:p w14:paraId="3BDD429C" w14:textId="77777777" w:rsidR="00F601F7" w:rsidRPr="007216AD" w:rsidRDefault="00F601F7" w:rsidP="00F601F7">
      <w:pPr>
        <w:tabs>
          <w:tab w:val="left" w:pos="1620"/>
        </w:tabs>
        <w:contextualSpacing/>
        <w:jc w:val="both"/>
        <w:rPr>
          <w:rFonts w:ascii="Arial Narrow" w:eastAsia="Times New Roman" w:hAnsi="Arial Narrow"/>
          <w:b/>
          <w:bCs/>
          <w:sz w:val="22"/>
          <w:szCs w:val="22"/>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4"/>
      </w:tblGrid>
      <w:tr w:rsidR="00F601F7" w:rsidRPr="007216AD" w14:paraId="71E50569" w14:textId="77777777" w:rsidTr="00EA5146">
        <w:trPr>
          <w:cantSplit/>
          <w:trHeight w:val="1550"/>
        </w:trPr>
        <w:tc>
          <w:tcPr>
            <w:tcW w:w="9394" w:type="dxa"/>
            <w:tcBorders>
              <w:bottom w:val="single" w:sz="4" w:space="0" w:color="auto"/>
            </w:tcBorders>
            <w:shd w:val="clear" w:color="auto" w:fill="F2F2F2"/>
            <w:vAlign w:val="center"/>
          </w:tcPr>
          <w:p w14:paraId="32513EDA" w14:textId="77777777" w:rsidR="00F601F7" w:rsidRPr="007216AD" w:rsidRDefault="00F601F7" w:rsidP="00EA5146">
            <w:pPr>
              <w:numPr>
                <w:ilvl w:val="0"/>
                <w:numId w:val="19"/>
              </w:numPr>
              <w:ind w:left="356" w:hanging="356"/>
              <w:contextualSpacing/>
              <w:jc w:val="both"/>
              <w:rPr>
                <w:rFonts w:ascii="Arial Narrow" w:eastAsia="Times New Roman" w:hAnsi="Arial Narrow"/>
                <w:bCs/>
                <w:sz w:val="22"/>
                <w:szCs w:val="22"/>
              </w:rPr>
            </w:pPr>
            <w:r w:rsidRPr="007216AD">
              <w:rPr>
                <w:rFonts w:ascii="Arial Narrow" w:eastAsia="Times New Roman" w:hAnsi="Arial Narrow"/>
                <w:b/>
                <w:bCs/>
                <w:sz w:val="22"/>
                <w:szCs w:val="22"/>
              </w:rPr>
              <w:t>HISTORIA LABORAL (EXPERIENCIA GENERAL)</w:t>
            </w:r>
            <w:r w:rsidRPr="007216AD">
              <w:rPr>
                <w:rFonts w:ascii="Arial Narrow" w:eastAsia="Times New Roman" w:hAnsi="Arial Narrow"/>
                <w:i/>
                <w:iCs/>
                <w:sz w:val="22"/>
                <w:szCs w:val="22"/>
              </w:rPr>
              <w:t xml:space="preserve"> [Comenzando con el cargo actual, haga una lista en orden inverso. Indique fechas, nombre de la organización empleadora, títulos de los cargos ocupados, tipos de actividades realizadas y lugar del trabajo e información de contacto de Contratantes anteriores y entidades laborales con las que se pueda contactar para propósitos de referencias.  No se requiere incluir empleos pasados que no tengan relevancia al trabajo.]</w:t>
            </w:r>
          </w:p>
        </w:tc>
      </w:tr>
    </w:tbl>
    <w:p w14:paraId="7A0D93A3" w14:textId="77777777" w:rsidR="00F601F7" w:rsidRPr="007216AD" w:rsidRDefault="00F601F7" w:rsidP="00F601F7">
      <w:pPr>
        <w:contextualSpacing/>
        <w:rPr>
          <w:rFonts w:ascii="Arial Narrow" w:eastAsia="Times New Roman" w:hAnsi="Arial Narrow"/>
          <w:sz w:val="22"/>
          <w:szCs w:val="22"/>
        </w:rPr>
      </w:pPr>
    </w:p>
    <w:tbl>
      <w:tblPr>
        <w:tblW w:w="94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1842"/>
        <w:gridCol w:w="1251"/>
        <w:gridCol w:w="1442"/>
        <w:gridCol w:w="1438"/>
        <w:gridCol w:w="1126"/>
      </w:tblGrid>
      <w:tr w:rsidR="00F601F7" w:rsidRPr="007216AD" w14:paraId="40F8A875" w14:textId="77777777" w:rsidTr="00EA5146">
        <w:trPr>
          <w:cantSplit/>
          <w:trHeight w:val="149"/>
        </w:trPr>
        <w:tc>
          <w:tcPr>
            <w:tcW w:w="2307" w:type="dxa"/>
            <w:vMerge w:val="restart"/>
            <w:shd w:val="clear" w:color="auto" w:fill="F2F2F2"/>
            <w:vAlign w:val="center"/>
          </w:tcPr>
          <w:p w14:paraId="75E5D636" w14:textId="77777777" w:rsidR="00F601F7" w:rsidRPr="007216AD" w:rsidRDefault="00F601F7" w:rsidP="00EA5146">
            <w:pPr>
              <w:tabs>
                <w:tab w:val="left" w:pos="1620"/>
              </w:tabs>
              <w:contextualSpacing/>
              <w:rPr>
                <w:rFonts w:ascii="Arial Narrow" w:eastAsia="Times New Roman" w:hAnsi="Arial Narrow"/>
                <w:b/>
                <w:bCs/>
                <w:sz w:val="22"/>
                <w:szCs w:val="22"/>
              </w:rPr>
            </w:pPr>
            <w:r w:rsidRPr="007216AD">
              <w:rPr>
                <w:rFonts w:ascii="Arial Narrow" w:eastAsia="Times New Roman" w:hAnsi="Arial Narrow"/>
                <w:b/>
                <w:bCs/>
                <w:sz w:val="22"/>
                <w:szCs w:val="22"/>
              </w:rPr>
              <w:t>Nombre de la Entidad o Empresa</w:t>
            </w:r>
          </w:p>
        </w:tc>
        <w:tc>
          <w:tcPr>
            <w:tcW w:w="1842" w:type="dxa"/>
            <w:vMerge w:val="restart"/>
            <w:shd w:val="clear" w:color="auto" w:fill="F2F2F2"/>
            <w:vAlign w:val="center"/>
          </w:tcPr>
          <w:p w14:paraId="0D57DB84"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Cargo desempeñado</w:t>
            </w:r>
          </w:p>
        </w:tc>
        <w:tc>
          <w:tcPr>
            <w:tcW w:w="2693" w:type="dxa"/>
            <w:gridSpan w:val="2"/>
            <w:tcBorders>
              <w:bottom w:val="single" w:sz="4" w:space="0" w:color="auto"/>
            </w:tcBorders>
            <w:shd w:val="clear" w:color="auto" w:fill="F2F2F2"/>
            <w:vAlign w:val="center"/>
          </w:tcPr>
          <w:p w14:paraId="7E8D2134"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Periodo de Trabajo</w:t>
            </w:r>
          </w:p>
        </w:tc>
        <w:tc>
          <w:tcPr>
            <w:tcW w:w="1438" w:type="dxa"/>
            <w:vMerge w:val="restart"/>
            <w:shd w:val="clear" w:color="auto" w:fill="F2F2F2"/>
            <w:vAlign w:val="center"/>
          </w:tcPr>
          <w:p w14:paraId="073FC852"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 xml:space="preserve">Tiempo </w:t>
            </w:r>
          </w:p>
          <w:p w14:paraId="34F4B227"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proofErr w:type="gramStart"/>
            <w:r w:rsidRPr="007216AD">
              <w:rPr>
                <w:rFonts w:ascii="Arial Narrow" w:eastAsia="Times New Roman" w:hAnsi="Arial Narrow"/>
                <w:bCs/>
                <w:sz w:val="22"/>
                <w:szCs w:val="22"/>
              </w:rPr>
              <w:t>Total</w:t>
            </w:r>
            <w:proofErr w:type="gramEnd"/>
            <w:r w:rsidRPr="007216AD">
              <w:rPr>
                <w:rFonts w:ascii="Arial Narrow" w:eastAsia="Times New Roman" w:hAnsi="Arial Narrow"/>
                <w:bCs/>
                <w:sz w:val="22"/>
                <w:szCs w:val="22"/>
              </w:rPr>
              <w:t xml:space="preserve"> en Meses en el Cargo</w:t>
            </w:r>
          </w:p>
        </w:tc>
        <w:tc>
          <w:tcPr>
            <w:tcW w:w="1126" w:type="dxa"/>
            <w:vMerge w:val="restart"/>
            <w:shd w:val="clear" w:color="auto" w:fill="F2F2F2"/>
            <w:vAlign w:val="center"/>
          </w:tcPr>
          <w:p w14:paraId="2A635D22"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
                <w:bCs/>
                <w:sz w:val="22"/>
                <w:szCs w:val="22"/>
              </w:rPr>
              <w:t># Página de respaldo</w:t>
            </w:r>
          </w:p>
        </w:tc>
      </w:tr>
      <w:tr w:rsidR="00F601F7" w:rsidRPr="007216AD" w14:paraId="6AEC24BF" w14:textId="77777777" w:rsidTr="00EA5146">
        <w:trPr>
          <w:cantSplit/>
          <w:trHeight w:val="135"/>
        </w:trPr>
        <w:tc>
          <w:tcPr>
            <w:tcW w:w="2307" w:type="dxa"/>
            <w:vMerge/>
            <w:shd w:val="clear" w:color="auto" w:fill="FFFFFF"/>
            <w:vAlign w:val="center"/>
          </w:tcPr>
          <w:p w14:paraId="1E6378CE"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842" w:type="dxa"/>
            <w:vMerge/>
            <w:shd w:val="clear" w:color="auto" w:fill="FFFFFF"/>
            <w:vAlign w:val="center"/>
          </w:tcPr>
          <w:p w14:paraId="691E4AAE"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251" w:type="dxa"/>
            <w:shd w:val="clear" w:color="auto" w:fill="F2F2F2"/>
            <w:vAlign w:val="center"/>
          </w:tcPr>
          <w:p w14:paraId="4A23D8DE"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Inicio</w:t>
            </w:r>
          </w:p>
          <w:p w14:paraId="5C438674" w14:textId="77777777" w:rsidR="00F601F7" w:rsidRPr="007216AD" w:rsidRDefault="00F601F7" w:rsidP="00EA5146">
            <w:pPr>
              <w:tabs>
                <w:tab w:val="left" w:pos="1620"/>
              </w:tabs>
              <w:contextualSpacing/>
              <w:jc w:val="center"/>
              <w:rPr>
                <w:rFonts w:ascii="Arial Narrow" w:eastAsia="Times New Roman" w:hAnsi="Arial Narrow"/>
                <w:sz w:val="22"/>
                <w:szCs w:val="22"/>
              </w:rPr>
            </w:pPr>
            <w:r w:rsidRPr="007216AD">
              <w:rPr>
                <w:rFonts w:ascii="Arial Narrow" w:eastAsia="Times New Roman" w:hAnsi="Arial Narrow"/>
                <w:sz w:val="22"/>
                <w:szCs w:val="22"/>
              </w:rPr>
              <w:t>(día, mes, año)</w:t>
            </w:r>
          </w:p>
        </w:tc>
        <w:tc>
          <w:tcPr>
            <w:tcW w:w="1442" w:type="dxa"/>
            <w:shd w:val="clear" w:color="auto" w:fill="F2F2F2"/>
            <w:vAlign w:val="center"/>
          </w:tcPr>
          <w:p w14:paraId="2589E6C2"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Fin</w:t>
            </w:r>
          </w:p>
          <w:p w14:paraId="3666796B" w14:textId="77777777" w:rsidR="00F601F7" w:rsidRPr="007216AD" w:rsidRDefault="00F601F7" w:rsidP="00EA5146">
            <w:pPr>
              <w:tabs>
                <w:tab w:val="left" w:pos="1620"/>
              </w:tabs>
              <w:contextualSpacing/>
              <w:jc w:val="center"/>
              <w:rPr>
                <w:rFonts w:ascii="Arial Narrow" w:eastAsia="Times New Roman" w:hAnsi="Arial Narrow"/>
                <w:sz w:val="22"/>
                <w:szCs w:val="22"/>
              </w:rPr>
            </w:pPr>
            <w:r w:rsidRPr="007216AD">
              <w:rPr>
                <w:rFonts w:ascii="Arial Narrow" w:eastAsia="Times New Roman" w:hAnsi="Arial Narrow"/>
                <w:sz w:val="22"/>
                <w:szCs w:val="22"/>
              </w:rPr>
              <w:t xml:space="preserve"> (día, mes, año)</w:t>
            </w:r>
          </w:p>
        </w:tc>
        <w:tc>
          <w:tcPr>
            <w:tcW w:w="1438" w:type="dxa"/>
            <w:vMerge/>
            <w:shd w:val="clear" w:color="auto" w:fill="FFFFFF"/>
            <w:vAlign w:val="center"/>
          </w:tcPr>
          <w:p w14:paraId="144CC8A7"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126" w:type="dxa"/>
            <w:vMerge/>
            <w:shd w:val="clear" w:color="auto" w:fill="FFFFFF"/>
            <w:vAlign w:val="center"/>
          </w:tcPr>
          <w:p w14:paraId="60BA6CC8"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r>
      <w:tr w:rsidR="00F601F7" w:rsidRPr="007216AD" w14:paraId="0373E4D9" w14:textId="77777777" w:rsidTr="00EA5146">
        <w:trPr>
          <w:cantSplit/>
          <w:trHeight w:val="362"/>
        </w:trPr>
        <w:tc>
          <w:tcPr>
            <w:tcW w:w="2307" w:type="dxa"/>
            <w:tcBorders>
              <w:bottom w:val="single" w:sz="4" w:space="0" w:color="auto"/>
            </w:tcBorders>
            <w:shd w:val="clear" w:color="auto" w:fill="FFFFFF"/>
            <w:vAlign w:val="center"/>
          </w:tcPr>
          <w:p w14:paraId="004AA967" w14:textId="77777777" w:rsidR="00F601F7" w:rsidRPr="007216AD" w:rsidRDefault="00F601F7" w:rsidP="00EA5146">
            <w:pPr>
              <w:keepNext/>
              <w:numPr>
                <w:ilvl w:val="12"/>
                <w:numId w:val="0"/>
              </w:numPr>
              <w:overflowPunct w:val="0"/>
              <w:autoSpaceDE w:val="0"/>
              <w:autoSpaceDN w:val="0"/>
              <w:adjustRightInd w:val="0"/>
              <w:contextualSpacing/>
              <w:textAlignment w:val="baseline"/>
              <w:outlineLvl w:val="0"/>
              <w:rPr>
                <w:rFonts w:ascii="Arial Narrow" w:eastAsia="Times New Roman" w:hAnsi="Arial Narrow"/>
                <w:bCs/>
                <w:sz w:val="22"/>
                <w:szCs w:val="22"/>
              </w:rPr>
            </w:pPr>
          </w:p>
        </w:tc>
        <w:tc>
          <w:tcPr>
            <w:tcW w:w="1842" w:type="dxa"/>
            <w:shd w:val="clear" w:color="auto" w:fill="FFFFFF"/>
            <w:vAlign w:val="center"/>
          </w:tcPr>
          <w:p w14:paraId="4B518B31" w14:textId="77777777" w:rsidR="00F601F7" w:rsidRPr="007216AD" w:rsidRDefault="00F601F7" w:rsidP="00EA5146">
            <w:pPr>
              <w:keepNext/>
              <w:numPr>
                <w:ilvl w:val="12"/>
                <w:numId w:val="0"/>
              </w:numPr>
              <w:overflowPunct w:val="0"/>
              <w:autoSpaceDE w:val="0"/>
              <w:autoSpaceDN w:val="0"/>
              <w:adjustRightInd w:val="0"/>
              <w:contextualSpacing/>
              <w:textAlignment w:val="baseline"/>
              <w:outlineLvl w:val="0"/>
              <w:rPr>
                <w:rFonts w:ascii="Arial Narrow" w:eastAsia="Times New Roman" w:hAnsi="Arial Narrow"/>
                <w:bCs/>
                <w:sz w:val="22"/>
                <w:szCs w:val="22"/>
              </w:rPr>
            </w:pPr>
          </w:p>
        </w:tc>
        <w:tc>
          <w:tcPr>
            <w:tcW w:w="1251" w:type="dxa"/>
            <w:shd w:val="clear" w:color="auto" w:fill="FFFFFF"/>
            <w:vAlign w:val="center"/>
          </w:tcPr>
          <w:p w14:paraId="1255A82D" w14:textId="77777777" w:rsidR="00F601F7" w:rsidRPr="007216AD" w:rsidRDefault="00F601F7" w:rsidP="00EA5146">
            <w:pPr>
              <w:keepNext/>
              <w:numPr>
                <w:ilvl w:val="12"/>
                <w:numId w:val="0"/>
              </w:numPr>
              <w:overflowPunct w:val="0"/>
              <w:autoSpaceDE w:val="0"/>
              <w:autoSpaceDN w:val="0"/>
              <w:adjustRightInd w:val="0"/>
              <w:contextualSpacing/>
              <w:textAlignment w:val="baseline"/>
              <w:outlineLvl w:val="0"/>
              <w:rPr>
                <w:rFonts w:ascii="Arial Narrow" w:eastAsia="Times New Roman" w:hAnsi="Arial Narrow"/>
                <w:bCs/>
                <w:sz w:val="22"/>
                <w:szCs w:val="22"/>
              </w:rPr>
            </w:pPr>
          </w:p>
          <w:p w14:paraId="7B21923F"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442" w:type="dxa"/>
            <w:shd w:val="clear" w:color="auto" w:fill="FFFFFF"/>
            <w:vAlign w:val="center"/>
          </w:tcPr>
          <w:p w14:paraId="51F47B2A" w14:textId="77777777" w:rsidR="00F601F7" w:rsidRPr="007216AD" w:rsidRDefault="00F601F7" w:rsidP="00EA5146">
            <w:pPr>
              <w:keepNext/>
              <w:numPr>
                <w:ilvl w:val="12"/>
                <w:numId w:val="0"/>
              </w:numPr>
              <w:overflowPunct w:val="0"/>
              <w:autoSpaceDE w:val="0"/>
              <w:autoSpaceDN w:val="0"/>
              <w:adjustRightInd w:val="0"/>
              <w:contextualSpacing/>
              <w:textAlignment w:val="baseline"/>
              <w:outlineLvl w:val="0"/>
              <w:rPr>
                <w:rFonts w:ascii="Arial Narrow" w:eastAsia="Times New Roman" w:hAnsi="Arial Narrow"/>
                <w:bCs/>
                <w:sz w:val="22"/>
                <w:szCs w:val="22"/>
              </w:rPr>
            </w:pPr>
          </w:p>
          <w:p w14:paraId="2B25D2E6"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438" w:type="dxa"/>
            <w:shd w:val="clear" w:color="auto" w:fill="FFFFFF"/>
            <w:vAlign w:val="center"/>
          </w:tcPr>
          <w:p w14:paraId="651896D2" w14:textId="77777777" w:rsidR="00F601F7" w:rsidRPr="007216AD" w:rsidRDefault="00F601F7" w:rsidP="00EA5146">
            <w:pPr>
              <w:keepNext/>
              <w:numPr>
                <w:ilvl w:val="12"/>
                <w:numId w:val="0"/>
              </w:numPr>
              <w:overflowPunct w:val="0"/>
              <w:autoSpaceDE w:val="0"/>
              <w:autoSpaceDN w:val="0"/>
              <w:adjustRightInd w:val="0"/>
              <w:contextualSpacing/>
              <w:textAlignment w:val="baseline"/>
              <w:outlineLvl w:val="0"/>
              <w:rPr>
                <w:rFonts w:ascii="Arial Narrow" w:eastAsia="Times New Roman" w:hAnsi="Arial Narrow"/>
                <w:bCs/>
                <w:sz w:val="22"/>
                <w:szCs w:val="22"/>
              </w:rPr>
            </w:pPr>
          </w:p>
        </w:tc>
        <w:tc>
          <w:tcPr>
            <w:tcW w:w="1126" w:type="dxa"/>
            <w:shd w:val="clear" w:color="auto" w:fill="FFFFFF"/>
            <w:vAlign w:val="center"/>
          </w:tcPr>
          <w:p w14:paraId="7B5EEB40" w14:textId="77777777" w:rsidR="00F601F7" w:rsidRPr="007216AD" w:rsidRDefault="00F601F7" w:rsidP="00EA5146">
            <w:pPr>
              <w:keepNext/>
              <w:numPr>
                <w:ilvl w:val="12"/>
                <w:numId w:val="0"/>
              </w:numPr>
              <w:overflowPunct w:val="0"/>
              <w:autoSpaceDE w:val="0"/>
              <w:autoSpaceDN w:val="0"/>
              <w:adjustRightInd w:val="0"/>
              <w:contextualSpacing/>
              <w:textAlignment w:val="baseline"/>
              <w:outlineLvl w:val="0"/>
              <w:rPr>
                <w:rFonts w:ascii="Arial Narrow" w:eastAsia="Times New Roman" w:hAnsi="Arial Narrow"/>
                <w:bCs/>
                <w:sz w:val="22"/>
                <w:szCs w:val="22"/>
              </w:rPr>
            </w:pPr>
          </w:p>
        </w:tc>
      </w:tr>
      <w:tr w:rsidR="00F601F7" w:rsidRPr="007216AD" w14:paraId="6D037BAF" w14:textId="77777777" w:rsidTr="00EA5146">
        <w:trPr>
          <w:cantSplit/>
          <w:trHeight w:val="303"/>
        </w:trPr>
        <w:tc>
          <w:tcPr>
            <w:tcW w:w="2307" w:type="dxa"/>
            <w:shd w:val="clear" w:color="auto" w:fill="F2F2F2"/>
            <w:vAlign w:val="center"/>
          </w:tcPr>
          <w:p w14:paraId="101F1035" w14:textId="77777777" w:rsidR="00F601F7" w:rsidRPr="007216AD" w:rsidRDefault="00F601F7" w:rsidP="00EA5146">
            <w:pPr>
              <w:contextualSpacing/>
              <w:rPr>
                <w:rFonts w:ascii="Arial Narrow" w:eastAsia="Times New Roman" w:hAnsi="Arial Narrow"/>
                <w:b/>
                <w:bCs/>
                <w:sz w:val="22"/>
                <w:szCs w:val="22"/>
              </w:rPr>
            </w:pPr>
            <w:r w:rsidRPr="007216AD">
              <w:rPr>
                <w:rFonts w:ascii="Arial Narrow" w:eastAsia="Times New Roman" w:hAnsi="Arial Narrow"/>
                <w:b/>
                <w:bCs/>
                <w:sz w:val="22"/>
                <w:szCs w:val="22"/>
              </w:rPr>
              <w:t>Principales funciones/tareas</w:t>
            </w:r>
          </w:p>
          <w:p w14:paraId="12BD7DA6" w14:textId="77777777" w:rsidR="00F601F7" w:rsidRPr="007216AD" w:rsidRDefault="00F601F7" w:rsidP="00EA5146">
            <w:pPr>
              <w:contextualSpacing/>
              <w:rPr>
                <w:rFonts w:ascii="Arial Narrow" w:eastAsia="Times New Roman" w:hAnsi="Arial Narrow"/>
                <w:b/>
                <w:bCs/>
                <w:sz w:val="22"/>
                <w:szCs w:val="22"/>
              </w:rPr>
            </w:pPr>
          </w:p>
        </w:tc>
        <w:tc>
          <w:tcPr>
            <w:tcW w:w="7099" w:type="dxa"/>
            <w:gridSpan w:val="5"/>
            <w:shd w:val="clear" w:color="auto" w:fill="FFFFFF"/>
            <w:vAlign w:val="center"/>
          </w:tcPr>
          <w:p w14:paraId="0A8A0C38" w14:textId="77777777" w:rsidR="00F601F7" w:rsidRPr="007216AD" w:rsidRDefault="00F601F7" w:rsidP="00EA5146">
            <w:pPr>
              <w:contextualSpacing/>
              <w:rPr>
                <w:rFonts w:ascii="Arial Narrow" w:eastAsia="Times New Roman" w:hAnsi="Arial Narrow"/>
                <w:bCs/>
                <w:sz w:val="22"/>
                <w:szCs w:val="22"/>
              </w:rPr>
            </w:pPr>
          </w:p>
        </w:tc>
      </w:tr>
    </w:tbl>
    <w:p w14:paraId="39ACE362" w14:textId="77777777" w:rsidR="00F601F7" w:rsidRPr="007216AD" w:rsidRDefault="00F601F7" w:rsidP="00F601F7">
      <w:pPr>
        <w:widowControl w:val="0"/>
        <w:tabs>
          <w:tab w:val="left" w:pos="-720"/>
        </w:tabs>
        <w:suppressAutoHyphens/>
        <w:snapToGrid w:val="0"/>
        <w:contextualSpacing/>
        <w:jc w:val="both"/>
        <w:rPr>
          <w:rFonts w:ascii="Arial Narrow" w:eastAsia="Times New Roman" w:hAnsi="Arial Narrow"/>
          <w:b/>
          <w:spacing w:val="-3"/>
          <w:sz w:val="22"/>
          <w:szCs w:val="22"/>
        </w:rPr>
      </w:pPr>
    </w:p>
    <w:p w14:paraId="389BF55A" w14:textId="77777777" w:rsidR="00F601F7" w:rsidRPr="007216AD" w:rsidRDefault="00F601F7" w:rsidP="00F601F7">
      <w:pPr>
        <w:widowControl w:val="0"/>
        <w:tabs>
          <w:tab w:val="left" w:pos="-720"/>
        </w:tabs>
        <w:suppressAutoHyphens/>
        <w:snapToGrid w:val="0"/>
        <w:contextualSpacing/>
        <w:jc w:val="both"/>
        <w:rPr>
          <w:rFonts w:ascii="Arial Narrow" w:eastAsia="Times New Roman" w:hAnsi="Arial Narrow"/>
          <w:spacing w:val="-3"/>
          <w:sz w:val="22"/>
          <w:szCs w:val="22"/>
        </w:rPr>
      </w:pPr>
      <w:r w:rsidRPr="007216AD">
        <w:rPr>
          <w:rFonts w:ascii="Arial Narrow" w:eastAsia="Times New Roman" w:hAnsi="Arial Narrow"/>
          <w:b/>
          <w:spacing w:val="-3"/>
          <w:sz w:val="22"/>
          <w:szCs w:val="22"/>
        </w:rPr>
        <w:t>Nota</w:t>
      </w:r>
      <w:r w:rsidRPr="007216AD">
        <w:rPr>
          <w:rFonts w:ascii="Arial Narrow" w:eastAsia="Times New Roman" w:hAnsi="Arial Narrow"/>
          <w:spacing w:val="-3"/>
          <w:sz w:val="22"/>
          <w:szCs w:val="22"/>
        </w:rPr>
        <w:t>: El candidato deberá completar los datos y sintetizar las principales funciones/tareas cumplidas en CADA CARGO, en lo posible debe especificar las tareas realizadas. En el caso de haber ocupado varios cargos en una entidad, mencionar cuales y completar los datos respectivos. En caso que la experiencia descrita sea de consultor y se requiera el monto del contrato administrado, colocar el valor.</w:t>
      </w:r>
    </w:p>
    <w:p w14:paraId="522053DD" w14:textId="77777777" w:rsidR="00F601F7" w:rsidRPr="007216AD" w:rsidRDefault="00F601F7" w:rsidP="00F601F7">
      <w:pPr>
        <w:contextualSpacing/>
        <w:rPr>
          <w:rFonts w:ascii="Arial Narrow" w:eastAsia="Times New Roman" w:hAnsi="Arial Narrow"/>
          <w:sz w:val="22"/>
          <w:szCs w:val="22"/>
        </w:rPr>
      </w:pPr>
    </w:p>
    <w:tbl>
      <w:tblPr>
        <w:tblW w:w="94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1842"/>
        <w:gridCol w:w="1251"/>
        <w:gridCol w:w="1442"/>
        <w:gridCol w:w="1438"/>
        <w:gridCol w:w="1114"/>
        <w:gridCol w:w="12"/>
      </w:tblGrid>
      <w:tr w:rsidR="00F601F7" w:rsidRPr="007216AD" w14:paraId="129627CD" w14:textId="77777777" w:rsidTr="00EA5146">
        <w:trPr>
          <w:gridAfter w:val="1"/>
          <w:wAfter w:w="12" w:type="dxa"/>
          <w:cantSplit/>
          <w:trHeight w:val="303"/>
        </w:trPr>
        <w:tc>
          <w:tcPr>
            <w:tcW w:w="9394" w:type="dxa"/>
            <w:gridSpan w:val="6"/>
            <w:tcBorders>
              <w:bottom w:val="single" w:sz="4" w:space="0" w:color="auto"/>
            </w:tcBorders>
            <w:shd w:val="clear" w:color="auto" w:fill="F2F2F2"/>
            <w:vAlign w:val="center"/>
          </w:tcPr>
          <w:p w14:paraId="3D3E1AC7" w14:textId="77777777" w:rsidR="00F601F7" w:rsidRPr="007216AD" w:rsidRDefault="00F601F7" w:rsidP="00EA5146">
            <w:pPr>
              <w:numPr>
                <w:ilvl w:val="0"/>
                <w:numId w:val="19"/>
              </w:numPr>
              <w:ind w:left="356" w:hanging="356"/>
              <w:contextualSpacing/>
              <w:jc w:val="both"/>
              <w:rPr>
                <w:rFonts w:ascii="Arial Narrow" w:eastAsia="Times New Roman" w:hAnsi="Arial Narrow"/>
                <w:iCs/>
                <w:sz w:val="22"/>
                <w:szCs w:val="22"/>
              </w:rPr>
            </w:pPr>
            <w:r w:rsidRPr="007216AD">
              <w:rPr>
                <w:rFonts w:ascii="Arial Narrow" w:eastAsia="Times New Roman" w:hAnsi="Arial Narrow"/>
                <w:b/>
                <w:bCs/>
                <w:sz w:val="22"/>
                <w:szCs w:val="22"/>
              </w:rPr>
              <w:t>TRABAJOS QUE HA REALIZADO QUE MEJOR DEMUESTRAN LA CAPACIDAD PARA EJECUTAR LAS TAREAS ASIGNADAS (EXPERIENCIA ESPECIFICA)</w:t>
            </w:r>
            <w:r w:rsidRPr="007216AD" w:rsidDel="0030595D">
              <w:rPr>
                <w:rFonts w:ascii="Arial Narrow" w:eastAsia="Times New Roman" w:hAnsi="Arial Narrow"/>
                <w:b/>
                <w:bCs/>
                <w:sz w:val="22"/>
                <w:szCs w:val="22"/>
              </w:rPr>
              <w:t xml:space="preserve"> </w:t>
            </w:r>
          </w:p>
        </w:tc>
      </w:tr>
      <w:tr w:rsidR="00F601F7" w:rsidRPr="007216AD" w14:paraId="2D230B19" w14:textId="77777777" w:rsidTr="00EA5146">
        <w:trPr>
          <w:cantSplit/>
          <w:trHeight w:val="149"/>
        </w:trPr>
        <w:tc>
          <w:tcPr>
            <w:tcW w:w="2307" w:type="dxa"/>
            <w:vMerge w:val="restart"/>
            <w:shd w:val="clear" w:color="auto" w:fill="F2F2F2"/>
            <w:vAlign w:val="center"/>
          </w:tcPr>
          <w:p w14:paraId="25819F58" w14:textId="77777777" w:rsidR="00F601F7" w:rsidRPr="007216AD" w:rsidRDefault="00F601F7" w:rsidP="00EA5146">
            <w:pPr>
              <w:tabs>
                <w:tab w:val="left" w:pos="1620"/>
              </w:tabs>
              <w:contextualSpacing/>
              <w:rPr>
                <w:rFonts w:ascii="Arial Narrow" w:eastAsia="Times New Roman" w:hAnsi="Arial Narrow"/>
                <w:b/>
                <w:bCs/>
                <w:sz w:val="22"/>
                <w:szCs w:val="22"/>
              </w:rPr>
            </w:pPr>
          </w:p>
          <w:p w14:paraId="78CAAB76" w14:textId="77777777" w:rsidR="00F601F7" w:rsidRPr="007216AD" w:rsidRDefault="00F601F7" w:rsidP="00EA5146">
            <w:pPr>
              <w:tabs>
                <w:tab w:val="left" w:pos="1620"/>
              </w:tabs>
              <w:contextualSpacing/>
              <w:rPr>
                <w:rFonts w:ascii="Arial Narrow" w:eastAsia="Times New Roman" w:hAnsi="Arial Narrow"/>
                <w:b/>
                <w:bCs/>
                <w:sz w:val="22"/>
                <w:szCs w:val="22"/>
              </w:rPr>
            </w:pPr>
            <w:r w:rsidRPr="007216AD">
              <w:rPr>
                <w:rFonts w:ascii="Arial Narrow" w:eastAsia="Times New Roman" w:hAnsi="Arial Narrow"/>
                <w:b/>
                <w:bCs/>
                <w:sz w:val="22"/>
                <w:szCs w:val="22"/>
              </w:rPr>
              <w:t>Nombre de la Entidad o Empresa</w:t>
            </w:r>
          </w:p>
        </w:tc>
        <w:tc>
          <w:tcPr>
            <w:tcW w:w="1842" w:type="dxa"/>
            <w:vMerge w:val="restart"/>
            <w:shd w:val="clear" w:color="auto" w:fill="F2F2F2"/>
            <w:vAlign w:val="center"/>
          </w:tcPr>
          <w:p w14:paraId="1220CC6D"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Cargo desempeñado</w:t>
            </w:r>
          </w:p>
        </w:tc>
        <w:tc>
          <w:tcPr>
            <w:tcW w:w="2693" w:type="dxa"/>
            <w:gridSpan w:val="2"/>
            <w:tcBorders>
              <w:bottom w:val="single" w:sz="4" w:space="0" w:color="auto"/>
            </w:tcBorders>
            <w:shd w:val="clear" w:color="auto" w:fill="F2F2F2"/>
            <w:vAlign w:val="center"/>
          </w:tcPr>
          <w:p w14:paraId="0F4F1D22"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Periodo de Trabajo</w:t>
            </w:r>
          </w:p>
        </w:tc>
        <w:tc>
          <w:tcPr>
            <w:tcW w:w="1438" w:type="dxa"/>
            <w:vMerge w:val="restart"/>
            <w:shd w:val="clear" w:color="auto" w:fill="F2F2F2"/>
            <w:vAlign w:val="center"/>
          </w:tcPr>
          <w:p w14:paraId="691D6948"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 xml:space="preserve">Tiempo </w:t>
            </w:r>
          </w:p>
          <w:p w14:paraId="285CD762"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proofErr w:type="gramStart"/>
            <w:r w:rsidRPr="007216AD">
              <w:rPr>
                <w:rFonts w:ascii="Arial Narrow" w:eastAsia="Times New Roman" w:hAnsi="Arial Narrow"/>
                <w:bCs/>
                <w:sz w:val="22"/>
                <w:szCs w:val="22"/>
              </w:rPr>
              <w:t>Total</w:t>
            </w:r>
            <w:proofErr w:type="gramEnd"/>
            <w:r w:rsidRPr="007216AD">
              <w:rPr>
                <w:rFonts w:ascii="Arial Narrow" w:eastAsia="Times New Roman" w:hAnsi="Arial Narrow"/>
                <w:bCs/>
                <w:sz w:val="22"/>
                <w:szCs w:val="22"/>
              </w:rPr>
              <w:t xml:space="preserve"> en Meses en el Cargo</w:t>
            </w:r>
          </w:p>
        </w:tc>
        <w:tc>
          <w:tcPr>
            <w:tcW w:w="1126" w:type="dxa"/>
            <w:gridSpan w:val="2"/>
            <w:vMerge w:val="restart"/>
            <w:shd w:val="clear" w:color="auto" w:fill="F2F2F2"/>
            <w:vAlign w:val="center"/>
          </w:tcPr>
          <w:p w14:paraId="0CBF977B" w14:textId="77777777" w:rsidR="00F601F7" w:rsidRPr="007216AD" w:rsidRDefault="00F601F7" w:rsidP="00EA5146">
            <w:pPr>
              <w:contextualSpacing/>
              <w:jc w:val="center"/>
              <w:rPr>
                <w:rFonts w:ascii="Arial Narrow" w:eastAsia="Times New Roman" w:hAnsi="Arial Narrow"/>
                <w:bCs/>
                <w:sz w:val="22"/>
                <w:szCs w:val="22"/>
              </w:rPr>
            </w:pPr>
            <w:r w:rsidRPr="007216AD">
              <w:rPr>
                <w:rFonts w:ascii="Arial Narrow" w:eastAsia="Times New Roman" w:hAnsi="Arial Narrow"/>
                <w:b/>
                <w:bCs/>
                <w:sz w:val="22"/>
                <w:szCs w:val="22"/>
              </w:rPr>
              <w:t># Página de respaldo</w:t>
            </w:r>
          </w:p>
        </w:tc>
      </w:tr>
      <w:tr w:rsidR="00F601F7" w:rsidRPr="007216AD" w14:paraId="5B004403" w14:textId="77777777" w:rsidTr="00EA5146">
        <w:trPr>
          <w:cantSplit/>
          <w:trHeight w:val="135"/>
        </w:trPr>
        <w:tc>
          <w:tcPr>
            <w:tcW w:w="2307" w:type="dxa"/>
            <w:vMerge/>
            <w:shd w:val="clear" w:color="auto" w:fill="FFFFFF"/>
            <w:vAlign w:val="center"/>
          </w:tcPr>
          <w:p w14:paraId="346D8783"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842" w:type="dxa"/>
            <w:vMerge/>
            <w:shd w:val="clear" w:color="auto" w:fill="FFFFFF"/>
            <w:vAlign w:val="center"/>
          </w:tcPr>
          <w:p w14:paraId="68F486BA"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251" w:type="dxa"/>
            <w:shd w:val="clear" w:color="auto" w:fill="F2F2F2"/>
            <w:vAlign w:val="center"/>
          </w:tcPr>
          <w:p w14:paraId="07E17B1F"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Inicio</w:t>
            </w:r>
          </w:p>
          <w:p w14:paraId="703CF6CD" w14:textId="77777777" w:rsidR="00F601F7" w:rsidRPr="007216AD" w:rsidRDefault="00F601F7" w:rsidP="00EA5146">
            <w:pPr>
              <w:tabs>
                <w:tab w:val="left" w:pos="1620"/>
              </w:tabs>
              <w:ind w:right="-133"/>
              <w:contextualSpacing/>
              <w:jc w:val="center"/>
              <w:rPr>
                <w:rFonts w:ascii="Arial Narrow" w:eastAsia="Times New Roman" w:hAnsi="Arial Narrow"/>
                <w:sz w:val="22"/>
                <w:szCs w:val="22"/>
              </w:rPr>
            </w:pPr>
            <w:r w:rsidRPr="007216AD">
              <w:rPr>
                <w:rFonts w:ascii="Arial Narrow" w:eastAsia="Times New Roman" w:hAnsi="Arial Narrow"/>
                <w:sz w:val="22"/>
                <w:szCs w:val="22"/>
              </w:rPr>
              <w:t>(día, mes, año)</w:t>
            </w:r>
          </w:p>
        </w:tc>
        <w:tc>
          <w:tcPr>
            <w:tcW w:w="1442" w:type="dxa"/>
            <w:shd w:val="clear" w:color="auto" w:fill="F2F2F2"/>
            <w:vAlign w:val="center"/>
          </w:tcPr>
          <w:p w14:paraId="6DD50C8F" w14:textId="77777777" w:rsidR="00F601F7" w:rsidRPr="007216AD" w:rsidRDefault="00F601F7" w:rsidP="00EA5146">
            <w:pPr>
              <w:tabs>
                <w:tab w:val="left" w:pos="1620"/>
              </w:tabs>
              <w:contextualSpacing/>
              <w:jc w:val="center"/>
              <w:rPr>
                <w:rFonts w:ascii="Arial Narrow" w:eastAsia="Times New Roman" w:hAnsi="Arial Narrow"/>
                <w:b/>
                <w:bCs/>
                <w:sz w:val="22"/>
                <w:szCs w:val="22"/>
              </w:rPr>
            </w:pPr>
            <w:r w:rsidRPr="007216AD">
              <w:rPr>
                <w:rFonts w:ascii="Arial Narrow" w:eastAsia="Times New Roman" w:hAnsi="Arial Narrow"/>
                <w:b/>
                <w:bCs/>
                <w:sz w:val="22"/>
                <w:szCs w:val="22"/>
              </w:rPr>
              <w:t>Fin</w:t>
            </w:r>
          </w:p>
          <w:p w14:paraId="214FADFB" w14:textId="77777777" w:rsidR="00F601F7" w:rsidRPr="007216AD" w:rsidRDefault="00F601F7" w:rsidP="00EA5146">
            <w:pPr>
              <w:tabs>
                <w:tab w:val="left" w:pos="1620"/>
              </w:tabs>
              <w:contextualSpacing/>
              <w:jc w:val="center"/>
              <w:rPr>
                <w:rFonts w:ascii="Arial Narrow" w:eastAsia="Times New Roman" w:hAnsi="Arial Narrow"/>
                <w:sz w:val="22"/>
                <w:szCs w:val="22"/>
              </w:rPr>
            </w:pPr>
            <w:r w:rsidRPr="007216AD">
              <w:rPr>
                <w:rFonts w:ascii="Arial Narrow" w:eastAsia="Times New Roman" w:hAnsi="Arial Narrow"/>
                <w:sz w:val="22"/>
                <w:szCs w:val="22"/>
              </w:rPr>
              <w:t xml:space="preserve"> (día, mes, año)</w:t>
            </w:r>
          </w:p>
        </w:tc>
        <w:tc>
          <w:tcPr>
            <w:tcW w:w="1438" w:type="dxa"/>
            <w:vMerge/>
            <w:shd w:val="clear" w:color="auto" w:fill="FFFFFF"/>
            <w:vAlign w:val="center"/>
          </w:tcPr>
          <w:p w14:paraId="08D23C8C"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126" w:type="dxa"/>
            <w:gridSpan w:val="2"/>
            <w:vMerge/>
            <w:shd w:val="clear" w:color="auto" w:fill="FFFFFF"/>
            <w:vAlign w:val="center"/>
          </w:tcPr>
          <w:p w14:paraId="0469697B"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r>
      <w:tr w:rsidR="00F601F7" w:rsidRPr="007216AD" w14:paraId="3B82C007" w14:textId="77777777" w:rsidTr="00EA5146">
        <w:trPr>
          <w:cantSplit/>
          <w:trHeight w:val="165"/>
        </w:trPr>
        <w:tc>
          <w:tcPr>
            <w:tcW w:w="2307" w:type="dxa"/>
            <w:tcBorders>
              <w:bottom w:val="single" w:sz="4" w:space="0" w:color="auto"/>
            </w:tcBorders>
            <w:shd w:val="clear" w:color="auto" w:fill="FFFFFF"/>
            <w:vAlign w:val="center"/>
          </w:tcPr>
          <w:p w14:paraId="343E0700" w14:textId="77777777" w:rsidR="00F601F7" w:rsidRPr="007216AD" w:rsidRDefault="00F601F7" w:rsidP="00EA5146">
            <w:pPr>
              <w:keepNext/>
              <w:numPr>
                <w:ilvl w:val="12"/>
                <w:numId w:val="0"/>
              </w:numPr>
              <w:overflowPunct w:val="0"/>
              <w:autoSpaceDE w:val="0"/>
              <w:autoSpaceDN w:val="0"/>
              <w:adjustRightInd w:val="0"/>
              <w:contextualSpacing/>
              <w:textAlignment w:val="baseline"/>
              <w:outlineLvl w:val="0"/>
              <w:rPr>
                <w:rFonts w:ascii="Arial Narrow" w:eastAsia="Times New Roman" w:hAnsi="Arial Narrow"/>
                <w:bCs/>
                <w:sz w:val="22"/>
                <w:szCs w:val="22"/>
              </w:rPr>
            </w:pPr>
          </w:p>
        </w:tc>
        <w:tc>
          <w:tcPr>
            <w:tcW w:w="1842" w:type="dxa"/>
            <w:shd w:val="clear" w:color="auto" w:fill="FFFFFF"/>
            <w:vAlign w:val="center"/>
          </w:tcPr>
          <w:p w14:paraId="4A9F51A8"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251" w:type="dxa"/>
            <w:shd w:val="clear" w:color="auto" w:fill="FFFFFF"/>
            <w:vAlign w:val="center"/>
          </w:tcPr>
          <w:p w14:paraId="5D0C7EE2"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p w14:paraId="436C90AC"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442" w:type="dxa"/>
            <w:shd w:val="clear" w:color="auto" w:fill="FFFFFF"/>
            <w:vAlign w:val="center"/>
          </w:tcPr>
          <w:p w14:paraId="36F6F7E4"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p w14:paraId="3B90C4C3"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438" w:type="dxa"/>
            <w:shd w:val="clear" w:color="auto" w:fill="FFFFFF"/>
            <w:vAlign w:val="center"/>
          </w:tcPr>
          <w:p w14:paraId="3BD94C00"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p w14:paraId="1A4569B4"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c>
          <w:tcPr>
            <w:tcW w:w="1126" w:type="dxa"/>
            <w:gridSpan w:val="2"/>
            <w:shd w:val="clear" w:color="auto" w:fill="FFFFFF"/>
            <w:vAlign w:val="center"/>
          </w:tcPr>
          <w:p w14:paraId="73F4DFBA"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p w14:paraId="1437CB66" w14:textId="77777777" w:rsidR="00F601F7" w:rsidRPr="007216AD" w:rsidRDefault="00F601F7" w:rsidP="00EA5146">
            <w:pPr>
              <w:keepNext/>
              <w:numPr>
                <w:ilvl w:val="12"/>
                <w:numId w:val="0"/>
              </w:numPr>
              <w:overflowPunct w:val="0"/>
              <w:autoSpaceDE w:val="0"/>
              <w:autoSpaceDN w:val="0"/>
              <w:adjustRightInd w:val="0"/>
              <w:contextualSpacing/>
              <w:jc w:val="center"/>
              <w:textAlignment w:val="baseline"/>
              <w:outlineLvl w:val="0"/>
              <w:rPr>
                <w:rFonts w:ascii="Arial Narrow" w:eastAsia="Times New Roman" w:hAnsi="Arial Narrow"/>
                <w:bCs/>
                <w:sz w:val="22"/>
                <w:szCs w:val="22"/>
              </w:rPr>
            </w:pPr>
          </w:p>
        </w:tc>
      </w:tr>
      <w:tr w:rsidR="00F601F7" w:rsidRPr="007216AD" w14:paraId="52359ADE" w14:textId="77777777" w:rsidTr="00EA5146">
        <w:trPr>
          <w:cantSplit/>
          <w:trHeight w:val="303"/>
        </w:trPr>
        <w:tc>
          <w:tcPr>
            <w:tcW w:w="2307" w:type="dxa"/>
            <w:shd w:val="clear" w:color="auto" w:fill="F2F2F2"/>
            <w:vAlign w:val="center"/>
          </w:tcPr>
          <w:p w14:paraId="220D9A52" w14:textId="77777777" w:rsidR="00F601F7" w:rsidRPr="007216AD" w:rsidRDefault="00F601F7" w:rsidP="00EA5146">
            <w:pPr>
              <w:contextualSpacing/>
              <w:rPr>
                <w:rFonts w:ascii="Arial Narrow" w:eastAsia="Times New Roman" w:hAnsi="Arial Narrow"/>
                <w:b/>
                <w:bCs/>
                <w:sz w:val="22"/>
                <w:szCs w:val="22"/>
              </w:rPr>
            </w:pPr>
            <w:r w:rsidRPr="007216AD">
              <w:rPr>
                <w:rFonts w:ascii="Arial Narrow" w:eastAsia="Times New Roman" w:hAnsi="Arial Narrow"/>
                <w:b/>
                <w:bCs/>
                <w:sz w:val="22"/>
                <w:szCs w:val="22"/>
              </w:rPr>
              <w:t>Principales funciones/tareas</w:t>
            </w:r>
          </w:p>
          <w:p w14:paraId="7EE60417" w14:textId="77777777" w:rsidR="00F601F7" w:rsidRPr="007216AD" w:rsidRDefault="00F601F7" w:rsidP="00EA5146">
            <w:pPr>
              <w:contextualSpacing/>
              <w:rPr>
                <w:rFonts w:ascii="Arial Narrow" w:eastAsia="Times New Roman" w:hAnsi="Arial Narrow"/>
                <w:b/>
                <w:bCs/>
                <w:sz w:val="22"/>
                <w:szCs w:val="22"/>
              </w:rPr>
            </w:pPr>
          </w:p>
        </w:tc>
        <w:tc>
          <w:tcPr>
            <w:tcW w:w="7099" w:type="dxa"/>
            <w:gridSpan w:val="6"/>
            <w:shd w:val="clear" w:color="auto" w:fill="FFFFFF"/>
            <w:vAlign w:val="center"/>
          </w:tcPr>
          <w:p w14:paraId="5937F16C" w14:textId="77777777" w:rsidR="00F601F7" w:rsidRPr="007216AD" w:rsidRDefault="00F601F7" w:rsidP="00EA5146">
            <w:pPr>
              <w:contextualSpacing/>
              <w:rPr>
                <w:rFonts w:ascii="Arial Narrow" w:eastAsia="Times New Roman" w:hAnsi="Arial Narrow"/>
                <w:bCs/>
                <w:sz w:val="22"/>
                <w:szCs w:val="22"/>
              </w:rPr>
            </w:pPr>
          </w:p>
        </w:tc>
      </w:tr>
    </w:tbl>
    <w:p w14:paraId="6D83204B" w14:textId="77777777" w:rsidR="00F601F7" w:rsidRPr="007216AD" w:rsidRDefault="00F601F7" w:rsidP="00F601F7">
      <w:pPr>
        <w:contextualSpacing/>
        <w:rPr>
          <w:rFonts w:ascii="Arial Narrow" w:eastAsia="Times New Roman" w:hAnsi="Arial Narrow"/>
          <w:sz w:val="22"/>
          <w:szCs w:val="22"/>
        </w:rPr>
      </w:pPr>
    </w:p>
    <w:p w14:paraId="5A7AE1CB" w14:textId="77777777" w:rsidR="00F601F7" w:rsidRPr="007216AD" w:rsidRDefault="00F601F7" w:rsidP="00F601F7">
      <w:pPr>
        <w:widowControl w:val="0"/>
        <w:tabs>
          <w:tab w:val="left" w:pos="-720"/>
        </w:tabs>
        <w:suppressAutoHyphens/>
        <w:snapToGrid w:val="0"/>
        <w:contextualSpacing/>
        <w:jc w:val="both"/>
        <w:rPr>
          <w:rFonts w:ascii="Arial Narrow" w:eastAsia="Times New Roman" w:hAnsi="Arial Narrow"/>
          <w:spacing w:val="-3"/>
          <w:sz w:val="22"/>
          <w:szCs w:val="22"/>
        </w:rPr>
      </w:pPr>
      <w:r w:rsidRPr="007216AD">
        <w:rPr>
          <w:rFonts w:ascii="Arial Narrow" w:eastAsia="Times New Roman" w:hAnsi="Arial Narrow"/>
          <w:b/>
          <w:spacing w:val="-3"/>
          <w:sz w:val="22"/>
          <w:szCs w:val="22"/>
        </w:rPr>
        <w:t>Nota</w:t>
      </w:r>
      <w:r w:rsidRPr="007216AD">
        <w:rPr>
          <w:rFonts w:ascii="Arial Narrow" w:eastAsia="Times New Roman" w:hAnsi="Arial Narrow"/>
          <w:spacing w:val="-3"/>
          <w:sz w:val="22"/>
          <w:szCs w:val="22"/>
        </w:rPr>
        <w:t xml:space="preserve">: El candidato deberá completar los datos y sintetizar las principales funciones/tareas cumplidas en </w:t>
      </w:r>
      <w:r w:rsidRPr="007216AD">
        <w:rPr>
          <w:rFonts w:ascii="Arial Narrow" w:eastAsia="Times New Roman" w:hAnsi="Arial Narrow"/>
          <w:b/>
          <w:spacing w:val="-3"/>
          <w:sz w:val="22"/>
          <w:szCs w:val="22"/>
        </w:rPr>
        <w:t>CADA CARGO</w:t>
      </w:r>
      <w:r w:rsidRPr="007216AD">
        <w:rPr>
          <w:rFonts w:ascii="Arial Narrow" w:eastAsia="Times New Roman" w:hAnsi="Arial Narrow"/>
          <w:spacing w:val="-3"/>
          <w:sz w:val="22"/>
          <w:szCs w:val="22"/>
        </w:rPr>
        <w:t>. En el caso de haber ocupado varios cargos en una entidad, mencionar cuales y completar los datos respectivos. En caso que la experiencia descrita sea de consultor y se requiera el monto del contrato administrado, colocar el valor.</w:t>
      </w:r>
    </w:p>
    <w:p w14:paraId="37350F06" w14:textId="77777777" w:rsidR="00F601F7" w:rsidRPr="007216AD" w:rsidRDefault="00F601F7" w:rsidP="00F601F7">
      <w:pPr>
        <w:widowControl w:val="0"/>
        <w:tabs>
          <w:tab w:val="left" w:pos="-720"/>
        </w:tabs>
        <w:suppressAutoHyphens/>
        <w:snapToGrid w:val="0"/>
        <w:contextualSpacing/>
        <w:jc w:val="both"/>
        <w:rPr>
          <w:rFonts w:ascii="Arial Narrow" w:eastAsia="Times New Roman" w:hAnsi="Arial Narrow"/>
          <w:spacing w:val="-3"/>
          <w:sz w:val="22"/>
          <w:szCs w:val="22"/>
        </w:rPr>
      </w:pPr>
    </w:p>
    <w:p w14:paraId="098E30B3" w14:textId="77777777" w:rsidR="00F601F7" w:rsidRPr="007216AD" w:rsidRDefault="00F601F7" w:rsidP="00F601F7">
      <w:pPr>
        <w:contextualSpacing/>
        <w:rPr>
          <w:rFonts w:ascii="Arial Narrow" w:eastAsia="Times New Roman" w:hAnsi="Arial Narrow"/>
          <w:b/>
          <w:sz w:val="22"/>
          <w:szCs w:val="22"/>
        </w:rPr>
      </w:pPr>
      <w:r w:rsidRPr="007216AD">
        <w:rPr>
          <w:rFonts w:ascii="Arial Narrow" w:eastAsia="Times New Roman" w:hAnsi="Arial Narrow"/>
          <w:b/>
          <w:sz w:val="22"/>
          <w:szCs w:val="22"/>
        </w:rPr>
        <w:t>9. Certificación:</w:t>
      </w:r>
    </w:p>
    <w:p w14:paraId="2EEEFC80" w14:textId="77777777" w:rsidR="00F601F7" w:rsidRPr="007216AD" w:rsidRDefault="00F601F7" w:rsidP="00F601F7">
      <w:pPr>
        <w:contextualSpacing/>
        <w:jc w:val="both"/>
        <w:rPr>
          <w:rFonts w:ascii="Arial Narrow" w:eastAsia="Times New Roman" w:hAnsi="Arial Narrow"/>
          <w:sz w:val="22"/>
          <w:szCs w:val="22"/>
        </w:rPr>
      </w:pPr>
      <w:r w:rsidRPr="007216AD">
        <w:rPr>
          <w:rFonts w:ascii="Arial Narrow" w:eastAsia="Times New Roman" w:hAnsi="Arial Narrow"/>
          <w:sz w:val="22"/>
          <w:szCs w:val="22"/>
        </w:rPr>
        <w:t xml:space="preserve">Yo, el abajo firmante, certifico que, según mi conocimiento y mi entender, este currículo describe correctamente mi persona, mis calificaciones y mi experiencia. </w:t>
      </w:r>
      <w:r w:rsidRPr="007216AD">
        <w:rPr>
          <w:rFonts w:ascii="Arial Narrow" w:eastAsia="Times New Roman" w:hAnsi="Arial Narrow"/>
          <w:bCs/>
          <w:sz w:val="22"/>
          <w:szCs w:val="22"/>
        </w:rPr>
        <w:t xml:space="preserve">Acepto que solo se calificará la información que esté registrada en los cuadros del formulario de </w:t>
      </w:r>
      <w:r w:rsidRPr="007216AD">
        <w:rPr>
          <w:rFonts w:ascii="Arial Narrow" w:eastAsia="Times New Roman" w:hAnsi="Arial Narrow"/>
          <w:sz w:val="22"/>
          <w:szCs w:val="22"/>
        </w:rPr>
        <w:t xml:space="preserve">currículo </w:t>
      </w:r>
      <w:r w:rsidRPr="007216AD">
        <w:rPr>
          <w:rFonts w:ascii="Arial Narrow" w:eastAsia="Times New Roman" w:hAnsi="Arial Narrow"/>
          <w:bCs/>
          <w:sz w:val="22"/>
          <w:szCs w:val="22"/>
        </w:rPr>
        <w:t xml:space="preserve">y cuente con el respaldo correspondiente. </w:t>
      </w:r>
      <w:r w:rsidRPr="007216AD">
        <w:rPr>
          <w:rFonts w:ascii="Arial Narrow" w:eastAsia="Times New Roman" w:hAnsi="Arial Narrow"/>
          <w:sz w:val="22"/>
          <w:szCs w:val="22"/>
        </w:rPr>
        <w:t>Entiendo que cualquier declaración voluntariamente falsa aquí incluida puede conducir a mi descalificación o la cancelación de mi trabajo, si fuera contratado.</w:t>
      </w:r>
    </w:p>
    <w:p w14:paraId="21597A31" w14:textId="77777777" w:rsidR="00F601F7" w:rsidRPr="007216AD" w:rsidRDefault="00F601F7" w:rsidP="00F601F7">
      <w:pPr>
        <w:contextualSpacing/>
        <w:jc w:val="both"/>
        <w:rPr>
          <w:rFonts w:ascii="Arial Narrow" w:eastAsia="Times New Roman" w:hAnsi="Arial Narrow"/>
          <w:sz w:val="22"/>
          <w:szCs w:val="22"/>
        </w:rPr>
      </w:pPr>
    </w:p>
    <w:p w14:paraId="00B16C6B" w14:textId="77777777" w:rsidR="00F601F7" w:rsidRPr="007216AD" w:rsidRDefault="00F601F7" w:rsidP="00F601F7">
      <w:pPr>
        <w:contextualSpacing/>
        <w:jc w:val="both"/>
        <w:rPr>
          <w:rFonts w:ascii="Arial Narrow" w:eastAsia="Times New Roman" w:hAnsi="Arial Narrow"/>
          <w:sz w:val="22"/>
          <w:szCs w:val="22"/>
        </w:rPr>
      </w:pPr>
    </w:p>
    <w:p w14:paraId="3198E458" w14:textId="77777777" w:rsidR="00F601F7" w:rsidRPr="007216AD" w:rsidRDefault="00F601F7" w:rsidP="00F601F7">
      <w:pPr>
        <w:contextualSpacing/>
        <w:rPr>
          <w:rFonts w:ascii="Arial Narrow" w:eastAsia="Times New Roman" w:hAnsi="Arial Narrow"/>
          <w:b/>
          <w:sz w:val="22"/>
          <w:szCs w:val="22"/>
        </w:rPr>
      </w:pPr>
      <w:r w:rsidRPr="007216AD">
        <w:rPr>
          <w:rFonts w:ascii="Arial Narrow" w:eastAsia="Times New Roman" w:hAnsi="Arial Narrow"/>
          <w:sz w:val="22"/>
          <w:szCs w:val="22"/>
        </w:rPr>
        <w:t>_____________________________________</w:t>
      </w:r>
      <w:r w:rsidRPr="007216AD">
        <w:rPr>
          <w:rFonts w:ascii="Arial Narrow" w:eastAsia="Times New Roman" w:hAnsi="Arial Narrow"/>
          <w:sz w:val="22"/>
          <w:szCs w:val="22"/>
        </w:rPr>
        <w:tab/>
      </w:r>
      <w:r w:rsidRPr="007216AD">
        <w:rPr>
          <w:rFonts w:ascii="Arial Narrow" w:eastAsia="Times New Roman" w:hAnsi="Arial Narrow"/>
          <w:sz w:val="22"/>
          <w:szCs w:val="22"/>
        </w:rPr>
        <w:tab/>
        <w:t xml:space="preserve">                     Fecha: </w:t>
      </w:r>
      <w:r w:rsidRPr="007216AD">
        <w:rPr>
          <w:rFonts w:ascii="Arial Narrow" w:eastAsia="Times New Roman" w:hAnsi="Arial Narrow"/>
          <w:b/>
          <w:sz w:val="22"/>
          <w:szCs w:val="22"/>
        </w:rPr>
        <w:t>__________________</w:t>
      </w:r>
    </w:p>
    <w:p w14:paraId="517CC289" w14:textId="77777777" w:rsidR="00F601F7" w:rsidRPr="007216AD" w:rsidRDefault="00F601F7" w:rsidP="00F601F7">
      <w:pPr>
        <w:contextualSpacing/>
        <w:rPr>
          <w:rFonts w:ascii="Arial Narrow" w:eastAsia="Times New Roman" w:hAnsi="Arial Narrow"/>
          <w:b/>
          <w:i/>
          <w:sz w:val="22"/>
          <w:szCs w:val="22"/>
        </w:rPr>
      </w:pPr>
      <w:r w:rsidRPr="007216AD">
        <w:rPr>
          <w:rFonts w:ascii="Arial Narrow" w:eastAsia="Times New Roman" w:hAnsi="Arial Narrow"/>
          <w:b/>
          <w:i/>
          <w:sz w:val="22"/>
          <w:szCs w:val="22"/>
        </w:rPr>
        <w:t>[Firma completa del profesional o de su representante autorizado]</w:t>
      </w:r>
      <w:r w:rsidRPr="007216AD">
        <w:rPr>
          <w:rFonts w:ascii="Arial Narrow" w:eastAsia="Times New Roman" w:hAnsi="Arial Narrow"/>
          <w:b/>
          <w:i/>
          <w:sz w:val="22"/>
          <w:szCs w:val="22"/>
        </w:rPr>
        <w:tab/>
        <w:t xml:space="preserve">       </w:t>
      </w:r>
      <w:r w:rsidRPr="007216AD">
        <w:rPr>
          <w:rFonts w:ascii="Arial Narrow" w:eastAsia="Times New Roman" w:hAnsi="Arial Narrow"/>
          <w:b/>
          <w:i/>
          <w:sz w:val="22"/>
          <w:szCs w:val="22"/>
        </w:rPr>
        <w:tab/>
      </w:r>
      <w:r w:rsidRPr="007216AD">
        <w:rPr>
          <w:rFonts w:ascii="Arial Narrow" w:eastAsia="Times New Roman" w:hAnsi="Arial Narrow"/>
          <w:b/>
          <w:i/>
          <w:sz w:val="22"/>
          <w:szCs w:val="22"/>
        </w:rPr>
        <w:tab/>
        <w:t xml:space="preserve">               Día / Mes / Año</w:t>
      </w:r>
    </w:p>
    <w:p w14:paraId="3A3FDA73" w14:textId="77777777" w:rsidR="00F601F7" w:rsidRPr="007216AD" w:rsidRDefault="00F601F7" w:rsidP="00F601F7">
      <w:pPr>
        <w:contextualSpacing/>
        <w:rPr>
          <w:rFonts w:ascii="Arial Narrow" w:eastAsia="Times New Roman" w:hAnsi="Arial Narrow"/>
          <w:sz w:val="22"/>
          <w:szCs w:val="22"/>
        </w:rPr>
      </w:pPr>
    </w:p>
    <w:p w14:paraId="3EAC3350" w14:textId="77777777" w:rsidR="00F601F7" w:rsidRPr="007216AD" w:rsidRDefault="00F601F7" w:rsidP="00F601F7">
      <w:pPr>
        <w:tabs>
          <w:tab w:val="left" w:pos="-720"/>
        </w:tabs>
        <w:suppressAutoHyphens/>
        <w:contextualSpacing/>
        <w:jc w:val="both"/>
        <w:rPr>
          <w:rFonts w:ascii="Arial Narrow" w:eastAsia="Times New Roman" w:hAnsi="Arial Narrow"/>
          <w:b/>
          <w:sz w:val="22"/>
          <w:szCs w:val="22"/>
        </w:rPr>
      </w:pPr>
    </w:p>
    <w:p w14:paraId="6F394D1D" w14:textId="77777777" w:rsidR="00F601F7" w:rsidRPr="007216AD" w:rsidRDefault="00F601F7" w:rsidP="00F601F7">
      <w:pPr>
        <w:tabs>
          <w:tab w:val="left" w:pos="-720"/>
        </w:tabs>
        <w:suppressAutoHyphens/>
        <w:contextualSpacing/>
        <w:jc w:val="both"/>
        <w:rPr>
          <w:rFonts w:ascii="Arial Narrow" w:eastAsia="Times New Roman" w:hAnsi="Arial Narrow"/>
          <w:b/>
          <w:sz w:val="22"/>
          <w:szCs w:val="22"/>
        </w:rPr>
      </w:pPr>
    </w:p>
    <w:p w14:paraId="04505590" w14:textId="77777777" w:rsidR="00F601F7" w:rsidRPr="007216AD" w:rsidRDefault="00F601F7" w:rsidP="00F601F7">
      <w:pPr>
        <w:tabs>
          <w:tab w:val="left" w:pos="-720"/>
        </w:tabs>
        <w:suppressAutoHyphens/>
        <w:contextualSpacing/>
        <w:jc w:val="both"/>
        <w:rPr>
          <w:rFonts w:ascii="Arial Narrow" w:eastAsia="Times New Roman" w:hAnsi="Arial Narrow"/>
          <w:b/>
          <w:sz w:val="22"/>
          <w:szCs w:val="22"/>
        </w:rPr>
      </w:pPr>
    </w:p>
    <w:p w14:paraId="18EF2AE4" w14:textId="77777777" w:rsidR="00F601F7" w:rsidRPr="007216AD" w:rsidRDefault="00F601F7" w:rsidP="00F601F7">
      <w:pPr>
        <w:tabs>
          <w:tab w:val="left" w:pos="-720"/>
        </w:tabs>
        <w:suppressAutoHyphens/>
        <w:contextualSpacing/>
        <w:jc w:val="both"/>
        <w:rPr>
          <w:rFonts w:ascii="Arial Narrow" w:eastAsia="Times New Roman" w:hAnsi="Arial Narrow"/>
          <w:b/>
          <w:sz w:val="22"/>
          <w:szCs w:val="22"/>
        </w:rPr>
      </w:pPr>
      <w:r w:rsidRPr="007216AD">
        <w:rPr>
          <w:rFonts w:ascii="Arial Narrow" w:eastAsia="Times New Roman" w:hAnsi="Arial Narrow"/>
          <w:b/>
          <w:sz w:val="22"/>
          <w:szCs w:val="22"/>
        </w:rPr>
        <w:t xml:space="preserve">NOTA.-  </w:t>
      </w:r>
      <w:proofErr w:type="gramStart"/>
      <w:r w:rsidRPr="007216AD">
        <w:rPr>
          <w:rFonts w:ascii="Arial Narrow" w:eastAsia="Times New Roman" w:hAnsi="Arial Narrow"/>
          <w:b/>
          <w:sz w:val="22"/>
          <w:szCs w:val="22"/>
        </w:rPr>
        <w:t>Adjuntar  copias</w:t>
      </w:r>
      <w:proofErr w:type="gramEnd"/>
      <w:r w:rsidRPr="007216AD">
        <w:rPr>
          <w:rFonts w:ascii="Arial Narrow" w:eastAsia="Times New Roman" w:hAnsi="Arial Narrow"/>
          <w:b/>
          <w:sz w:val="22"/>
          <w:szCs w:val="22"/>
        </w:rPr>
        <w:t xml:space="preserve"> simples de los siguientes documentos:</w:t>
      </w:r>
    </w:p>
    <w:p w14:paraId="2A4D1B6F" w14:textId="77777777" w:rsidR="00F601F7" w:rsidRPr="007216AD" w:rsidRDefault="00F601F7" w:rsidP="00F601F7">
      <w:pPr>
        <w:tabs>
          <w:tab w:val="left" w:pos="-720"/>
        </w:tabs>
        <w:suppressAutoHyphens/>
        <w:contextualSpacing/>
        <w:jc w:val="both"/>
        <w:rPr>
          <w:rFonts w:ascii="Arial Narrow" w:eastAsia="Times New Roman" w:hAnsi="Arial Narrow"/>
          <w:b/>
          <w:sz w:val="22"/>
          <w:szCs w:val="22"/>
        </w:rPr>
      </w:pPr>
    </w:p>
    <w:p w14:paraId="6B224A69" w14:textId="77777777" w:rsidR="00F601F7" w:rsidRPr="007216AD" w:rsidRDefault="00F601F7" w:rsidP="00F601F7">
      <w:pPr>
        <w:widowControl w:val="0"/>
        <w:numPr>
          <w:ilvl w:val="0"/>
          <w:numId w:val="20"/>
        </w:numPr>
        <w:tabs>
          <w:tab w:val="left" w:pos="-720"/>
          <w:tab w:val="left" w:pos="0"/>
        </w:tabs>
        <w:suppressAutoHyphens/>
        <w:contextualSpacing/>
        <w:jc w:val="both"/>
        <w:rPr>
          <w:rFonts w:ascii="Arial Narrow" w:eastAsia="Times New Roman" w:hAnsi="Arial Narrow"/>
          <w:sz w:val="22"/>
          <w:szCs w:val="22"/>
        </w:rPr>
      </w:pPr>
      <w:r w:rsidRPr="007216AD">
        <w:rPr>
          <w:rFonts w:ascii="Arial Narrow" w:eastAsia="Times New Roman" w:hAnsi="Arial Narrow"/>
          <w:sz w:val="22"/>
          <w:szCs w:val="22"/>
        </w:rPr>
        <w:t>Título profesional de tercer nivel o su equivalente o Cuarto Nivel.</w:t>
      </w:r>
    </w:p>
    <w:p w14:paraId="1D8D9D3A" w14:textId="77777777" w:rsidR="00F601F7" w:rsidRPr="007216AD" w:rsidRDefault="00F601F7" w:rsidP="00F601F7">
      <w:pPr>
        <w:widowControl w:val="0"/>
        <w:numPr>
          <w:ilvl w:val="0"/>
          <w:numId w:val="20"/>
        </w:numPr>
        <w:tabs>
          <w:tab w:val="left" w:pos="-720"/>
          <w:tab w:val="left" w:pos="0"/>
        </w:tabs>
        <w:suppressAutoHyphens/>
        <w:contextualSpacing/>
        <w:jc w:val="both"/>
        <w:rPr>
          <w:rFonts w:ascii="Arial Narrow" w:eastAsia="Times New Roman" w:hAnsi="Arial Narrow"/>
          <w:sz w:val="22"/>
          <w:szCs w:val="22"/>
        </w:rPr>
      </w:pPr>
      <w:r w:rsidRPr="007216AD">
        <w:rPr>
          <w:rFonts w:ascii="Arial Narrow" w:eastAsia="Times New Roman" w:hAnsi="Arial Narrow"/>
          <w:sz w:val="22"/>
          <w:szCs w:val="22"/>
        </w:rPr>
        <w:t>Certificados o Actas de Entrega-Recepción sobre la experiencia profesional específica.</w:t>
      </w:r>
    </w:p>
    <w:p w14:paraId="5CD56FF1" w14:textId="77777777" w:rsidR="00F601F7" w:rsidRPr="007216AD" w:rsidRDefault="00F601F7" w:rsidP="00F601F7">
      <w:pPr>
        <w:widowControl w:val="0"/>
        <w:numPr>
          <w:ilvl w:val="0"/>
          <w:numId w:val="20"/>
        </w:numPr>
        <w:tabs>
          <w:tab w:val="left" w:pos="-720"/>
          <w:tab w:val="left" w:pos="0"/>
        </w:tabs>
        <w:suppressAutoHyphens/>
        <w:contextualSpacing/>
        <w:jc w:val="both"/>
        <w:rPr>
          <w:rFonts w:ascii="Arial Narrow" w:eastAsia="Times New Roman" w:hAnsi="Arial Narrow"/>
          <w:sz w:val="22"/>
          <w:szCs w:val="22"/>
        </w:rPr>
      </w:pPr>
      <w:r w:rsidRPr="007216AD">
        <w:rPr>
          <w:rFonts w:ascii="Arial Narrow" w:eastAsia="Times New Roman" w:hAnsi="Arial Narrow"/>
          <w:sz w:val="22"/>
          <w:szCs w:val="22"/>
        </w:rPr>
        <w:t>Otros documentos que respalden la información consignada en el currículum vitae.</w:t>
      </w:r>
    </w:p>
    <w:p w14:paraId="03346166" w14:textId="77777777" w:rsidR="00F601F7" w:rsidRPr="007216AD" w:rsidRDefault="00F601F7" w:rsidP="00F601F7">
      <w:pPr>
        <w:widowControl w:val="0"/>
        <w:numPr>
          <w:ilvl w:val="0"/>
          <w:numId w:val="20"/>
        </w:numPr>
        <w:tabs>
          <w:tab w:val="left" w:pos="-720"/>
          <w:tab w:val="left" w:pos="0"/>
        </w:tabs>
        <w:suppressAutoHyphens/>
        <w:contextualSpacing/>
        <w:jc w:val="both"/>
        <w:rPr>
          <w:rFonts w:ascii="Arial Narrow" w:eastAsia="Times New Roman" w:hAnsi="Arial Narrow"/>
          <w:sz w:val="22"/>
          <w:szCs w:val="22"/>
        </w:rPr>
      </w:pPr>
      <w:r w:rsidRPr="007216AD">
        <w:rPr>
          <w:rFonts w:ascii="Arial Narrow" w:eastAsia="Times New Roman" w:hAnsi="Arial Narrow"/>
          <w:sz w:val="22"/>
          <w:szCs w:val="22"/>
        </w:rPr>
        <w:t>Los certificados de respaldos de experiencia tendrán que haber sido emitidos por clientes o ser documentos firmados por terceros. No se aceptarán auto certificados emitidos por un proponente a su propio beneficio.</w:t>
      </w:r>
    </w:p>
    <w:p w14:paraId="0B89284D" w14:textId="77777777" w:rsidR="00F601F7" w:rsidRPr="007216AD" w:rsidRDefault="00F601F7" w:rsidP="00F601F7">
      <w:pPr>
        <w:widowControl w:val="0"/>
        <w:numPr>
          <w:ilvl w:val="0"/>
          <w:numId w:val="20"/>
        </w:numPr>
        <w:tabs>
          <w:tab w:val="left" w:pos="-720"/>
          <w:tab w:val="left" w:pos="0"/>
        </w:tabs>
        <w:suppressAutoHyphens/>
        <w:contextualSpacing/>
        <w:jc w:val="both"/>
        <w:rPr>
          <w:rFonts w:ascii="Arial Narrow" w:eastAsia="Times New Roman" w:hAnsi="Arial Narrow"/>
          <w:sz w:val="22"/>
          <w:szCs w:val="22"/>
        </w:rPr>
      </w:pPr>
      <w:r w:rsidRPr="007216AD">
        <w:rPr>
          <w:rFonts w:ascii="Arial Narrow" w:eastAsia="Times New Roman" w:hAnsi="Arial Narrow"/>
          <w:sz w:val="22"/>
          <w:szCs w:val="22"/>
        </w:rPr>
        <w:t>Los documentos y certificados deben contener la información necesaria para ser evaluados.</w:t>
      </w:r>
    </w:p>
    <w:p w14:paraId="27DBC5D4" w14:textId="77777777" w:rsidR="00F601F7" w:rsidRPr="007216AD" w:rsidRDefault="00F601F7" w:rsidP="00F601F7">
      <w:pPr>
        <w:widowControl w:val="0"/>
        <w:numPr>
          <w:ilvl w:val="0"/>
          <w:numId w:val="20"/>
        </w:numPr>
        <w:tabs>
          <w:tab w:val="left" w:pos="-720"/>
          <w:tab w:val="left" w:pos="0"/>
        </w:tabs>
        <w:suppressAutoHyphens/>
        <w:contextualSpacing/>
        <w:jc w:val="both"/>
        <w:rPr>
          <w:rFonts w:ascii="Arial Narrow" w:eastAsia="Times New Roman" w:hAnsi="Arial Narrow"/>
          <w:sz w:val="22"/>
          <w:szCs w:val="22"/>
        </w:rPr>
      </w:pPr>
      <w:r w:rsidRPr="007216AD">
        <w:rPr>
          <w:rFonts w:ascii="Arial Narrow" w:eastAsia="Times New Roman" w:hAnsi="Arial Narrow"/>
          <w:sz w:val="22"/>
          <w:szCs w:val="22"/>
        </w:rPr>
        <w:t xml:space="preserve">Los consultores deberán estar preparados para comprobar la experiencia presentada si así lo exigiera el Contratante. </w:t>
      </w:r>
    </w:p>
    <w:p w14:paraId="354114CC" w14:textId="77777777" w:rsidR="00F601F7" w:rsidRPr="007216AD" w:rsidRDefault="00F601F7" w:rsidP="00F601F7">
      <w:pPr>
        <w:widowControl w:val="0"/>
        <w:numPr>
          <w:ilvl w:val="0"/>
          <w:numId w:val="20"/>
        </w:numPr>
        <w:tabs>
          <w:tab w:val="left" w:pos="-720"/>
          <w:tab w:val="left" w:pos="0"/>
        </w:tabs>
        <w:suppressAutoHyphens/>
        <w:contextualSpacing/>
        <w:jc w:val="both"/>
        <w:rPr>
          <w:rFonts w:ascii="Arial Narrow" w:eastAsia="Times New Roman" w:hAnsi="Arial Narrow"/>
          <w:sz w:val="22"/>
          <w:szCs w:val="22"/>
        </w:rPr>
      </w:pPr>
      <w:r w:rsidRPr="007216AD">
        <w:rPr>
          <w:rFonts w:ascii="Arial Narrow" w:eastAsia="Times New Roman" w:hAnsi="Arial Narrow"/>
          <w:sz w:val="22"/>
          <w:szCs w:val="22"/>
        </w:rPr>
        <w:t xml:space="preserve">Certificados de </w:t>
      </w:r>
      <w:r w:rsidRPr="007216AD">
        <w:rPr>
          <w:rFonts w:ascii="Arial Narrow" w:hAnsi="Arial Narrow"/>
          <w:sz w:val="22"/>
          <w:szCs w:val="22"/>
        </w:rPr>
        <w:t>Cursos, seminarios, etc. sobre temas relacionados con los objetivos de la consultoría.</w:t>
      </w:r>
    </w:p>
    <w:p w14:paraId="1CC7A8F2" w14:textId="77777777" w:rsidR="00F601F7" w:rsidRPr="007216AD" w:rsidRDefault="00F601F7" w:rsidP="00F601F7">
      <w:pPr>
        <w:widowControl w:val="0"/>
        <w:numPr>
          <w:ilvl w:val="0"/>
          <w:numId w:val="20"/>
        </w:numPr>
        <w:tabs>
          <w:tab w:val="left" w:pos="-720"/>
          <w:tab w:val="left" w:pos="0"/>
        </w:tabs>
        <w:suppressAutoHyphens/>
        <w:contextualSpacing/>
        <w:jc w:val="both"/>
        <w:rPr>
          <w:rFonts w:ascii="Arial Narrow" w:eastAsia="Times New Roman" w:hAnsi="Arial Narrow"/>
          <w:sz w:val="22"/>
          <w:szCs w:val="22"/>
        </w:rPr>
      </w:pPr>
      <w:r w:rsidRPr="007216AD">
        <w:rPr>
          <w:rFonts w:ascii="Arial Narrow" w:eastAsia="Times New Roman" w:hAnsi="Arial Narrow"/>
          <w:sz w:val="22"/>
          <w:szCs w:val="22"/>
        </w:rPr>
        <w:t>La Entidad se reserva el derecho de solicitar copias notariadas y/o apostilladas, sobre la documentación que sustente su CV, al Proponente que resulte adjudicado para que constituyan documentos habilitantes en el respectivo contrato.</w:t>
      </w:r>
    </w:p>
    <w:p w14:paraId="32A90B0B" w14:textId="77777777" w:rsidR="00F601F7" w:rsidRPr="007216AD" w:rsidRDefault="00F601F7" w:rsidP="00F601F7">
      <w:pPr>
        <w:pStyle w:val="Prrafodelista"/>
        <w:ind w:left="0"/>
        <w:jc w:val="center"/>
        <w:rPr>
          <w:rFonts w:ascii="Arial Narrow" w:hAnsi="Arial Narrow" w:cs="Calibri"/>
          <w:b/>
          <w:bCs/>
          <w:sz w:val="22"/>
          <w:szCs w:val="22"/>
          <w:lang w:val="es-EC"/>
        </w:rPr>
      </w:pPr>
    </w:p>
    <w:p w14:paraId="308D80F6" w14:textId="77777777" w:rsidR="00F601F7" w:rsidRPr="004A0018" w:rsidRDefault="00F601F7" w:rsidP="00971AA1">
      <w:pPr>
        <w:pStyle w:val="Sinespaciado"/>
        <w:jc w:val="both"/>
        <w:rPr>
          <w:rFonts w:ascii="Arial Narrow" w:eastAsia="Calibri" w:hAnsi="Arial Narrow" w:cs="Calibri"/>
          <w:b/>
          <w:sz w:val="22"/>
          <w:szCs w:val="22"/>
          <w:lang w:val="es-EC" w:eastAsia="ar-SA"/>
        </w:rPr>
      </w:pPr>
    </w:p>
    <w:p w14:paraId="1CD39347" w14:textId="77777777" w:rsidR="00971AA1" w:rsidRPr="00BC0899" w:rsidRDefault="00971AA1" w:rsidP="00971AA1">
      <w:pPr>
        <w:rPr>
          <w:rFonts w:ascii="Arial Narrow" w:hAnsi="Arial Narrow" w:cs="Calibri"/>
          <w:sz w:val="22"/>
          <w:szCs w:val="22"/>
        </w:rPr>
      </w:pPr>
    </w:p>
    <w:p w14:paraId="7BC5CF20" w14:textId="77777777" w:rsidR="00872BE7" w:rsidRPr="00BC0899" w:rsidRDefault="00872BE7" w:rsidP="00145D5D">
      <w:pPr>
        <w:rPr>
          <w:rFonts w:ascii="Arial Narrow" w:hAnsi="Arial Narrow" w:cs="Calibri"/>
          <w:sz w:val="22"/>
          <w:szCs w:val="22"/>
        </w:rPr>
      </w:pPr>
    </w:p>
    <w:sectPr w:rsidR="00872BE7" w:rsidRPr="00BC0899" w:rsidSect="00991944">
      <w:headerReference w:type="default" r:id="rId10"/>
      <w:pgSz w:w="11900" w:h="16840" w:code="9"/>
      <w:pgMar w:top="2127" w:right="1985" w:bottom="1560" w:left="1985"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6D730" w14:textId="77777777" w:rsidR="009D6C5A" w:rsidRDefault="009D6C5A" w:rsidP="00766677">
      <w:r>
        <w:separator/>
      </w:r>
    </w:p>
  </w:endnote>
  <w:endnote w:type="continuationSeparator" w:id="0">
    <w:p w14:paraId="67E69545" w14:textId="77777777" w:rsidR="009D6C5A" w:rsidRDefault="009D6C5A" w:rsidP="00766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956AF0t0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65D5F" w14:textId="77777777" w:rsidR="009D6C5A" w:rsidRDefault="009D6C5A" w:rsidP="00766677">
      <w:r>
        <w:separator/>
      </w:r>
    </w:p>
  </w:footnote>
  <w:footnote w:type="continuationSeparator" w:id="0">
    <w:p w14:paraId="0AEEA57A" w14:textId="77777777" w:rsidR="009D6C5A" w:rsidRDefault="009D6C5A" w:rsidP="00766677">
      <w:r>
        <w:continuationSeparator/>
      </w:r>
    </w:p>
  </w:footnote>
  <w:footnote w:id="1">
    <w:p w14:paraId="5221278A" w14:textId="77777777" w:rsidR="000E1271" w:rsidRPr="000E1271" w:rsidRDefault="000E1271" w:rsidP="000E1271">
      <w:pPr>
        <w:pStyle w:val="Textonotapie"/>
        <w:jc w:val="both"/>
        <w:rPr>
          <w:rFonts w:ascii="Century Gothic" w:hAnsi="Century Gothic"/>
          <w:i/>
          <w:iCs/>
          <w:spacing w:val="-3"/>
          <w:sz w:val="16"/>
          <w:szCs w:val="16"/>
          <w:lang w:val="es-ES_tradnl" w:eastAsia="es-ES"/>
        </w:rPr>
      </w:pPr>
      <w:r w:rsidRPr="000E1271">
        <w:rPr>
          <w:rFonts w:ascii="Century Gothic" w:hAnsi="Century Gothic"/>
          <w:i/>
          <w:iCs/>
          <w:spacing w:val="-3"/>
          <w:sz w:val="16"/>
          <w:szCs w:val="16"/>
          <w:lang w:val="es-ES_tradnl" w:eastAsia="es-ES"/>
        </w:rPr>
        <w:footnoteRef/>
      </w:r>
      <w:r w:rsidRPr="000E1271">
        <w:rPr>
          <w:rFonts w:ascii="Century Gothic" w:hAnsi="Century Gothic"/>
          <w:i/>
          <w:iCs/>
          <w:spacing w:val="-3"/>
          <w:sz w:val="16"/>
          <w:szCs w:val="16"/>
          <w:lang w:val="es-ES_tradnl" w:eastAsia="es-ES"/>
        </w:rPr>
        <w:t xml:space="preserve"> Tal como lo indican las Políticas para la Selección y Contratación de Consultores del BID, GN 2350-(9/15), cuando corresponda, se podrá juzgar adicionalmente la capacidad de los consultores sobre la base de su conocimiento de las condiciones locales, como el idioma, la cultura, el sistema administrativo y la organización del gobierno.</w:t>
      </w:r>
    </w:p>
  </w:footnote>
  <w:footnote w:id="2">
    <w:p w14:paraId="5CF6B5F8" w14:textId="77777777" w:rsidR="000E1271" w:rsidRPr="00E03BAC" w:rsidRDefault="000E1271" w:rsidP="000E1271">
      <w:pPr>
        <w:pStyle w:val="Textonotapie"/>
        <w:jc w:val="both"/>
      </w:pPr>
      <w:r w:rsidRPr="000E1271">
        <w:rPr>
          <w:rFonts w:ascii="Century Gothic" w:hAnsi="Century Gothic"/>
          <w:i/>
          <w:iCs/>
          <w:spacing w:val="-3"/>
          <w:sz w:val="16"/>
          <w:szCs w:val="16"/>
          <w:lang w:val="es-ES_tradnl" w:eastAsia="es-ES"/>
        </w:rPr>
        <w:footnoteRef/>
      </w:r>
      <w:r w:rsidRPr="000E1271">
        <w:rPr>
          <w:rFonts w:ascii="Century Gothic" w:hAnsi="Century Gothic"/>
          <w:i/>
          <w:iCs/>
          <w:spacing w:val="-3"/>
          <w:sz w:val="16"/>
          <w:szCs w:val="16"/>
          <w:lang w:val="es-ES_tradnl" w:eastAsia="es-ES"/>
        </w:rPr>
        <w:t xml:space="preserve"> Para el puntaje de antecedentes académicos se otorgará en función del grado más alto acreditado por el consultor.  Así mismo, los puntajes se asignarán sobre titulos obtenidos, no por estudios en curso.  No se podrán requerir certificaciones de entidades adicionales a la titulación, por ejemplo SENESCYT.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CAB2" w14:textId="30A070BB" w:rsidR="00766677" w:rsidRDefault="00C80C10">
    <w:pPr>
      <w:pStyle w:val="Encabezado"/>
    </w:pPr>
    <w:r>
      <w:rPr>
        <w:noProof/>
      </w:rPr>
      <w:drawing>
        <wp:anchor distT="0" distB="0" distL="114300" distR="114300" simplePos="0" relativeHeight="251657728" behindDoc="1" locked="0" layoutInCell="1" allowOverlap="1" wp14:anchorId="31BC011E" wp14:editId="1166D25A">
          <wp:simplePos x="0" y="0"/>
          <wp:positionH relativeFrom="column">
            <wp:posOffset>-1260475</wp:posOffset>
          </wp:positionH>
          <wp:positionV relativeFrom="paragraph">
            <wp:posOffset>0</wp:posOffset>
          </wp:positionV>
          <wp:extent cx="7583170" cy="10718165"/>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F4F"/>
    <w:multiLevelType w:val="hybridMultilevel"/>
    <w:tmpl w:val="FF38AFDE"/>
    <w:lvl w:ilvl="0" w:tplc="30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 w15:restartNumberingAfterBreak="0">
    <w:nsid w:val="06FE70A9"/>
    <w:multiLevelType w:val="hybridMultilevel"/>
    <w:tmpl w:val="DE203630"/>
    <w:lvl w:ilvl="0" w:tplc="16A29DC6">
      <w:start w:val="1"/>
      <w:numFmt w:val="upperRoman"/>
      <w:lvlText w:val="%1."/>
      <w:lvlJc w:val="left"/>
      <w:pPr>
        <w:ind w:left="705" w:hanging="720"/>
      </w:pPr>
      <w:rPr>
        <w:b/>
      </w:rPr>
    </w:lvl>
    <w:lvl w:ilvl="1" w:tplc="0C0A0019">
      <w:start w:val="1"/>
      <w:numFmt w:val="lowerLetter"/>
      <w:lvlText w:val="%2."/>
      <w:lvlJc w:val="left"/>
      <w:pPr>
        <w:ind w:left="1065" w:hanging="360"/>
      </w:pPr>
    </w:lvl>
    <w:lvl w:ilvl="2" w:tplc="0C0A001B">
      <w:start w:val="1"/>
      <w:numFmt w:val="lowerRoman"/>
      <w:lvlText w:val="%3."/>
      <w:lvlJc w:val="right"/>
      <w:pPr>
        <w:ind w:left="1785" w:hanging="180"/>
      </w:pPr>
    </w:lvl>
    <w:lvl w:ilvl="3" w:tplc="0C0A000F">
      <w:start w:val="1"/>
      <w:numFmt w:val="decimal"/>
      <w:lvlText w:val="%4."/>
      <w:lvlJc w:val="left"/>
      <w:pPr>
        <w:ind w:left="2505" w:hanging="360"/>
      </w:pPr>
    </w:lvl>
    <w:lvl w:ilvl="4" w:tplc="0C0A0019">
      <w:start w:val="1"/>
      <w:numFmt w:val="lowerLetter"/>
      <w:lvlText w:val="%5."/>
      <w:lvlJc w:val="left"/>
      <w:pPr>
        <w:ind w:left="3225" w:hanging="360"/>
      </w:pPr>
    </w:lvl>
    <w:lvl w:ilvl="5" w:tplc="0C0A001B">
      <w:start w:val="1"/>
      <w:numFmt w:val="lowerRoman"/>
      <w:lvlText w:val="%6."/>
      <w:lvlJc w:val="right"/>
      <w:pPr>
        <w:ind w:left="3945" w:hanging="180"/>
      </w:pPr>
    </w:lvl>
    <w:lvl w:ilvl="6" w:tplc="0C0A000F">
      <w:start w:val="1"/>
      <w:numFmt w:val="decimal"/>
      <w:lvlText w:val="%7."/>
      <w:lvlJc w:val="left"/>
      <w:pPr>
        <w:ind w:left="4665" w:hanging="360"/>
      </w:pPr>
    </w:lvl>
    <w:lvl w:ilvl="7" w:tplc="0C0A0019">
      <w:start w:val="1"/>
      <w:numFmt w:val="lowerLetter"/>
      <w:lvlText w:val="%8."/>
      <w:lvlJc w:val="left"/>
      <w:pPr>
        <w:ind w:left="5385" w:hanging="360"/>
      </w:pPr>
    </w:lvl>
    <w:lvl w:ilvl="8" w:tplc="0C0A001B">
      <w:start w:val="1"/>
      <w:numFmt w:val="lowerRoman"/>
      <w:lvlText w:val="%9."/>
      <w:lvlJc w:val="right"/>
      <w:pPr>
        <w:ind w:left="6105" w:hanging="180"/>
      </w:pPr>
    </w:lvl>
  </w:abstractNum>
  <w:abstractNum w:abstractNumId="2" w15:restartNumberingAfterBreak="0">
    <w:nsid w:val="09483B1D"/>
    <w:multiLevelType w:val="hybridMultilevel"/>
    <w:tmpl w:val="E8103368"/>
    <w:lvl w:ilvl="0" w:tplc="4D02934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81A22"/>
    <w:multiLevelType w:val="hybridMultilevel"/>
    <w:tmpl w:val="E6E2E7C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 w15:restartNumberingAfterBreak="0">
    <w:nsid w:val="22A6699B"/>
    <w:multiLevelType w:val="hybridMultilevel"/>
    <w:tmpl w:val="61C083AC"/>
    <w:lvl w:ilvl="0" w:tplc="3F82AEE4">
      <w:start w:val="1"/>
      <w:numFmt w:val="upperRoman"/>
      <w:lvlText w:val="%1."/>
      <w:lvlJc w:val="left"/>
      <w:pPr>
        <w:ind w:left="720" w:hanging="360"/>
      </w:pPr>
      <w:rPr>
        <w:rFonts w:hint="default"/>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31175B0"/>
    <w:multiLevelType w:val="hybridMultilevel"/>
    <w:tmpl w:val="69EE46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7A5120C"/>
    <w:multiLevelType w:val="hybridMultilevel"/>
    <w:tmpl w:val="EA345234"/>
    <w:lvl w:ilvl="0" w:tplc="4880B792">
      <w:start w:val="4"/>
      <w:numFmt w:val="bullet"/>
      <w:lvlText w:val=""/>
      <w:lvlJc w:val="left"/>
      <w:pPr>
        <w:ind w:left="1440" w:hanging="360"/>
      </w:pPr>
      <w:rPr>
        <w:rFonts w:ascii="Symbol" w:eastAsia="Calibri" w:hAnsi="Symbol" w:cs="Times New Roman" w:hint="default"/>
        <w:b/>
        <w:color w:val="auto"/>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7" w15:restartNumberingAfterBreak="0">
    <w:nsid w:val="2DAB39B1"/>
    <w:multiLevelType w:val="hybridMultilevel"/>
    <w:tmpl w:val="A1D29EC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2215E57"/>
    <w:multiLevelType w:val="hybridMultilevel"/>
    <w:tmpl w:val="FAD8C3C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9" w15:restartNumberingAfterBreak="0">
    <w:nsid w:val="337B3E18"/>
    <w:multiLevelType w:val="hybridMultilevel"/>
    <w:tmpl w:val="9C24AC3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start w:val="1"/>
      <w:numFmt w:val="bullet"/>
      <w:lvlText w:val=""/>
      <w:lvlJc w:val="left"/>
      <w:pPr>
        <w:ind w:left="2869" w:hanging="360"/>
      </w:pPr>
      <w:rPr>
        <w:rFonts w:ascii="Wingdings" w:hAnsi="Wingdings" w:hint="default"/>
      </w:rPr>
    </w:lvl>
    <w:lvl w:ilvl="3" w:tplc="300A000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0" w15:restartNumberingAfterBreak="0">
    <w:nsid w:val="39A40A56"/>
    <w:multiLevelType w:val="hybridMultilevel"/>
    <w:tmpl w:val="0B5893A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D4D00C9"/>
    <w:multiLevelType w:val="hybridMultilevel"/>
    <w:tmpl w:val="8FCE45CC"/>
    <w:lvl w:ilvl="0" w:tplc="486E2B44">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 w15:restartNumberingAfterBreak="0">
    <w:nsid w:val="45DC5696"/>
    <w:multiLevelType w:val="hybridMultilevel"/>
    <w:tmpl w:val="872045DA"/>
    <w:lvl w:ilvl="0" w:tplc="72F6C838">
      <w:start w:val="1"/>
      <w:numFmt w:val="decimal"/>
      <w:lvlText w:val="%1."/>
      <w:lvlJc w:val="left"/>
      <w:pPr>
        <w:ind w:left="1080" w:hanging="360"/>
      </w:p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13" w15:restartNumberingAfterBreak="0">
    <w:nsid w:val="479304F7"/>
    <w:multiLevelType w:val="hybridMultilevel"/>
    <w:tmpl w:val="011E3072"/>
    <w:lvl w:ilvl="0" w:tplc="E96ED3D0">
      <w:start w:val="1"/>
      <w:numFmt w:val="lowerLetter"/>
      <w:lvlText w:val="%1)"/>
      <w:lvlJc w:val="left"/>
      <w:pPr>
        <w:ind w:left="720" w:hanging="360"/>
      </w:pPr>
      <w:rPr>
        <w:b/>
        <w:bCs/>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4" w15:restartNumberingAfterBreak="0">
    <w:nsid w:val="4DC83C4B"/>
    <w:multiLevelType w:val="hybridMultilevel"/>
    <w:tmpl w:val="C3007ECA"/>
    <w:lvl w:ilvl="0" w:tplc="300A000F">
      <w:start w:val="1"/>
      <w:numFmt w:val="decimal"/>
      <w:lvlText w:val="%1."/>
      <w:lvlJc w:val="left"/>
      <w:pPr>
        <w:ind w:left="720" w:hanging="360"/>
      </w:pPr>
    </w:lvl>
    <w:lvl w:ilvl="1" w:tplc="300A0001">
      <w:start w:val="1"/>
      <w:numFmt w:val="bullet"/>
      <w:lvlText w:val=""/>
      <w:lvlJc w:val="left"/>
      <w:pPr>
        <w:ind w:left="1440" w:hanging="360"/>
      </w:pPr>
      <w:rPr>
        <w:rFonts w:ascii="Symbol" w:hAnsi="Symbol" w:hint="default"/>
      </w:r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5" w15:restartNumberingAfterBreak="0">
    <w:nsid w:val="510E55D7"/>
    <w:multiLevelType w:val="hybridMultilevel"/>
    <w:tmpl w:val="DB5283A2"/>
    <w:lvl w:ilvl="0" w:tplc="30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6" w15:restartNumberingAfterBreak="0">
    <w:nsid w:val="56D72EAB"/>
    <w:multiLevelType w:val="multilevel"/>
    <w:tmpl w:val="1D9A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AE09BC"/>
    <w:multiLevelType w:val="hybridMultilevel"/>
    <w:tmpl w:val="1E9800CE"/>
    <w:lvl w:ilvl="0" w:tplc="8E18BAC2">
      <w:start w:val="1"/>
      <w:numFmt w:val="lowerRoman"/>
      <w:lvlText w:val="(%1)"/>
      <w:lvlJc w:val="left"/>
      <w:pPr>
        <w:ind w:left="1080" w:hanging="720"/>
      </w:pPr>
      <w:rPr>
        <w:rFonts w:eastAsia="Calibr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69332496"/>
    <w:multiLevelType w:val="hybridMultilevel"/>
    <w:tmpl w:val="0582C810"/>
    <w:lvl w:ilvl="0" w:tplc="95008B3C">
      <w:start w:val="1"/>
      <w:numFmt w:val="decimal"/>
      <w:lvlText w:val="%1."/>
      <w:lvlJc w:val="left"/>
      <w:pPr>
        <w:ind w:left="36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7"/>
  </w:num>
  <w:num w:numId="15">
    <w:abstractNumId w:val="2"/>
  </w:num>
  <w:num w:numId="16">
    <w:abstractNumId w:val="16"/>
  </w:num>
  <w:num w:numId="17">
    <w:abstractNumId w:val="10"/>
  </w:num>
  <w:num w:numId="18">
    <w:abstractNumId w:val="9"/>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677"/>
    <w:rsid w:val="00002C4D"/>
    <w:rsid w:val="000137BA"/>
    <w:rsid w:val="000221BD"/>
    <w:rsid w:val="00025B56"/>
    <w:rsid w:val="000514A4"/>
    <w:rsid w:val="00054A73"/>
    <w:rsid w:val="00062BAB"/>
    <w:rsid w:val="0006515B"/>
    <w:rsid w:val="00067A5A"/>
    <w:rsid w:val="00080ED4"/>
    <w:rsid w:val="00087B53"/>
    <w:rsid w:val="00096270"/>
    <w:rsid w:val="000C1905"/>
    <w:rsid w:val="000E1271"/>
    <w:rsid w:val="000F43C9"/>
    <w:rsid w:val="00114533"/>
    <w:rsid w:val="00125B59"/>
    <w:rsid w:val="00145D5D"/>
    <w:rsid w:val="00160423"/>
    <w:rsid w:val="00167155"/>
    <w:rsid w:val="001752F2"/>
    <w:rsid w:val="00177370"/>
    <w:rsid w:val="00182202"/>
    <w:rsid w:val="001926A4"/>
    <w:rsid w:val="001C6871"/>
    <w:rsid w:val="001C779B"/>
    <w:rsid w:val="001D4CC4"/>
    <w:rsid w:val="001E63B1"/>
    <w:rsid w:val="0020137B"/>
    <w:rsid w:val="00256425"/>
    <w:rsid w:val="0026239F"/>
    <w:rsid w:val="0027667C"/>
    <w:rsid w:val="00292C17"/>
    <w:rsid w:val="002A09D5"/>
    <w:rsid w:val="002A7560"/>
    <w:rsid w:val="002B5EDF"/>
    <w:rsid w:val="002D779F"/>
    <w:rsid w:val="002E0E89"/>
    <w:rsid w:val="002E5171"/>
    <w:rsid w:val="00301E15"/>
    <w:rsid w:val="00313537"/>
    <w:rsid w:val="00315005"/>
    <w:rsid w:val="00320841"/>
    <w:rsid w:val="00352CEA"/>
    <w:rsid w:val="00355FE3"/>
    <w:rsid w:val="00376AEA"/>
    <w:rsid w:val="003824EF"/>
    <w:rsid w:val="00395765"/>
    <w:rsid w:val="003A518E"/>
    <w:rsid w:val="003A5F28"/>
    <w:rsid w:val="003C64F1"/>
    <w:rsid w:val="003E284E"/>
    <w:rsid w:val="003E39E4"/>
    <w:rsid w:val="003E4AE4"/>
    <w:rsid w:val="003F5629"/>
    <w:rsid w:val="003F6296"/>
    <w:rsid w:val="004006D5"/>
    <w:rsid w:val="00407048"/>
    <w:rsid w:val="004104CB"/>
    <w:rsid w:val="00412A82"/>
    <w:rsid w:val="00443688"/>
    <w:rsid w:val="00446E7F"/>
    <w:rsid w:val="0044743F"/>
    <w:rsid w:val="00453074"/>
    <w:rsid w:val="00456485"/>
    <w:rsid w:val="0046702C"/>
    <w:rsid w:val="00467E77"/>
    <w:rsid w:val="00470498"/>
    <w:rsid w:val="00470DAD"/>
    <w:rsid w:val="00474CC3"/>
    <w:rsid w:val="00483C24"/>
    <w:rsid w:val="0049686A"/>
    <w:rsid w:val="00497732"/>
    <w:rsid w:val="004A0018"/>
    <w:rsid w:val="004B1293"/>
    <w:rsid w:val="004B6BF0"/>
    <w:rsid w:val="004D4FDA"/>
    <w:rsid w:val="004E3145"/>
    <w:rsid w:val="005066E8"/>
    <w:rsid w:val="0051026E"/>
    <w:rsid w:val="00512651"/>
    <w:rsid w:val="00516F62"/>
    <w:rsid w:val="00533588"/>
    <w:rsid w:val="005360E0"/>
    <w:rsid w:val="00541FD8"/>
    <w:rsid w:val="005513E9"/>
    <w:rsid w:val="005554AF"/>
    <w:rsid w:val="00563795"/>
    <w:rsid w:val="00576C2D"/>
    <w:rsid w:val="005927BF"/>
    <w:rsid w:val="005A68D5"/>
    <w:rsid w:val="005B336B"/>
    <w:rsid w:val="005B4133"/>
    <w:rsid w:val="005D3992"/>
    <w:rsid w:val="005E67FD"/>
    <w:rsid w:val="006171D6"/>
    <w:rsid w:val="00621E65"/>
    <w:rsid w:val="0062551C"/>
    <w:rsid w:val="006260FC"/>
    <w:rsid w:val="006300B8"/>
    <w:rsid w:val="00634134"/>
    <w:rsid w:val="0065461D"/>
    <w:rsid w:val="006569BD"/>
    <w:rsid w:val="006634F9"/>
    <w:rsid w:val="006645E5"/>
    <w:rsid w:val="00664859"/>
    <w:rsid w:val="00671D3B"/>
    <w:rsid w:val="00671FD3"/>
    <w:rsid w:val="00673068"/>
    <w:rsid w:val="0069703C"/>
    <w:rsid w:val="006B2432"/>
    <w:rsid w:val="006E4D66"/>
    <w:rsid w:val="006E5904"/>
    <w:rsid w:val="006E67A1"/>
    <w:rsid w:val="006F1B5E"/>
    <w:rsid w:val="006F34FC"/>
    <w:rsid w:val="0070215D"/>
    <w:rsid w:val="00744592"/>
    <w:rsid w:val="007521CB"/>
    <w:rsid w:val="0076526A"/>
    <w:rsid w:val="00766677"/>
    <w:rsid w:val="00766D4E"/>
    <w:rsid w:val="00767481"/>
    <w:rsid w:val="00767A50"/>
    <w:rsid w:val="00772C2E"/>
    <w:rsid w:val="0077377D"/>
    <w:rsid w:val="00780DBD"/>
    <w:rsid w:val="00796DC7"/>
    <w:rsid w:val="007A328D"/>
    <w:rsid w:val="007A6AAE"/>
    <w:rsid w:val="007B6BF0"/>
    <w:rsid w:val="007C2693"/>
    <w:rsid w:val="007C332C"/>
    <w:rsid w:val="007D0362"/>
    <w:rsid w:val="007D1ADC"/>
    <w:rsid w:val="007E0E37"/>
    <w:rsid w:val="00800C7F"/>
    <w:rsid w:val="00805075"/>
    <w:rsid w:val="0080589F"/>
    <w:rsid w:val="008176FB"/>
    <w:rsid w:val="008334CB"/>
    <w:rsid w:val="008458EE"/>
    <w:rsid w:val="00853822"/>
    <w:rsid w:val="00862EB9"/>
    <w:rsid w:val="008632B5"/>
    <w:rsid w:val="00870653"/>
    <w:rsid w:val="00872BE7"/>
    <w:rsid w:val="008864A5"/>
    <w:rsid w:val="00887E76"/>
    <w:rsid w:val="008A6F9E"/>
    <w:rsid w:val="008E0D33"/>
    <w:rsid w:val="008F5E0B"/>
    <w:rsid w:val="008F5E66"/>
    <w:rsid w:val="00902BE6"/>
    <w:rsid w:val="00907647"/>
    <w:rsid w:val="009263F4"/>
    <w:rsid w:val="009407CC"/>
    <w:rsid w:val="00946C82"/>
    <w:rsid w:val="00953C33"/>
    <w:rsid w:val="00957031"/>
    <w:rsid w:val="00965DB8"/>
    <w:rsid w:val="00971AA1"/>
    <w:rsid w:val="009744AC"/>
    <w:rsid w:val="00981A95"/>
    <w:rsid w:val="00991944"/>
    <w:rsid w:val="00996C7D"/>
    <w:rsid w:val="009A1D4A"/>
    <w:rsid w:val="009A40C6"/>
    <w:rsid w:val="009A6DB0"/>
    <w:rsid w:val="009C7166"/>
    <w:rsid w:val="009D6C5A"/>
    <w:rsid w:val="009E2839"/>
    <w:rsid w:val="009F3AB3"/>
    <w:rsid w:val="009F6CD8"/>
    <w:rsid w:val="00A03FA9"/>
    <w:rsid w:val="00A04FC3"/>
    <w:rsid w:val="00A366D0"/>
    <w:rsid w:val="00A4347D"/>
    <w:rsid w:val="00A55BEF"/>
    <w:rsid w:val="00A60994"/>
    <w:rsid w:val="00A80ABF"/>
    <w:rsid w:val="00A85187"/>
    <w:rsid w:val="00A86C92"/>
    <w:rsid w:val="00A947B6"/>
    <w:rsid w:val="00AA508D"/>
    <w:rsid w:val="00AA62C9"/>
    <w:rsid w:val="00AD66EE"/>
    <w:rsid w:val="00B238E0"/>
    <w:rsid w:val="00B3520B"/>
    <w:rsid w:val="00B46660"/>
    <w:rsid w:val="00B52524"/>
    <w:rsid w:val="00B75775"/>
    <w:rsid w:val="00B95E8C"/>
    <w:rsid w:val="00BB6538"/>
    <w:rsid w:val="00BC0899"/>
    <w:rsid w:val="00C37D1E"/>
    <w:rsid w:val="00C6679C"/>
    <w:rsid w:val="00C71790"/>
    <w:rsid w:val="00C717D0"/>
    <w:rsid w:val="00C7291F"/>
    <w:rsid w:val="00C7302E"/>
    <w:rsid w:val="00C76393"/>
    <w:rsid w:val="00C805F7"/>
    <w:rsid w:val="00C80C10"/>
    <w:rsid w:val="00C84B7C"/>
    <w:rsid w:val="00C84C4E"/>
    <w:rsid w:val="00CA4CC6"/>
    <w:rsid w:val="00CA74EF"/>
    <w:rsid w:val="00CB04D9"/>
    <w:rsid w:val="00CC03A2"/>
    <w:rsid w:val="00CD0680"/>
    <w:rsid w:val="00CD50A2"/>
    <w:rsid w:val="00CE51F5"/>
    <w:rsid w:val="00D00990"/>
    <w:rsid w:val="00D15030"/>
    <w:rsid w:val="00D2041C"/>
    <w:rsid w:val="00D24D59"/>
    <w:rsid w:val="00D2598E"/>
    <w:rsid w:val="00D509B3"/>
    <w:rsid w:val="00D62B47"/>
    <w:rsid w:val="00D660C2"/>
    <w:rsid w:val="00D71D04"/>
    <w:rsid w:val="00D80C64"/>
    <w:rsid w:val="00DA308D"/>
    <w:rsid w:val="00DA5D99"/>
    <w:rsid w:val="00E12968"/>
    <w:rsid w:val="00E22F17"/>
    <w:rsid w:val="00E23485"/>
    <w:rsid w:val="00E3735C"/>
    <w:rsid w:val="00E5762D"/>
    <w:rsid w:val="00E61CC9"/>
    <w:rsid w:val="00EB128A"/>
    <w:rsid w:val="00EB6D33"/>
    <w:rsid w:val="00EB73CC"/>
    <w:rsid w:val="00EC57E2"/>
    <w:rsid w:val="00ED296B"/>
    <w:rsid w:val="00ED66F5"/>
    <w:rsid w:val="00EE4682"/>
    <w:rsid w:val="00F03BE7"/>
    <w:rsid w:val="00F1155C"/>
    <w:rsid w:val="00F263D2"/>
    <w:rsid w:val="00F3066E"/>
    <w:rsid w:val="00F56316"/>
    <w:rsid w:val="00F601F7"/>
    <w:rsid w:val="00F723D7"/>
    <w:rsid w:val="00F82A52"/>
    <w:rsid w:val="00F86C97"/>
    <w:rsid w:val="00FA3E0D"/>
    <w:rsid w:val="00FA4B60"/>
    <w:rsid w:val="00FA68E3"/>
    <w:rsid w:val="00FC040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263C8"/>
  <w15:chartTrackingRefBased/>
  <w15:docId w15:val="{9AB2BFAA-2A3C-4CBC-82E2-7478CE0D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6677"/>
    <w:pPr>
      <w:tabs>
        <w:tab w:val="center" w:pos="4419"/>
        <w:tab w:val="right" w:pos="8838"/>
      </w:tabs>
    </w:pPr>
  </w:style>
  <w:style w:type="character" w:customStyle="1" w:styleId="EncabezadoCar">
    <w:name w:val="Encabezado Car"/>
    <w:basedOn w:val="Fuentedeprrafopredeter"/>
    <w:link w:val="Encabezado"/>
    <w:uiPriority w:val="99"/>
    <w:rsid w:val="00766677"/>
  </w:style>
  <w:style w:type="paragraph" w:styleId="Piedepgina">
    <w:name w:val="footer"/>
    <w:basedOn w:val="Normal"/>
    <w:link w:val="PiedepginaCar"/>
    <w:uiPriority w:val="99"/>
    <w:unhideWhenUsed/>
    <w:rsid w:val="00766677"/>
    <w:pPr>
      <w:tabs>
        <w:tab w:val="center" w:pos="4419"/>
        <w:tab w:val="right" w:pos="8838"/>
      </w:tabs>
    </w:pPr>
  </w:style>
  <w:style w:type="character" w:customStyle="1" w:styleId="PiedepginaCar">
    <w:name w:val="Pie de página Car"/>
    <w:basedOn w:val="Fuentedeprrafopredeter"/>
    <w:link w:val="Piedepgina"/>
    <w:uiPriority w:val="99"/>
    <w:rsid w:val="00766677"/>
  </w:style>
  <w:style w:type="character" w:customStyle="1" w:styleId="SinespaciadoCar">
    <w:name w:val="Sin espaciado Car"/>
    <w:link w:val="Sinespaciado"/>
    <w:uiPriority w:val="1"/>
    <w:locked/>
    <w:rsid w:val="00971AA1"/>
    <w:rPr>
      <w:rFonts w:ascii="Times New Roman" w:eastAsia="Times New Roman" w:hAnsi="Times New Roman"/>
      <w:sz w:val="24"/>
      <w:szCs w:val="24"/>
      <w:lang w:val="es-ES" w:eastAsia="es-ES"/>
    </w:rPr>
  </w:style>
  <w:style w:type="paragraph" w:styleId="Sinespaciado">
    <w:name w:val="No Spacing"/>
    <w:link w:val="SinespaciadoCar"/>
    <w:uiPriority w:val="1"/>
    <w:qFormat/>
    <w:rsid w:val="00971AA1"/>
    <w:rPr>
      <w:rFonts w:ascii="Times New Roman" w:eastAsia="Times New Roman" w:hAnsi="Times New Roman"/>
      <w:sz w:val="24"/>
      <w:szCs w:val="24"/>
      <w:lang w:val="es-ES" w:eastAsia="es-ES"/>
    </w:rPr>
  </w:style>
  <w:style w:type="character" w:customStyle="1" w:styleId="PrrafodelistaCar">
    <w:name w:val="Párrafo de lista Car"/>
    <w:aliases w:val="TIT 2 IND Car,Texto Car,List Paragraph1 Car,Capítulo Car,Colorful List - Accent 11 Car,lp1 Car,Titulo parrafo Car,Lista Documento Car,AATITULO Car,tEXTO Car,Titulo 1 Car,Lista vistosa - Énfasis 11 Car,Bullet List Car,FooterText Car"/>
    <w:link w:val="Prrafodelista"/>
    <w:uiPriority w:val="1"/>
    <w:qFormat/>
    <w:locked/>
    <w:rsid w:val="00971AA1"/>
    <w:rPr>
      <w:lang w:val="es-ES"/>
    </w:rPr>
  </w:style>
  <w:style w:type="paragraph" w:styleId="Prrafodelista">
    <w:name w:val="List Paragraph"/>
    <w:aliases w:val="TIT 2 IND,Texto,List Paragraph1,Capítulo,Colorful List - Accent 11,lp1,Titulo parrafo,Lista Documento,AATITULO,tEXTO,Titulo 1,Lista vistosa - Énfasis 11,Bullet List,FooterText,numbered,List Paragraph11,Párrafo de lista2,cuadro ghf1,INDI"/>
    <w:basedOn w:val="Normal"/>
    <w:link w:val="PrrafodelistaCar"/>
    <w:uiPriority w:val="34"/>
    <w:qFormat/>
    <w:rsid w:val="00971AA1"/>
    <w:pPr>
      <w:spacing w:after="200" w:line="276" w:lineRule="auto"/>
      <w:ind w:left="720"/>
      <w:contextualSpacing/>
    </w:pPr>
    <w:rPr>
      <w:sz w:val="20"/>
      <w:szCs w:val="20"/>
      <w:lang w:val="es-ES" w:eastAsia="es-EC"/>
    </w:rPr>
  </w:style>
  <w:style w:type="paragraph" w:customStyle="1" w:styleId="Style1">
    <w:name w:val="Style 1"/>
    <w:rsid w:val="00971AA1"/>
    <w:pPr>
      <w:widowControl w:val="0"/>
      <w:autoSpaceDE w:val="0"/>
      <w:autoSpaceDN w:val="0"/>
      <w:adjustRightInd w:val="0"/>
    </w:pPr>
    <w:rPr>
      <w:rFonts w:ascii="Times New Roman" w:eastAsia="Times New Roman" w:hAnsi="Times New Roman"/>
      <w:lang w:val="en-US" w:eastAsia="es-ES"/>
    </w:rPr>
  </w:style>
  <w:style w:type="paragraph" w:customStyle="1" w:styleId="Default">
    <w:name w:val="Default"/>
    <w:rsid w:val="00971AA1"/>
    <w:pPr>
      <w:widowControl w:val="0"/>
      <w:autoSpaceDE w:val="0"/>
      <w:autoSpaceDN w:val="0"/>
      <w:adjustRightInd w:val="0"/>
    </w:pPr>
    <w:rPr>
      <w:rFonts w:ascii="TTE1956AF0t00" w:eastAsia="Times New Roman" w:hAnsi="TTE1956AF0t00" w:cs="TTE1956AF0t00"/>
      <w:color w:val="000000"/>
      <w:sz w:val="24"/>
      <w:szCs w:val="24"/>
      <w:lang w:val="es-ES" w:eastAsia="es-ES"/>
    </w:rPr>
  </w:style>
  <w:style w:type="character" w:customStyle="1" w:styleId="Cuerpodeltexto">
    <w:name w:val="Cuerpo del texto_"/>
    <w:link w:val="Cuerpodeltexto0"/>
    <w:locked/>
    <w:rsid w:val="00971AA1"/>
    <w:rPr>
      <w:rFonts w:ascii="Arial" w:eastAsia="Arial" w:hAnsi="Arial" w:cs="Arial"/>
      <w:sz w:val="21"/>
      <w:szCs w:val="21"/>
      <w:shd w:val="clear" w:color="auto" w:fill="FFFFFF"/>
    </w:rPr>
  </w:style>
  <w:style w:type="paragraph" w:customStyle="1" w:styleId="Cuerpodeltexto0">
    <w:name w:val="Cuerpo del texto"/>
    <w:basedOn w:val="Normal"/>
    <w:link w:val="Cuerpodeltexto"/>
    <w:rsid w:val="00971AA1"/>
    <w:pPr>
      <w:shd w:val="clear" w:color="auto" w:fill="FFFFFF"/>
      <w:spacing w:before="240" w:after="120" w:line="274" w:lineRule="exact"/>
      <w:ind w:hanging="500"/>
      <w:jc w:val="both"/>
    </w:pPr>
    <w:rPr>
      <w:rFonts w:ascii="Arial" w:eastAsia="Arial" w:hAnsi="Arial" w:cs="Arial"/>
      <w:sz w:val="21"/>
      <w:szCs w:val="21"/>
      <w:lang w:eastAsia="es-EC"/>
    </w:rPr>
  </w:style>
  <w:style w:type="character" w:styleId="Refdecomentario">
    <w:name w:val="annotation reference"/>
    <w:uiPriority w:val="99"/>
    <w:semiHidden/>
    <w:unhideWhenUsed/>
    <w:rsid w:val="00971AA1"/>
    <w:rPr>
      <w:sz w:val="16"/>
      <w:szCs w:val="16"/>
    </w:rPr>
  </w:style>
  <w:style w:type="paragraph" w:styleId="Textocomentario">
    <w:name w:val="annotation text"/>
    <w:basedOn w:val="Normal"/>
    <w:link w:val="TextocomentarioCar"/>
    <w:uiPriority w:val="99"/>
    <w:unhideWhenUsed/>
    <w:rsid w:val="00971AA1"/>
    <w:pPr>
      <w:spacing w:after="200"/>
    </w:pPr>
    <w:rPr>
      <w:sz w:val="20"/>
      <w:szCs w:val="20"/>
      <w:lang w:val="es-ES"/>
    </w:rPr>
  </w:style>
  <w:style w:type="character" w:customStyle="1" w:styleId="TextocomentarioCar">
    <w:name w:val="Texto comentario Car"/>
    <w:link w:val="Textocomentario"/>
    <w:uiPriority w:val="99"/>
    <w:rsid w:val="00971AA1"/>
    <w:rPr>
      <w:lang w:val="es-ES" w:eastAsia="en-US"/>
    </w:rPr>
  </w:style>
  <w:style w:type="paragraph" w:styleId="Textodeglobo">
    <w:name w:val="Balloon Text"/>
    <w:basedOn w:val="Normal"/>
    <w:link w:val="TextodegloboCar"/>
    <w:uiPriority w:val="99"/>
    <w:semiHidden/>
    <w:unhideWhenUsed/>
    <w:rsid w:val="00971AA1"/>
    <w:rPr>
      <w:rFonts w:ascii="Tahoma" w:hAnsi="Tahoma" w:cs="Tahoma"/>
      <w:sz w:val="16"/>
      <w:szCs w:val="16"/>
    </w:rPr>
  </w:style>
  <w:style w:type="character" w:customStyle="1" w:styleId="TextodegloboCar">
    <w:name w:val="Texto de globo Car"/>
    <w:link w:val="Textodeglobo"/>
    <w:uiPriority w:val="99"/>
    <w:semiHidden/>
    <w:rsid w:val="00971AA1"/>
    <w:rPr>
      <w:rFonts w:ascii="Tahoma" w:hAnsi="Tahoma" w:cs="Tahoma"/>
      <w:sz w:val="16"/>
      <w:szCs w:val="16"/>
      <w:lang w:eastAsia="en-US"/>
    </w:rPr>
  </w:style>
  <w:style w:type="character" w:styleId="Textoennegrita">
    <w:name w:val="Strong"/>
    <w:uiPriority w:val="22"/>
    <w:qFormat/>
    <w:rsid w:val="00621E65"/>
    <w:rPr>
      <w:b/>
      <w:bCs/>
    </w:rPr>
  </w:style>
  <w:style w:type="paragraph" w:styleId="Asuntodelcomentario">
    <w:name w:val="annotation subject"/>
    <w:basedOn w:val="Textocomentario"/>
    <w:next w:val="Textocomentario"/>
    <w:link w:val="AsuntodelcomentarioCar"/>
    <w:uiPriority w:val="99"/>
    <w:semiHidden/>
    <w:unhideWhenUsed/>
    <w:rsid w:val="003E4AE4"/>
    <w:pPr>
      <w:spacing w:after="0"/>
    </w:pPr>
    <w:rPr>
      <w:b/>
      <w:bCs/>
      <w:lang w:val="es-EC"/>
    </w:rPr>
  </w:style>
  <w:style w:type="character" w:customStyle="1" w:styleId="AsuntodelcomentarioCar">
    <w:name w:val="Asunto del comentario Car"/>
    <w:link w:val="Asuntodelcomentario"/>
    <w:uiPriority w:val="99"/>
    <w:semiHidden/>
    <w:rsid w:val="003E4AE4"/>
    <w:rPr>
      <w:b/>
      <w:bCs/>
      <w:lang w:val="es-EC" w:eastAsia="en-US"/>
    </w:rPr>
  </w:style>
  <w:style w:type="paragraph" w:styleId="Revisin">
    <w:name w:val="Revision"/>
    <w:hidden/>
    <w:uiPriority w:val="99"/>
    <w:semiHidden/>
    <w:rsid w:val="00054A73"/>
    <w:rPr>
      <w:sz w:val="24"/>
      <w:szCs w:val="24"/>
      <w:lang w:eastAsia="en-US"/>
    </w:rPr>
  </w:style>
  <w:style w:type="character" w:customStyle="1" w:styleId="zmsearchresult">
    <w:name w:val="zmsearchresult"/>
    <w:basedOn w:val="Fuentedeprrafopredeter"/>
    <w:rsid w:val="007C332C"/>
  </w:style>
  <w:style w:type="table" w:styleId="Tablaconcuadrcula">
    <w:name w:val="Table Grid"/>
    <w:basedOn w:val="Tablanormal"/>
    <w:uiPriority w:val="39"/>
    <w:rsid w:val="000E1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E1271"/>
    <w:rPr>
      <w:sz w:val="20"/>
      <w:szCs w:val="20"/>
    </w:rPr>
  </w:style>
  <w:style w:type="character" w:customStyle="1" w:styleId="TextonotapieCar">
    <w:name w:val="Texto nota pie Car"/>
    <w:basedOn w:val="Fuentedeprrafopredeter"/>
    <w:link w:val="Textonotapie"/>
    <w:uiPriority w:val="99"/>
    <w:semiHidden/>
    <w:rsid w:val="000E1271"/>
    <w:rPr>
      <w:lang w:eastAsia="en-US"/>
    </w:rPr>
  </w:style>
  <w:style w:type="character" w:styleId="Hipervnculo">
    <w:name w:val="Hyperlink"/>
    <w:basedOn w:val="Fuentedeprrafopredeter"/>
    <w:uiPriority w:val="99"/>
    <w:unhideWhenUsed/>
    <w:rsid w:val="00F601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40429">
      <w:bodyDiv w:val="1"/>
      <w:marLeft w:val="0"/>
      <w:marRight w:val="0"/>
      <w:marTop w:val="0"/>
      <w:marBottom w:val="0"/>
      <w:divBdr>
        <w:top w:val="none" w:sz="0" w:space="0" w:color="auto"/>
        <w:left w:val="none" w:sz="0" w:space="0" w:color="auto"/>
        <w:bottom w:val="none" w:sz="0" w:space="0" w:color="auto"/>
        <w:right w:val="none" w:sz="0" w:space="0" w:color="auto"/>
      </w:divBdr>
      <w:divsChild>
        <w:div w:id="1615553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erenciacasaparatodosadquisiciones@miduvi.gob.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AF6B3-29EC-43ED-9AD5-D4119F5C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5814</Words>
  <Characters>31982</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Vinicio Aguirre F.</cp:lastModifiedBy>
  <cp:revision>7</cp:revision>
  <dcterms:created xsi:type="dcterms:W3CDTF">2021-10-07T17:38:00Z</dcterms:created>
  <dcterms:modified xsi:type="dcterms:W3CDTF">2021-10-07T18:36:00Z</dcterms:modified>
</cp:coreProperties>
</file>