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71AB0" w14:textId="77777777" w:rsidR="00FF4072" w:rsidRPr="005069D1" w:rsidRDefault="00FF4072" w:rsidP="00FF4072">
      <w:pPr>
        <w:rPr>
          <w:rFonts w:ascii="Calibri Light" w:hAnsi="Calibri Light" w:cs="Calibri Light"/>
          <w:sz w:val="22"/>
          <w:szCs w:val="22"/>
        </w:rPr>
      </w:pPr>
      <w:bookmarkStart w:id="0" w:name="_GoBack"/>
      <w:bookmarkEnd w:id="0"/>
    </w:p>
    <w:tbl>
      <w:tblPr>
        <w:tblpPr w:leftFromText="187" w:rightFromText="187" w:horzAnchor="margin" w:tblpXSpec="center" w:tblpY="2881"/>
        <w:tblW w:w="4835" w:type="pct"/>
        <w:tblBorders>
          <w:left w:val="single" w:sz="12" w:space="0" w:color="4472C4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654"/>
      </w:tblGrid>
      <w:tr w:rsidR="00FF4072" w:rsidRPr="005069D1" w14:paraId="16875936" w14:textId="77777777" w:rsidTr="005069D1">
        <w:trPr>
          <w:trHeight w:val="673"/>
        </w:trPr>
        <w:tc>
          <w:tcPr>
            <w:tcW w:w="789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1A79EE5" w14:textId="77777777" w:rsidR="00FF4072" w:rsidRPr="005069D1" w:rsidRDefault="00394A37" w:rsidP="005069D1">
            <w:pPr>
              <w:pStyle w:val="Tablaconcuadrcula"/>
              <w:jc w:val="center"/>
              <w:rPr>
                <w:rFonts w:ascii="Calibri Light" w:hAnsi="Calibri Light" w:cs="Calibri Light"/>
                <w:b/>
                <w:bCs/>
                <w:color w:val="2F5496"/>
              </w:rPr>
            </w:pPr>
            <w:r w:rsidRPr="005069D1">
              <w:rPr>
                <w:rFonts w:ascii="Calibri Light" w:hAnsi="Calibri Light" w:cs="Calibri Light"/>
                <w:b/>
                <w:bCs/>
              </w:rPr>
              <w:t>Proyecto Implementación del Sistema Naci</w:t>
            </w:r>
            <w:r w:rsidR="00AD657A">
              <w:rPr>
                <w:rFonts w:ascii="Calibri Light" w:hAnsi="Calibri Light" w:cs="Calibri Light"/>
                <w:b/>
                <w:bCs/>
              </w:rPr>
              <w:t>onal de Catastro Integrado Geor</w:t>
            </w:r>
            <w:r w:rsidRPr="005069D1">
              <w:rPr>
                <w:rFonts w:ascii="Calibri Light" w:hAnsi="Calibri Light" w:cs="Calibri Light"/>
                <w:b/>
                <w:bCs/>
              </w:rPr>
              <w:t>referenciado</w:t>
            </w:r>
          </w:p>
        </w:tc>
      </w:tr>
      <w:tr w:rsidR="00FF4072" w:rsidRPr="005069D1" w14:paraId="0E66371E" w14:textId="77777777" w:rsidTr="005069D1">
        <w:trPr>
          <w:trHeight w:val="307"/>
        </w:trPr>
        <w:tc>
          <w:tcPr>
            <w:tcW w:w="7890" w:type="dxa"/>
          </w:tcPr>
          <w:p w14:paraId="617631ED" w14:textId="77777777" w:rsidR="00FF4072" w:rsidRPr="005069D1" w:rsidRDefault="00025461" w:rsidP="006F6631">
            <w:pPr>
              <w:pStyle w:val="Tablaconcuadrcula"/>
              <w:spacing w:line="216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4472C4"/>
              </w:rPr>
            </w:pPr>
            <w:r>
              <w:rPr>
                <w:rFonts w:ascii="Calibri Light" w:eastAsia="Times New Roman" w:hAnsi="Calibri Light" w:cs="Calibri Light"/>
                <w:b/>
                <w:bCs/>
              </w:rPr>
              <w:t xml:space="preserve">GUÍA PARA </w:t>
            </w:r>
            <w:r w:rsidR="00767711">
              <w:rPr>
                <w:rFonts w:ascii="Calibri Light" w:eastAsia="Times New Roman" w:hAnsi="Calibri Light" w:cs="Calibri Light"/>
                <w:b/>
                <w:bCs/>
              </w:rPr>
              <w:t>LA ELABORACIÓN</w:t>
            </w:r>
            <w:r>
              <w:rPr>
                <w:rFonts w:ascii="Calibri Light" w:eastAsia="Times New Roman" w:hAnsi="Calibri Light" w:cs="Calibri Light"/>
                <w:b/>
                <w:bCs/>
              </w:rPr>
              <w:t xml:space="preserve"> DE DIAGNÓSTICOS</w:t>
            </w:r>
            <w:r w:rsidR="006F6631">
              <w:rPr>
                <w:rFonts w:ascii="Calibri Light" w:eastAsia="Times New Roman" w:hAnsi="Calibri Light" w:cs="Calibri Light"/>
                <w:b/>
                <w:bCs/>
              </w:rPr>
              <w:t xml:space="preserve"> </w:t>
            </w:r>
            <w:r w:rsidR="006F6631">
              <w:t>DE LA SITUACIÓN CATASTRAL</w:t>
            </w:r>
            <w:r w:rsidR="006F6631">
              <w:rPr>
                <w:rFonts w:ascii="Calibri Light" w:eastAsia="Times New Roman" w:hAnsi="Calibri Light" w:cs="Calibri Light"/>
                <w:b/>
                <w:bCs/>
              </w:rPr>
              <w:t xml:space="preserve"> DE</w:t>
            </w:r>
            <w:r w:rsidR="003E3351">
              <w:rPr>
                <w:rFonts w:ascii="Calibri Light" w:eastAsia="Times New Roman" w:hAnsi="Calibri Light" w:cs="Calibri Light"/>
                <w:b/>
                <w:bCs/>
              </w:rPr>
              <w:t xml:space="preserve"> </w:t>
            </w:r>
            <w:r w:rsidR="00767711">
              <w:rPr>
                <w:rFonts w:ascii="Calibri Light" w:eastAsia="Times New Roman" w:hAnsi="Calibri Light" w:cs="Calibri Light"/>
                <w:b/>
                <w:bCs/>
              </w:rPr>
              <w:t xml:space="preserve">LOS </w:t>
            </w:r>
            <w:r>
              <w:rPr>
                <w:rFonts w:ascii="Calibri Light" w:eastAsia="Times New Roman" w:hAnsi="Calibri Light" w:cs="Calibri Light"/>
                <w:b/>
                <w:bCs/>
              </w:rPr>
              <w:t>GADM</w:t>
            </w:r>
          </w:p>
        </w:tc>
      </w:tr>
      <w:tr w:rsidR="00FF4072" w:rsidRPr="005069D1" w14:paraId="4A803A9C" w14:textId="77777777" w:rsidTr="005069D1">
        <w:trPr>
          <w:trHeight w:val="1347"/>
        </w:trPr>
        <w:tc>
          <w:tcPr>
            <w:tcW w:w="789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25D25CF" w14:textId="77777777" w:rsidR="00FF4072" w:rsidRPr="005069D1" w:rsidRDefault="00FF4072" w:rsidP="005069D1">
            <w:pPr>
              <w:pStyle w:val="Tablaconcuadrcula"/>
              <w:jc w:val="both"/>
              <w:rPr>
                <w:rFonts w:ascii="Calibri Light" w:hAnsi="Calibri Light" w:cs="Calibri Light"/>
                <w:color w:val="2F5496"/>
              </w:rPr>
            </w:pPr>
          </w:p>
        </w:tc>
      </w:tr>
    </w:tbl>
    <w:p w14:paraId="3455464C" w14:textId="77777777" w:rsidR="00FF4072" w:rsidRPr="005069D1" w:rsidRDefault="00FF4072" w:rsidP="00FF4072">
      <w:pPr>
        <w:rPr>
          <w:rFonts w:ascii="Calibri Light" w:hAnsi="Calibri Light" w:cs="Calibri Light"/>
          <w:vanish/>
          <w:sz w:val="22"/>
          <w:szCs w:val="22"/>
        </w:rPr>
      </w:pP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6117"/>
      </w:tblGrid>
      <w:tr w:rsidR="00FF4072" w:rsidRPr="005069D1" w14:paraId="32489355" w14:textId="77777777" w:rsidTr="002E63A1">
        <w:tc>
          <w:tcPr>
            <w:tcW w:w="72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6769100" w14:textId="77777777" w:rsidR="00FF4072" w:rsidRPr="007E4C70" w:rsidRDefault="00FF4072" w:rsidP="002E63A1">
            <w:pPr>
              <w:pStyle w:val="Tablaconcuadrcula"/>
              <w:rPr>
                <w:rFonts w:cs="Calibri"/>
                <w:sz w:val="22"/>
                <w:szCs w:val="22"/>
              </w:rPr>
            </w:pPr>
            <w:r w:rsidRPr="007E4C70">
              <w:rPr>
                <w:rFonts w:cs="Calibri"/>
                <w:sz w:val="22"/>
                <w:szCs w:val="22"/>
              </w:rPr>
              <w:t xml:space="preserve">Unidad Coordinadora del Programa </w:t>
            </w:r>
            <w:r w:rsidR="000174D3" w:rsidRPr="007E4C70">
              <w:rPr>
                <w:rFonts w:cs="Calibri"/>
              </w:rPr>
              <w:t>de Apoyo a la Agenda Urbana y a la Política de Hábitat del Ecuador</w:t>
            </w:r>
            <w:r w:rsidR="00394A37" w:rsidRPr="007E4C70">
              <w:rPr>
                <w:rFonts w:cs="Calibri"/>
              </w:rPr>
              <w:t xml:space="preserve"> - UCP</w:t>
            </w:r>
          </w:p>
          <w:p w14:paraId="4DA57A1A" w14:textId="77777777" w:rsidR="00394A37" w:rsidRPr="00F25E40" w:rsidRDefault="00394A37" w:rsidP="002E63A1">
            <w:pPr>
              <w:pStyle w:val="Tablaconcuadrcula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04A0DC3" w14:textId="77777777" w:rsidR="00FF4072" w:rsidRPr="005069D1" w:rsidRDefault="00733806" w:rsidP="002E63A1">
            <w:pPr>
              <w:pStyle w:val="Tablaconcuadrcu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Mayo</w:t>
            </w:r>
            <w:r w:rsidRPr="005069D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="00FF4072" w:rsidRPr="005069D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de 202</w:t>
            </w:r>
            <w:r w:rsidR="00FF0808" w:rsidRPr="005069D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2</w:t>
            </w:r>
          </w:p>
          <w:p w14:paraId="13FED546" w14:textId="77777777" w:rsidR="00FF4072" w:rsidRPr="005069D1" w:rsidRDefault="00FF4072" w:rsidP="002E63A1">
            <w:pPr>
              <w:pStyle w:val="Tablaconcuadrcula"/>
              <w:rPr>
                <w:rFonts w:ascii="Calibri Light" w:hAnsi="Calibri Light" w:cs="Calibri Light"/>
                <w:color w:val="4472C4"/>
                <w:sz w:val="22"/>
                <w:szCs w:val="22"/>
              </w:rPr>
            </w:pPr>
          </w:p>
        </w:tc>
      </w:tr>
    </w:tbl>
    <w:p w14:paraId="2548E07F" w14:textId="77777777" w:rsidR="00F25E40" w:rsidRPr="00F25E40" w:rsidRDefault="00F25E40" w:rsidP="00FF4072">
      <w:pPr>
        <w:rPr>
          <w:rFonts w:ascii="Calibri Light" w:hAnsi="Calibri Light" w:cs="Calibri Light"/>
          <w:b/>
          <w:sz w:val="22"/>
          <w:szCs w:val="22"/>
        </w:rPr>
      </w:pPr>
    </w:p>
    <w:p w14:paraId="77D93FF3" w14:textId="77777777" w:rsidR="00F25E40" w:rsidRPr="005069D1" w:rsidRDefault="00F25E40" w:rsidP="00F25E40">
      <w:pPr>
        <w:rPr>
          <w:rFonts w:ascii="Calibri Light" w:hAnsi="Calibri Light" w:cs="Calibri Light"/>
          <w:sz w:val="22"/>
          <w:szCs w:val="22"/>
        </w:rPr>
      </w:pPr>
    </w:p>
    <w:p w14:paraId="647748FB" w14:textId="77777777" w:rsidR="00F25E40" w:rsidRPr="00F25E40" w:rsidRDefault="00F25E40" w:rsidP="00FF4072">
      <w:pPr>
        <w:rPr>
          <w:rFonts w:ascii="Calibri Light" w:hAnsi="Calibri Light" w:cs="Calibri Light"/>
          <w:b/>
          <w:sz w:val="22"/>
          <w:szCs w:val="22"/>
        </w:rPr>
      </w:pPr>
    </w:p>
    <w:p w14:paraId="4F37C130" w14:textId="77777777" w:rsidR="00F25E40" w:rsidRPr="00F25E40" w:rsidRDefault="00F25E40" w:rsidP="005069D1">
      <w:pPr>
        <w:jc w:val="right"/>
        <w:rPr>
          <w:rFonts w:ascii="Calibri Light" w:hAnsi="Calibri Light" w:cs="Calibri Light"/>
          <w:b/>
          <w:sz w:val="22"/>
          <w:szCs w:val="22"/>
        </w:rPr>
      </w:pPr>
    </w:p>
    <w:p w14:paraId="28FB3FE1" w14:textId="77777777" w:rsidR="00025461" w:rsidRDefault="00FF4072" w:rsidP="00025461">
      <w:pPr>
        <w:rPr>
          <w:b/>
          <w:bCs/>
          <w:u w:val="single"/>
        </w:rPr>
      </w:pPr>
      <w:r w:rsidRPr="005069D1">
        <w:rPr>
          <w:rFonts w:ascii="Calibri Light" w:hAnsi="Calibri Light" w:cs="Calibri Light"/>
          <w:sz w:val="22"/>
          <w:szCs w:val="22"/>
        </w:rPr>
        <w:br w:type="page"/>
      </w:r>
      <w:bookmarkStart w:id="1" w:name="_Toc101351236"/>
    </w:p>
    <w:p w14:paraId="49CE74BA" w14:textId="77777777" w:rsidR="00025461" w:rsidRPr="00504A0B" w:rsidRDefault="00025461">
      <w:pPr>
        <w:pStyle w:val="TtuloTDC"/>
        <w:rPr>
          <w:rFonts w:ascii="Calibri" w:hAnsi="Calibri" w:cs="Calibri"/>
          <w:color w:val="000000"/>
        </w:rPr>
      </w:pPr>
      <w:r w:rsidRPr="00504A0B">
        <w:rPr>
          <w:rFonts w:ascii="Calibri" w:hAnsi="Calibri" w:cs="Calibri"/>
          <w:color w:val="000000"/>
          <w:lang w:val="es-ES"/>
        </w:rPr>
        <w:t>Tabla de Contenido</w:t>
      </w:r>
    </w:p>
    <w:p w14:paraId="1060E32F" w14:textId="77777777" w:rsidR="00394844" w:rsidRPr="006E7B2E" w:rsidRDefault="00025461" w:rsidP="00394844">
      <w:pPr>
        <w:pStyle w:val="TDC1"/>
        <w:rPr>
          <w:rFonts w:eastAsia="Times New Roman" w:cs="Times New Roman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3383252" w:history="1">
        <w:r w:rsidR="00394844" w:rsidRPr="00993FB0">
          <w:rPr>
            <w:rStyle w:val="Hipervnculo"/>
            <w:b/>
            <w:bCs/>
            <w:noProof/>
          </w:rPr>
          <w:t>1.</w:t>
        </w:r>
        <w:r w:rsidR="00394844" w:rsidRPr="006E7B2E">
          <w:rPr>
            <w:rFonts w:eastAsia="Times New Roman" w:cs="Times New Roman"/>
            <w:noProof/>
          </w:rPr>
          <w:tab/>
        </w:r>
        <w:r w:rsidR="00394844" w:rsidRPr="00993FB0">
          <w:rPr>
            <w:rStyle w:val="Hipervnculo"/>
            <w:b/>
            <w:bCs/>
            <w:noProof/>
          </w:rPr>
          <w:t>Nombre del GADM:</w:t>
        </w:r>
        <w:r w:rsidR="00394844">
          <w:rPr>
            <w:noProof/>
            <w:webHidden/>
          </w:rPr>
          <w:tab/>
        </w:r>
        <w:r w:rsidR="00394844">
          <w:rPr>
            <w:noProof/>
            <w:webHidden/>
          </w:rPr>
          <w:fldChar w:fldCharType="begin"/>
        </w:r>
        <w:r w:rsidR="00394844">
          <w:rPr>
            <w:noProof/>
            <w:webHidden/>
          </w:rPr>
          <w:instrText xml:space="preserve"> PAGEREF _Toc103383252 \h </w:instrText>
        </w:r>
        <w:r w:rsidR="00394844">
          <w:rPr>
            <w:noProof/>
            <w:webHidden/>
          </w:rPr>
        </w:r>
        <w:r w:rsidR="00394844"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3</w:t>
        </w:r>
        <w:r w:rsidR="00394844">
          <w:rPr>
            <w:noProof/>
            <w:webHidden/>
          </w:rPr>
          <w:fldChar w:fldCharType="end"/>
        </w:r>
      </w:hyperlink>
    </w:p>
    <w:p w14:paraId="6FF82CDB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3" w:history="1">
        <w:r w:rsidRPr="00993FB0">
          <w:rPr>
            <w:rStyle w:val="Hipervnculo"/>
            <w:b/>
            <w:bCs/>
            <w:noProof/>
          </w:rPr>
          <w:t>2.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Antecedentes: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DDC2E6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4" w:history="1">
        <w:r w:rsidRPr="00993FB0">
          <w:rPr>
            <w:rStyle w:val="Hipervnculo"/>
            <w:b/>
            <w:bCs/>
            <w:noProof/>
          </w:rPr>
          <w:t>3.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Base Legal: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8AB66A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5" w:history="1">
        <w:r w:rsidRPr="00993FB0">
          <w:rPr>
            <w:rStyle w:val="Hipervnculo"/>
            <w:b/>
            <w:bCs/>
            <w:noProof/>
          </w:rPr>
          <w:t>4.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Localización geográfica: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84D793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6" w:history="1">
        <w:r w:rsidRPr="00993FB0">
          <w:rPr>
            <w:rStyle w:val="Hipervnculo"/>
            <w:b/>
            <w:bCs/>
            <w:noProof/>
          </w:rPr>
          <w:t>a.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Situación actual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4EFEC9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7" w:history="1">
        <w:r w:rsidRPr="00993FB0">
          <w:rPr>
            <w:rStyle w:val="Hipervnculo"/>
            <w:b/>
            <w:bCs/>
            <w:noProof/>
          </w:rPr>
          <w:t>5.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Justificación: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9163CD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8" w:history="1">
        <w:r w:rsidRPr="00993FB0">
          <w:rPr>
            <w:rStyle w:val="Hipervnculo"/>
            <w:b/>
            <w:bCs/>
            <w:noProof/>
          </w:rPr>
          <w:t>6.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Objetivos: General y específicos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AE6FD6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59" w:history="1">
        <w:r w:rsidRPr="00993FB0">
          <w:rPr>
            <w:rStyle w:val="Hipervnculo"/>
            <w:b/>
            <w:bCs/>
            <w:noProof/>
          </w:rPr>
          <w:t>7.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Alcance: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053FB5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60" w:history="1">
        <w:r w:rsidRPr="00993FB0">
          <w:rPr>
            <w:rStyle w:val="Hipervnculo"/>
            <w:b/>
            <w:bCs/>
            <w:noProof/>
          </w:rPr>
          <w:t>8.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Ejecución y análisis: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69C9DC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61" w:history="1">
        <w:r w:rsidRPr="00993FB0">
          <w:rPr>
            <w:rStyle w:val="Hipervnculo"/>
            <w:b/>
            <w:bCs/>
            <w:noProof/>
          </w:rPr>
          <w:t>9.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Presentación de resultados: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C71E538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62" w:history="1">
        <w:r w:rsidRPr="00993FB0">
          <w:rPr>
            <w:rStyle w:val="Hipervnculo"/>
            <w:b/>
            <w:bCs/>
            <w:noProof/>
          </w:rPr>
          <w:t>10.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Anexos: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8738F8D" w14:textId="77777777" w:rsidR="00394844" w:rsidRPr="006E7B2E" w:rsidRDefault="00394844" w:rsidP="00394844">
      <w:pPr>
        <w:pStyle w:val="TDC1"/>
        <w:rPr>
          <w:rFonts w:eastAsia="Times New Roman" w:cs="Times New Roman"/>
          <w:noProof/>
        </w:rPr>
      </w:pPr>
      <w:hyperlink w:anchor="_Toc103383263" w:history="1">
        <w:r w:rsidRPr="00993FB0">
          <w:rPr>
            <w:rStyle w:val="Hipervnculo"/>
            <w:b/>
            <w:bCs/>
            <w:noProof/>
          </w:rPr>
          <w:t>11.</w:t>
        </w:r>
        <w:r w:rsidRPr="006E7B2E">
          <w:rPr>
            <w:rFonts w:eastAsia="Times New Roman" w:cs="Times New Roman"/>
            <w:noProof/>
          </w:rPr>
          <w:tab/>
        </w:r>
        <w:r w:rsidRPr="00993FB0">
          <w:rPr>
            <w:rStyle w:val="Hipervnculo"/>
            <w:b/>
            <w:bCs/>
            <w:noProof/>
          </w:rPr>
          <w:t>Firmas de responsabilidad: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_Toc103383263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04EA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456F7F4" w14:textId="77777777" w:rsidR="00025461" w:rsidRDefault="00025461">
      <w:r>
        <w:rPr>
          <w:b/>
          <w:bCs/>
          <w:lang w:val="es-ES"/>
        </w:rPr>
        <w:fldChar w:fldCharType="end"/>
      </w:r>
    </w:p>
    <w:p w14:paraId="07731C6B" w14:textId="77777777" w:rsidR="00025461" w:rsidRDefault="00025461" w:rsidP="00025461">
      <w:pPr>
        <w:jc w:val="both"/>
        <w:rPr>
          <w:b/>
          <w:bCs/>
          <w:u w:val="single"/>
        </w:rPr>
      </w:pPr>
      <w:r w:rsidRPr="00394EFE">
        <w:rPr>
          <w:b/>
          <w:bCs/>
          <w:u w:val="single"/>
        </w:rPr>
        <w:t xml:space="preserve"> </w:t>
      </w:r>
    </w:p>
    <w:p w14:paraId="6615E100" w14:textId="77777777" w:rsidR="00025461" w:rsidRPr="00394EFE" w:rsidRDefault="00025461" w:rsidP="00025461">
      <w:pPr>
        <w:jc w:val="both"/>
        <w:rPr>
          <w:b/>
          <w:bCs/>
          <w:u w:val="single"/>
        </w:rPr>
      </w:pPr>
    </w:p>
    <w:p w14:paraId="7065BCAD" w14:textId="77777777" w:rsidR="00025461" w:rsidRPr="00025461" w:rsidRDefault="0076771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r>
        <w:rPr>
          <w:b/>
          <w:bCs/>
        </w:rPr>
        <w:br w:type="page"/>
      </w:r>
      <w:bookmarkStart w:id="2" w:name="_Toc103383252"/>
      <w:commentRangeStart w:id="3"/>
      <w:r w:rsidR="00025461" w:rsidRPr="00025461">
        <w:rPr>
          <w:b/>
          <w:bCs/>
        </w:rPr>
        <w:lastRenderedPageBreak/>
        <w:t>Nombre de</w:t>
      </w:r>
      <w:r w:rsidR="003E3351">
        <w:rPr>
          <w:b/>
          <w:bCs/>
        </w:rPr>
        <w:t>l GADM</w:t>
      </w:r>
      <w:commentRangeEnd w:id="3"/>
      <w:r w:rsidR="003E3351">
        <w:rPr>
          <w:rStyle w:val="Refdecomentario"/>
        </w:rPr>
        <w:commentReference w:id="3"/>
      </w:r>
      <w:r w:rsidR="00025461" w:rsidRPr="00025461">
        <w:rPr>
          <w:b/>
          <w:bCs/>
        </w:rPr>
        <w:t>:</w:t>
      </w:r>
      <w:bookmarkEnd w:id="2"/>
      <w:r w:rsidR="00025461" w:rsidRPr="00025461">
        <w:rPr>
          <w:b/>
          <w:bCs/>
        </w:rPr>
        <w:t xml:space="preserve"> </w:t>
      </w:r>
    </w:p>
    <w:p w14:paraId="0A042679" w14:textId="77777777" w:rsidR="00025461" w:rsidRPr="00025461" w:rsidRDefault="00025461" w:rsidP="00025461">
      <w:pPr>
        <w:jc w:val="both"/>
        <w:rPr>
          <w:rFonts w:cs="Calibri"/>
        </w:rPr>
      </w:pPr>
    </w:p>
    <w:p w14:paraId="5C44998A" w14:textId="77777777" w:rsidR="00E14A23" w:rsidRDefault="003E3351" w:rsidP="00025461">
      <w:pPr>
        <w:ind w:left="348"/>
        <w:jc w:val="both"/>
        <w:rPr>
          <w:rFonts w:cs="Calibri"/>
          <w:sz w:val="22"/>
        </w:rPr>
      </w:pPr>
      <w:r>
        <w:rPr>
          <w:rFonts w:cs="Calibri"/>
          <w:sz w:val="22"/>
        </w:rPr>
        <w:t>Colocar el nombre completo del GADM.</w:t>
      </w:r>
    </w:p>
    <w:p w14:paraId="4EC33C11" w14:textId="77777777" w:rsidR="003E3351" w:rsidRPr="00025461" w:rsidRDefault="003E3351" w:rsidP="00025461">
      <w:pPr>
        <w:ind w:left="348"/>
        <w:jc w:val="both"/>
        <w:rPr>
          <w:rFonts w:cs="Calibri"/>
          <w:sz w:val="22"/>
        </w:rPr>
      </w:pPr>
    </w:p>
    <w:p w14:paraId="32E43876" w14:textId="77777777" w:rsidR="00E14A23" w:rsidRPr="00025461" w:rsidRDefault="00E14A23" w:rsidP="00E14A23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4" w:name="_Toc103383253"/>
      <w:r w:rsidRPr="00025461">
        <w:rPr>
          <w:b/>
          <w:bCs/>
        </w:rPr>
        <w:t>A</w:t>
      </w:r>
      <w:commentRangeStart w:id="5"/>
      <w:r w:rsidRPr="00025461">
        <w:rPr>
          <w:b/>
          <w:bCs/>
        </w:rPr>
        <w:t>ntecedentes</w:t>
      </w:r>
      <w:commentRangeEnd w:id="5"/>
      <w:r w:rsidR="003E3351">
        <w:rPr>
          <w:rStyle w:val="Refdecomentario"/>
        </w:rPr>
        <w:commentReference w:id="5"/>
      </w:r>
      <w:r w:rsidRPr="00025461">
        <w:rPr>
          <w:b/>
          <w:bCs/>
        </w:rPr>
        <w:t>:</w:t>
      </w:r>
      <w:bookmarkEnd w:id="4"/>
      <w:r w:rsidRPr="00025461">
        <w:rPr>
          <w:b/>
          <w:bCs/>
        </w:rPr>
        <w:t xml:space="preserve"> </w:t>
      </w:r>
    </w:p>
    <w:p w14:paraId="7856CA00" w14:textId="77777777" w:rsidR="00E14A23" w:rsidRDefault="00E14A23" w:rsidP="00E14A23">
      <w:pPr>
        <w:pStyle w:val="Prrafodelista"/>
        <w:spacing w:after="0"/>
        <w:ind w:left="360"/>
        <w:jc w:val="both"/>
      </w:pPr>
    </w:p>
    <w:p w14:paraId="3490589D" w14:textId="77777777" w:rsidR="00017897" w:rsidRDefault="003E3351" w:rsidP="00E14A23">
      <w:pPr>
        <w:pStyle w:val="Prrafodelista"/>
        <w:spacing w:after="0"/>
        <w:ind w:left="360"/>
        <w:jc w:val="both"/>
      </w:pPr>
      <w:r>
        <w:t>Detallar la</w:t>
      </w:r>
      <w:r w:rsidR="00017897">
        <w:t>s actividades previas a la elaboración del diagnóstico.</w:t>
      </w:r>
    </w:p>
    <w:p w14:paraId="20A44731" w14:textId="77777777" w:rsidR="003E3351" w:rsidRDefault="00017897" w:rsidP="00E14A23">
      <w:pPr>
        <w:pStyle w:val="Prrafodelista"/>
        <w:spacing w:after="0"/>
        <w:ind w:left="360"/>
        <w:jc w:val="both"/>
      </w:pPr>
      <w:r>
        <w:t>Fecha de la socialización del proyecto por parte de MIDUVI.</w:t>
      </w:r>
    </w:p>
    <w:p w14:paraId="594BF991" w14:textId="77777777" w:rsidR="00017897" w:rsidRDefault="00017897" w:rsidP="00E14A23">
      <w:pPr>
        <w:pStyle w:val="Prrafodelista"/>
        <w:spacing w:after="0"/>
        <w:ind w:left="360"/>
        <w:jc w:val="both"/>
      </w:pPr>
      <w:r>
        <w:t>Fecha de suscripción de la carta de interés.</w:t>
      </w:r>
    </w:p>
    <w:p w14:paraId="52B2168D" w14:textId="77777777" w:rsidR="00017897" w:rsidRPr="00025461" w:rsidRDefault="00017897" w:rsidP="00E14A23">
      <w:pPr>
        <w:pStyle w:val="Prrafodelista"/>
        <w:spacing w:after="0"/>
        <w:ind w:left="360"/>
        <w:jc w:val="both"/>
      </w:pPr>
      <w:commentRangeStart w:id="6"/>
      <w:r>
        <w:t>Fecha del evento de inserción</w:t>
      </w:r>
      <w:r w:rsidR="0013766E">
        <w:t xml:space="preserve"> del GADM al proyecto</w:t>
      </w:r>
      <w:commentRangeEnd w:id="6"/>
      <w:r w:rsidR="0013766E">
        <w:rPr>
          <w:rStyle w:val="Refdecomentario"/>
        </w:rPr>
        <w:commentReference w:id="6"/>
      </w:r>
      <w:r>
        <w:t>.</w:t>
      </w:r>
    </w:p>
    <w:p w14:paraId="15180820" w14:textId="77777777" w:rsidR="00E14A23" w:rsidRDefault="00E14A23" w:rsidP="00E14A23">
      <w:pPr>
        <w:pStyle w:val="Prrafodelista"/>
        <w:spacing w:after="0"/>
        <w:ind w:left="360"/>
        <w:jc w:val="both"/>
      </w:pPr>
    </w:p>
    <w:p w14:paraId="55FC727D" w14:textId="77777777" w:rsidR="00E14A23" w:rsidRPr="00025461" w:rsidRDefault="00E14A23" w:rsidP="00E14A23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7" w:name="_Toc103383254"/>
      <w:r w:rsidRPr="00025461">
        <w:rPr>
          <w:b/>
          <w:bCs/>
        </w:rPr>
        <w:t>Base Legal:</w:t>
      </w:r>
      <w:bookmarkEnd w:id="7"/>
    </w:p>
    <w:p w14:paraId="50C10E75" w14:textId="77777777" w:rsidR="00E14A23" w:rsidRPr="00025461" w:rsidRDefault="00E14A23" w:rsidP="00E14A23">
      <w:pPr>
        <w:pStyle w:val="Prrafodelista"/>
        <w:spacing w:after="0"/>
        <w:ind w:left="360"/>
        <w:jc w:val="both"/>
      </w:pPr>
    </w:p>
    <w:p w14:paraId="195491AC" w14:textId="77777777" w:rsidR="00E14A23" w:rsidRPr="00D62BFB" w:rsidRDefault="00E14A23" w:rsidP="00E14A23">
      <w:pPr>
        <w:pStyle w:val="Prrafodelista"/>
        <w:spacing w:after="0"/>
        <w:ind w:left="360"/>
        <w:jc w:val="both"/>
      </w:pPr>
      <w:r w:rsidRPr="00D62BFB">
        <w:t xml:space="preserve">Detalle la normativa en la que se ampara el desarrollo del Proyecto: Constitución de la República, Código Orgánico de Organización Territorial, Autonomía y Descentralización (COOTAD), Acuerdos Ministeriales (MIDUVI), y más normativa </w:t>
      </w:r>
      <w:r w:rsidR="00F312FC" w:rsidRPr="00D62BFB">
        <w:t xml:space="preserve">local expedida por el </w:t>
      </w:r>
      <w:r w:rsidRPr="00D62BFB">
        <w:t>GADM.</w:t>
      </w:r>
    </w:p>
    <w:p w14:paraId="5C652DED" w14:textId="77777777" w:rsidR="00E14A23" w:rsidRPr="00D62BFB" w:rsidRDefault="00E14A23" w:rsidP="00E14A23">
      <w:pPr>
        <w:pStyle w:val="Prrafodelista"/>
        <w:spacing w:after="0"/>
        <w:ind w:left="360"/>
        <w:jc w:val="both"/>
      </w:pPr>
    </w:p>
    <w:p w14:paraId="309FD103" w14:textId="77777777" w:rsidR="00FC2115" w:rsidRPr="00FF30B1" w:rsidRDefault="000E39AC" w:rsidP="00FC2115">
      <w:pPr>
        <w:pStyle w:val="Prrafodelista"/>
        <w:numPr>
          <w:ilvl w:val="0"/>
          <w:numId w:val="8"/>
        </w:numPr>
        <w:jc w:val="both"/>
      </w:pPr>
      <w:r w:rsidRPr="00FF30B1">
        <w:t>E</w:t>
      </w:r>
      <w:r w:rsidR="00FC2115" w:rsidRPr="00FF30B1">
        <w:t>l Decreto Ejecutivo 688 de 10 de marzo de 2011 publicado en el Registro oficial No. 410 de fecha 22 marzo 2011, establece:</w:t>
      </w:r>
    </w:p>
    <w:p w14:paraId="7E2239DA" w14:textId="77777777" w:rsidR="00FC2115" w:rsidRPr="00FF30B1" w:rsidRDefault="00FC2115" w:rsidP="00FC2115">
      <w:pPr>
        <w:ind w:left="1416"/>
        <w:jc w:val="both"/>
        <w:rPr>
          <w:rFonts w:cs="Calibri"/>
          <w:i/>
          <w:sz w:val="22"/>
          <w:szCs w:val="22"/>
        </w:rPr>
      </w:pPr>
      <w:r w:rsidRPr="00FF30B1">
        <w:rPr>
          <w:rFonts w:cs="Calibri"/>
          <w:i/>
          <w:sz w:val="22"/>
          <w:szCs w:val="22"/>
        </w:rPr>
        <w:t>Art. 1.- Créase el Sistema Nacional de Catastro Integrado Georreferenciado de Hábitat y Vivienda, cuyo objetivo es registrar de forma sistemática, lógica, georreferenciada y ordenada, en una base de datos integral e integrada los catastros urbanos y rurales que sirvan como herramienta para la formulación de políticas de desarrollo urbano.</w:t>
      </w:r>
    </w:p>
    <w:p w14:paraId="02125144" w14:textId="77777777" w:rsidR="00FC2115" w:rsidRPr="00FF30B1" w:rsidRDefault="00FC2115" w:rsidP="00FC2115">
      <w:pPr>
        <w:ind w:left="1416"/>
        <w:jc w:val="both"/>
        <w:rPr>
          <w:rFonts w:cs="Calibri"/>
          <w:i/>
          <w:sz w:val="22"/>
          <w:szCs w:val="22"/>
        </w:rPr>
      </w:pPr>
    </w:p>
    <w:p w14:paraId="13C454EE" w14:textId="77777777" w:rsidR="00FC2115" w:rsidRPr="00FF30B1" w:rsidRDefault="00FC2115" w:rsidP="00FC2115">
      <w:pPr>
        <w:ind w:left="1416"/>
        <w:jc w:val="both"/>
        <w:rPr>
          <w:rFonts w:cs="Calibri"/>
          <w:i/>
          <w:sz w:val="22"/>
          <w:szCs w:val="22"/>
        </w:rPr>
      </w:pPr>
      <w:r w:rsidRPr="00FF30B1">
        <w:rPr>
          <w:rFonts w:cs="Calibri"/>
          <w:i/>
          <w:sz w:val="22"/>
          <w:szCs w:val="22"/>
        </w:rPr>
        <w:t xml:space="preserve">Art-2.- La rectoría del Sistema la ejecutará el Ministerio de Desarrollo Urbano y Vivienda quedando facultado a expedir políticas nacionales y los actos administrativos para el correcto funcionamiento del Sistema en el marco de la </w:t>
      </w:r>
      <w:r w:rsidRPr="00FF30B1">
        <w:rPr>
          <w:rFonts w:cs="Calibri"/>
          <w:i/>
          <w:sz w:val="22"/>
          <w:szCs w:val="22"/>
        </w:rPr>
        <w:lastRenderedPageBreak/>
        <w:t>Constitución, la ley y el presente decreto ejecutivo, el cual coordinará con los gobiernos autónomos descentralizados.</w:t>
      </w:r>
    </w:p>
    <w:p w14:paraId="6DFADCEB" w14:textId="77777777" w:rsidR="00FC2115" w:rsidRPr="00FF30B1" w:rsidRDefault="00FC2115" w:rsidP="00FC2115">
      <w:pPr>
        <w:jc w:val="both"/>
        <w:rPr>
          <w:rFonts w:cs="Calibri"/>
          <w:i/>
          <w:sz w:val="22"/>
          <w:szCs w:val="22"/>
        </w:rPr>
      </w:pPr>
    </w:p>
    <w:p w14:paraId="4BFA0587" w14:textId="77777777" w:rsidR="00FC2115" w:rsidRPr="00FF30B1" w:rsidRDefault="00FC2115" w:rsidP="00FC2115">
      <w:pPr>
        <w:pStyle w:val="Prrafodelista"/>
        <w:numPr>
          <w:ilvl w:val="0"/>
          <w:numId w:val="8"/>
        </w:numPr>
        <w:jc w:val="both"/>
      </w:pPr>
      <w:r w:rsidRPr="00FF30B1">
        <w:t>Mediante Acuerdo Ministerial Nro. 023-20 de 9 de junio de 2020, se expidió la “CREACIÓN DE LA UNIDAD COORDINADORA DEL PROGRAMA DE APOYO A LA AGENDA URBANA Y A LA POLÍTICA DE HÁBITAT DEL ECUADOR EN EL MARCO DEL CONTRATO DE PRÉSTAMO No. CFA 010989 SUSCRITO ENTRE LA REPÚBLICA DEL ECUADOR Y LA CORPORACIÓN ANDINA DE FOMENTO (CAF)”.</w:t>
      </w:r>
    </w:p>
    <w:p w14:paraId="51B2E415" w14:textId="77777777" w:rsidR="00FC2115" w:rsidRPr="00FF30B1" w:rsidRDefault="00FC2115" w:rsidP="00FC2115">
      <w:pPr>
        <w:pStyle w:val="Prrafodelista"/>
        <w:jc w:val="both"/>
      </w:pPr>
    </w:p>
    <w:p w14:paraId="56E4E3E0" w14:textId="77777777" w:rsidR="00FC2115" w:rsidRPr="00FF30B1" w:rsidRDefault="00FC2115" w:rsidP="00FC2115">
      <w:pPr>
        <w:pStyle w:val="Prrafodelista"/>
        <w:numPr>
          <w:ilvl w:val="0"/>
          <w:numId w:val="8"/>
        </w:numPr>
        <w:jc w:val="both"/>
      </w:pPr>
      <w:r w:rsidRPr="00FF30B1">
        <w:t xml:space="preserve">El Proyecto de Inversión </w:t>
      </w:r>
      <w:r w:rsidRPr="00B54C3A">
        <w:t>denominado “</w:t>
      </w:r>
      <w:r w:rsidRPr="00B54C3A">
        <w:rPr>
          <w:i/>
        </w:rPr>
        <w:t>Implementación del Sistema Nacional de Catastro Integrado Georreferenciado</w:t>
      </w:r>
      <w:r w:rsidRPr="00B54C3A">
        <w:t>”</w:t>
      </w:r>
      <w:r w:rsidRPr="00FF30B1">
        <w:t xml:space="preserve"> tiene como objetivo </w:t>
      </w:r>
      <w:r w:rsidR="00B54C3A">
        <w:t xml:space="preserve">registrar de forma sistemática, lógica, georreferenciada y ordenada en una base de datos integral e integrada los catastros urbanos y rurales </w:t>
      </w:r>
      <w:r w:rsidRPr="00FF30B1">
        <w:t>a partir de la información generada desde los Gobiernos Autónomos Descentralizados municipales y metropolitanos, y las instituciones que generan información relacionada con catastros y ordenamiento territorial</w:t>
      </w:r>
      <w:r w:rsidR="00B54C3A">
        <w:t>.</w:t>
      </w:r>
    </w:p>
    <w:p w14:paraId="2606F7F2" w14:textId="77777777" w:rsidR="00FC2115" w:rsidRPr="00FF30B1" w:rsidRDefault="00FC2115" w:rsidP="00FC2115">
      <w:pPr>
        <w:pStyle w:val="Prrafodelista"/>
      </w:pPr>
    </w:p>
    <w:p w14:paraId="7462C425" w14:textId="77777777" w:rsidR="00FC2115" w:rsidRPr="00D62BFB" w:rsidRDefault="00FC2115" w:rsidP="008365CD">
      <w:pPr>
        <w:pStyle w:val="Prrafodelista"/>
        <w:numPr>
          <w:ilvl w:val="0"/>
          <w:numId w:val="8"/>
        </w:numPr>
        <w:spacing w:after="0"/>
        <w:ind w:left="360"/>
        <w:jc w:val="both"/>
      </w:pPr>
      <w:r w:rsidRPr="00FF30B1">
        <w:t>Mediante Acuerdo Ministerial Nro. MIDUVI-MIDUVI-2022-0003-A de fecha 24 de febrero del 2022, el Ministerio de Desarrollo Urbano y Vivienda expidió la “NORMA TÉCNICA NACIONAL DE CATASTROS”</w:t>
      </w:r>
      <w:r w:rsidR="008365CD">
        <w:t>, cuyo objeto es expedir las regulaciones técnicas relacionadas con la conformación, actualización, mantenimiento del catastro y valoración urbano y rural de los bienes inmuebles en el Sistema Nacional de Catastro Integrado Georreferenciado mediante el establecimiento de normas, estándares, protocolos, plazos y procedimientos; y, el registro de proveedores de servicios catastrales y/o valoración masiva de bienes inmuebles a nivel nacional.</w:t>
      </w:r>
    </w:p>
    <w:p w14:paraId="0C0BB95A" w14:textId="77777777" w:rsidR="00025461" w:rsidRPr="00025461" w:rsidRDefault="00025461" w:rsidP="00025461">
      <w:pPr>
        <w:jc w:val="both"/>
        <w:rPr>
          <w:rFonts w:cs="Calibri"/>
        </w:rPr>
      </w:pPr>
    </w:p>
    <w:p w14:paraId="38D2798D" w14:textId="77777777" w:rsidR="00025461" w:rsidRPr="00E14A23" w:rsidRDefault="0002546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8" w:name="_Toc103383255"/>
      <w:r w:rsidRPr="00E14A23">
        <w:rPr>
          <w:b/>
          <w:bCs/>
        </w:rPr>
        <w:t>Localización geográfica:</w:t>
      </w:r>
      <w:bookmarkEnd w:id="8"/>
      <w:r w:rsidRPr="00E14A23">
        <w:rPr>
          <w:b/>
          <w:bCs/>
        </w:rPr>
        <w:t xml:space="preserve"> </w:t>
      </w:r>
    </w:p>
    <w:p w14:paraId="7D8DF77A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4A5BFAAE" w14:textId="77777777" w:rsidR="00017897" w:rsidRDefault="00025461" w:rsidP="00025461">
      <w:pPr>
        <w:pStyle w:val="Prrafodelista"/>
        <w:spacing w:after="0"/>
        <w:ind w:left="360"/>
        <w:jc w:val="both"/>
      </w:pPr>
      <w:r w:rsidRPr="00025461">
        <w:t xml:space="preserve">Señalar </w:t>
      </w:r>
      <w:r w:rsidR="004C45B3">
        <w:t>la</w:t>
      </w:r>
      <w:r w:rsidRPr="00025461">
        <w:t xml:space="preserve"> </w:t>
      </w:r>
      <w:r w:rsidR="00017897">
        <w:t xml:space="preserve">ubicación del </w:t>
      </w:r>
      <w:r w:rsidRPr="00025461">
        <w:t>cantón</w:t>
      </w:r>
      <w:r w:rsidR="00017897">
        <w:t xml:space="preserve">, </w:t>
      </w:r>
      <w:r w:rsidRPr="00025461">
        <w:t>parroquia(s)</w:t>
      </w:r>
      <w:r w:rsidR="00017897">
        <w:t xml:space="preserve"> que lo conforman</w:t>
      </w:r>
      <w:r w:rsidRPr="00025461">
        <w:t xml:space="preserve">. </w:t>
      </w:r>
    </w:p>
    <w:p w14:paraId="45ACCCB0" w14:textId="77777777" w:rsidR="00025461" w:rsidRDefault="00025461" w:rsidP="00025461">
      <w:pPr>
        <w:pStyle w:val="Prrafodelista"/>
        <w:spacing w:after="0"/>
        <w:ind w:left="360"/>
        <w:jc w:val="both"/>
      </w:pPr>
      <w:r w:rsidRPr="00025461">
        <w:t>Incluir mapa de ubicación</w:t>
      </w:r>
      <w:r w:rsidR="00017897">
        <w:t xml:space="preserve"> en relación a</w:t>
      </w:r>
      <w:r w:rsidR="004C45B3">
        <w:t xml:space="preserve"> la provincia y a</w:t>
      </w:r>
      <w:r w:rsidR="00017897">
        <w:t>l país</w:t>
      </w:r>
      <w:r w:rsidRPr="00025461">
        <w:t xml:space="preserve">. </w:t>
      </w:r>
    </w:p>
    <w:p w14:paraId="11354FDC" w14:textId="77777777" w:rsidR="005C070A" w:rsidRDefault="005C070A" w:rsidP="00025461">
      <w:pPr>
        <w:pStyle w:val="Prrafodelista"/>
        <w:spacing w:after="0"/>
        <w:ind w:left="360"/>
        <w:jc w:val="both"/>
      </w:pPr>
    </w:p>
    <w:p w14:paraId="45456F2E" w14:textId="77777777" w:rsidR="005C070A" w:rsidRPr="00E14A23" w:rsidRDefault="00FC2115" w:rsidP="00B1535D">
      <w:pPr>
        <w:pStyle w:val="Prrafodelista"/>
        <w:numPr>
          <w:ilvl w:val="1"/>
          <w:numId w:val="4"/>
        </w:numPr>
        <w:spacing w:after="0"/>
        <w:jc w:val="both"/>
        <w:outlineLvl w:val="0"/>
        <w:rPr>
          <w:b/>
          <w:bCs/>
        </w:rPr>
      </w:pPr>
      <w:bookmarkStart w:id="9" w:name="_Toc103383256"/>
      <w:r>
        <w:rPr>
          <w:b/>
          <w:bCs/>
        </w:rPr>
        <w:t>Situación</w:t>
      </w:r>
      <w:r w:rsidR="005C070A" w:rsidRPr="00E14A23">
        <w:rPr>
          <w:b/>
          <w:bCs/>
        </w:rPr>
        <w:t xml:space="preserve"> actual</w:t>
      </w:r>
      <w:bookmarkEnd w:id="9"/>
    </w:p>
    <w:p w14:paraId="13C723C3" w14:textId="77777777" w:rsidR="00017897" w:rsidRPr="00025461" w:rsidRDefault="00017897" w:rsidP="00025461">
      <w:pPr>
        <w:pStyle w:val="Prrafodelista"/>
        <w:spacing w:after="0"/>
        <w:ind w:left="360"/>
        <w:jc w:val="both"/>
      </w:pPr>
      <w:r>
        <w:t>Citar las condiciones climáticas e información general del GADM,</w:t>
      </w:r>
      <w:r w:rsidR="007C1265">
        <w:t xml:space="preserve"> tales como actividades económicas, número de habitantes, etc.</w:t>
      </w:r>
    </w:p>
    <w:p w14:paraId="59B3A078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5B1FF103" w14:textId="77777777" w:rsidR="00025461" w:rsidRPr="00025461" w:rsidRDefault="00025461" w:rsidP="00025461">
      <w:pPr>
        <w:jc w:val="both"/>
        <w:rPr>
          <w:rFonts w:cs="Calibri"/>
        </w:rPr>
      </w:pPr>
    </w:p>
    <w:p w14:paraId="736DDCA0" w14:textId="77777777" w:rsidR="00025461" w:rsidRP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10" w:name="_Toc103383257"/>
      <w:r w:rsidRPr="00025461">
        <w:rPr>
          <w:b/>
          <w:bCs/>
        </w:rPr>
        <w:t>J</w:t>
      </w:r>
      <w:commentRangeStart w:id="11"/>
      <w:r w:rsidRPr="00025461">
        <w:rPr>
          <w:b/>
          <w:bCs/>
        </w:rPr>
        <w:t>ustificación</w:t>
      </w:r>
      <w:commentRangeEnd w:id="11"/>
      <w:r w:rsidR="007C1265">
        <w:rPr>
          <w:rStyle w:val="Refdecomentario"/>
        </w:rPr>
        <w:commentReference w:id="11"/>
      </w:r>
      <w:r w:rsidRPr="00025461">
        <w:rPr>
          <w:b/>
          <w:bCs/>
        </w:rPr>
        <w:t>:</w:t>
      </w:r>
      <w:bookmarkEnd w:id="10"/>
      <w:r w:rsidRPr="00025461">
        <w:rPr>
          <w:b/>
          <w:bCs/>
        </w:rPr>
        <w:t xml:space="preserve"> </w:t>
      </w:r>
    </w:p>
    <w:p w14:paraId="58B5CC7A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517242F4" w14:textId="77777777" w:rsidR="00025461" w:rsidRPr="00025461" w:rsidRDefault="00025461" w:rsidP="00025461">
      <w:pPr>
        <w:pStyle w:val="Prrafodelista"/>
        <w:spacing w:after="0"/>
        <w:ind w:left="360"/>
        <w:jc w:val="both"/>
      </w:pPr>
      <w:bookmarkStart w:id="12" w:name="_Hlk100653539"/>
      <w:r w:rsidRPr="00025461">
        <w:t xml:space="preserve">Presentar los correspondientes justificativos que determinan la necesidad de la </w:t>
      </w:r>
      <w:r w:rsidR="007C1265">
        <w:t>elaboración</w:t>
      </w:r>
      <w:r w:rsidRPr="00025461">
        <w:t xml:space="preserve"> de</w:t>
      </w:r>
      <w:r w:rsidR="007C1265">
        <w:t>l diagnóstico</w:t>
      </w:r>
      <w:r w:rsidRPr="00025461">
        <w:t>:</w:t>
      </w:r>
    </w:p>
    <w:p w14:paraId="277F744B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5F9D1911" w14:textId="77777777" w:rsidR="00025461" w:rsidRPr="00025461" w:rsidRDefault="00025461" w:rsidP="00504A0B">
      <w:pPr>
        <w:pStyle w:val="Prrafodelista"/>
        <w:numPr>
          <w:ilvl w:val="0"/>
          <w:numId w:val="5"/>
        </w:numPr>
        <w:spacing w:after="0"/>
        <w:ind w:left="720"/>
        <w:jc w:val="both"/>
      </w:pPr>
      <w:r w:rsidRPr="00025461">
        <w:t xml:space="preserve">La correspondencia del proyecto con las prioridades contempladas en el Plan Nacional de Desarrollo. </w:t>
      </w:r>
    </w:p>
    <w:p w14:paraId="28D78761" w14:textId="77777777" w:rsidR="00025461" w:rsidRDefault="00025461" w:rsidP="00504A0B">
      <w:pPr>
        <w:pStyle w:val="Prrafodelista"/>
        <w:numPr>
          <w:ilvl w:val="0"/>
          <w:numId w:val="5"/>
        </w:numPr>
        <w:spacing w:after="0"/>
        <w:ind w:left="720"/>
        <w:jc w:val="both"/>
      </w:pPr>
      <w:r w:rsidRPr="00025461">
        <w:t xml:space="preserve">La correspondencia del proyecto con las prioridades contempladas en el Plan </w:t>
      </w:r>
      <w:r w:rsidR="004C45B3">
        <w:t xml:space="preserve">de Desarrollo y </w:t>
      </w:r>
      <w:r w:rsidRPr="00025461">
        <w:t>Ordenamiento Territorial cantonal.</w:t>
      </w:r>
    </w:p>
    <w:p w14:paraId="6F7164C9" w14:textId="77777777" w:rsidR="00CE3A76" w:rsidRDefault="00CE3A76" w:rsidP="00504A0B">
      <w:pPr>
        <w:pStyle w:val="Prrafodelista"/>
        <w:numPr>
          <w:ilvl w:val="0"/>
          <w:numId w:val="5"/>
        </w:numPr>
        <w:spacing w:after="0"/>
        <w:ind w:left="720"/>
        <w:jc w:val="both"/>
      </w:pPr>
      <w:r w:rsidRPr="00025461">
        <w:t xml:space="preserve">La correspondencia del proyecto con </w:t>
      </w:r>
      <w:r>
        <w:t>la Normativa para el Sistema Nacional de Catastros.</w:t>
      </w:r>
    </w:p>
    <w:p w14:paraId="6C3456F9" w14:textId="77777777" w:rsidR="00767711" w:rsidRPr="00025461" w:rsidRDefault="00767711" w:rsidP="00504A0B">
      <w:pPr>
        <w:pStyle w:val="Prrafodelista"/>
        <w:numPr>
          <w:ilvl w:val="0"/>
          <w:numId w:val="5"/>
        </w:numPr>
        <w:spacing w:after="0"/>
        <w:ind w:left="720"/>
        <w:jc w:val="both"/>
      </w:pPr>
      <w:r w:rsidRPr="00025461">
        <w:t xml:space="preserve">La correspondencia del proyecto con </w:t>
      </w:r>
      <w:r>
        <w:t>la Norma Nacional de Catastros.</w:t>
      </w:r>
    </w:p>
    <w:p w14:paraId="2EF97449" w14:textId="77777777" w:rsidR="00025461" w:rsidRPr="00025461" w:rsidRDefault="00025461" w:rsidP="00504A0B">
      <w:pPr>
        <w:pStyle w:val="Prrafodelista"/>
        <w:numPr>
          <w:ilvl w:val="0"/>
          <w:numId w:val="5"/>
        </w:numPr>
        <w:spacing w:after="0"/>
        <w:ind w:left="720"/>
        <w:jc w:val="both"/>
      </w:pPr>
      <w:r w:rsidRPr="00025461">
        <w:t xml:space="preserve">En qué medida la ejecución del </w:t>
      </w:r>
      <w:r w:rsidR="007C1265">
        <w:t>diagnóstico</w:t>
      </w:r>
      <w:r w:rsidRPr="00025461">
        <w:t xml:space="preserve"> contribuirá a solucionar las necesidades identificadas en el </w:t>
      </w:r>
      <w:r w:rsidR="007C1265">
        <w:t>cantón</w:t>
      </w:r>
      <w:r w:rsidRPr="00025461">
        <w:t>.</w:t>
      </w:r>
    </w:p>
    <w:bookmarkEnd w:id="12"/>
    <w:p w14:paraId="32EEE8AA" w14:textId="77777777" w:rsidR="00025461" w:rsidRDefault="00025461" w:rsidP="00025461">
      <w:pPr>
        <w:pStyle w:val="Prrafodelista"/>
        <w:spacing w:after="0"/>
        <w:ind w:left="360"/>
        <w:jc w:val="both"/>
      </w:pPr>
    </w:p>
    <w:p w14:paraId="12609AED" w14:textId="77777777" w:rsidR="008365CD" w:rsidRPr="00025461" w:rsidRDefault="008365CD" w:rsidP="00025461">
      <w:pPr>
        <w:pStyle w:val="Prrafodelista"/>
        <w:spacing w:after="0"/>
        <w:ind w:left="360"/>
        <w:jc w:val="both"/>
      </w:pPr>
    </w:p>
    <w:p w14:paraId="1F242F6C" w14:textId="77777777" w:rsidR="00025461" w:rsidRP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13" w:name="_Toc103383258"/>
      <w:r w:rsidRPr="00025461">
        <w:rPr>
          <w:b/>
          <w:bCs/>
        </w:rPr>
        <w:t>Objetivos: General y específicos</w:t>
      </w:r>
      <w:bookmarkEnd w:id="13"/>
    </w:p>
    <w:p w14:paraId="4A3BF3FD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790BFBC3" w14:textId="77777777" w:rsidR="00025461" w:rsidRPr="00025461" w:rsidRDefault="00025461" w:rsidP="00504A0B">
      <w:pPr>
        <w:pStyle w:val="Prrafodelista"/>
        <w:numPr>
          <w:ilvl w:val="0"/>
          <w:numId w:val="6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>Objetivo General (para qué)</w:t>
      </w:r>
    </w:p>
    <w:p w14:paraId="5BC65349" w14:textId="77777777" w:rsidR="00025461" w:rsidRPr="00025461" w:rsidRDefault="00025461" w:rsidP="00025461">
      <w:pPr>
        <w:pStyle w:val="Prrafodelista"/>
        <w:spacing w:after="0"/>
        <w:jc w:val="both"/>
      </w:pPr>
    </w:p>
    <w:p w14:paraId="627603A4" w14:textId="77777777" w:rsidR="00E14A23" w:rsidRPr="00FF30B1" w:rsidRDefault="00E14A23" w:rsidP="00E14A2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cs="Calibri"/>
          <w:sz w:val="22"/>
          <w:szCs w:val="22"/>
        </w:rPr>
      </w:pPr>
      <w:r w:rsidRPr="00FF30B1">
        <w:rPr>
          <w:rFonts w:cs="Calibri"/>
          <w:sz w:val="22"/>
          <w:szCs w:val="22"/>
        </w:rPr>
        <w:t>Conocer la situación integral actual del catastro urbano y rural de</w:t>
      </w:r>
      <w:r w:rsidR="00C736AA" w:rsidRPr="00FF30B1">
        <w:rPr>
          <w:rFonts w:cs="Calibri"/>
          <w:sz w:val="22"/>
          <w:szCs w:val="22"/>
        </w:rPr>
        <w:t>l</w:t>
      </w:r>
      <w:r w:rsidRPr="00FF30B1">
        <w:rPr>
          <w:rFonts w:cs="Calibri"/>
          <w:sz w:val="22"/>
          <w:szCs w:val="22"/>
        </w:rPr>
        <w:t xml:space="preserve"> GADM </w:t>
      </w:r>
      <w:r w:rsidR="00C736AA" w:rsidRPr="00FF30B1">
        <w:rPr>
          <w:rFonts w:cs="Calibri"/>
          <w:sz w:val="22"/>
          <w:szCs w:val="22"/>
        </w:rPr>
        <w:t xml:space="preserve">XX </w:t>
      </w:r>
      <w:r w:rsidRPr="00FF30B1">
        <w:rPr>
          <w:rFonts w:cs="Calibri"/>
          <w:sz w:val="22"/>
          <w:szCs w:val="22"/>
        </w:rPr>
        <w:t xml:space="preserve">que conlleve a la generación de insumos para dar cumplimiento a la </w:t>
      </w:r>
      <w:r w:rsidR="00204440" w:rsidRPr="00FF30B1">
        <w:rPr>
          <w:rFonts w:cs="Calibri"/>
          <w:sz w:val="22"/>
          <w:szCs w:val="22"/>
        </w:rPr>
        <w:t>n</w:t>
      </w:r>
      <w:r w:rsidRPr="00FF30B1">
        <w:rPr>
          <w:rFonts w:cs="Calibri"/>
          <w:sz w:val="22"/>
          <w:szCs w:val="22"/>
        </w:rPr>
        <w:t xml:space="preserve">ormativa </w:t>
      </w:r>
      <w:r w:rsidR="004C45B3" w:rsidRPr="00FF30B1">
        <w:rPr>
          <w:rFonts w:cs="Calibri"/>
          <w:sz w:val="22"/>
          <w:szCs w:val="22"/>
        </w:rPr>
        <w:t xml:space="preserve">nacional </w:t>
      </w:r>
      <w:r w:rsidRPr="00FF30B1">
        <w:rPr>
          <w:rFonts w:cs="Calibri"/>
          <w:sz w:val="22"/>
          <w:szCs w:val="22"/>
        </w:rPr>
        <w:t xml:space="preserve">de </w:t>
      </w:r>
      <w:r w:rsidR="00204440" w:rsidRPr="00FF30B1">
        <w:rPr>
          <w:rFonts w:cs="Calibri"/>
          <w:sz w:val="22"/>
          <w:szCs w:val="22"/>
        </w:rPr>
        <w:t>c</w:t>
      </w:r>
      <w:r w:rsidRPr="00FF30B1">
        <w:rPr>
          <w:rFonts w:cs="Calibri"/>
          <w:sz w:val="22"/>
          <w:szCs w:val="22"/>
        </w:rPr>
        <w:t xml:space="preserve">atastro </w:t>
      </w:r>
      <w:r w:rsidRPr="00FF30B1">
        <w:rPr>
          <w:rFonts w:cs="Calibri"/>
          <w:sz w:val="22"/>
          <w:szCs w:val="22"/>
        </w:rPr>
        <w:lastRenderedPageBreak/>
        <w:t>vigente y los documentos habilitantes del proceso crediticio con el Banco de Desarrollo del Ecuador (BDE)</w:t>
      </w:r>
      <w:r w:rsidR="00C736AA" w:rsidRPr="00FF30B1">
        <w:rPr>
          <w:rFonts w:cs="Calibri"/>
          <w:sz w:val="22"/>
          <w:szCs w:val="22"/>
        </w:rPr>
        <w:t>.</w:t>
      </w:r>
    </w:p>
    <w:p w14:paraId="64768889" w14:textId="77777777" w:rsidR="00025461" w:rsidRPr="00025461" w:rsidRDefault="00025461" w:rsidP="00025461">
      <w:pPr>
        <w:pStyle w:val="Prrafodelista"/>
        <w:spacing w:after="0"/>
        <w:jc w:val="both"/>
      </w:pPr>
    </w:p>
    <w:p w14:paraId="3260E76E" w14:textId="77777777" w:rsidR="00025461" w:rsidRPr="00025461" w:rsidRDefault="00025461" w:rsidP="00504A0B">
      <w:pPr>
        <w:pStyle w:val="Prrafodelista"/>
        <w:numPr>
          <w:ilvl w:val="0"/>
          <w:numId w:val="6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>Objetivos Específicos (cómo y cuándo)</w:t>
      </w:r>
    </w:p>
    <w:p w14:paraId="4A9B43DF" w14:textId="77777777" w:rsidR="00025461" w:rsidRPr="00025461" w:rsidRDefault="00025461" w:rsidP="00025461">
      <w:pPr>
        <w:pStyle w:val="Prrafodelista"/>
        <w:spacing w:after="0"/>
        <w:jc w:val="both"/>
      </w:pPr>
    </w:p>
    <w:p w14:paraId="4187A4D8" w14:textId="77777777" w:rsidR="00025461" w:rsidRDefault="00F1370B" w:rsidP="00025461">
      <w:pPr>
        <w:pStyle w:val="Prrafodelista"/>
        <w:spacing w:after="0"/>
        <w:jc w:val="both"/>
      </w:pPr>
      <w:r>
        <w:t xml:space="preserve">Describir </w:t>
      </w:r>
      <w:r w:rsidR="00025461" w:rsidRPr="00025461">
        <w:t xml:space="preserve">los objetivos </w:t>
      </w:r>
      <w:r>
        <w:t xml:space="preserve">específicos </w:t>
      </w:r>
      <w:r w:rsidR="00025461" w:rsidRPr="00025461">
        <w:t xml:space="preserve">que se esperan alcanzar con la </w:t>
      </w:r>
      <w:r w:rsidR="00C736AA">
        <w:t>elaboración</w:t>
      </w:r>
      <w:r w:rsidR="00025461" w:rsidRPr="00025461">
        <w:t xml:space="preserve"> del </w:t>
      </w:r>
      <w:r w:rsidR="00C736AA">
        <w:t>diagnóstico</w:t>
      </w:r>
      <w:r w:rsidR="00025461" w:rsidRPr="00025461">
        <w:t>.</w:t>
      </w:r>
    </w:p>
    <w:p w14:paraId="0BCBBC5A" w14:textId="77777777" w:rsidR="00C736AA" w:rsidRDefault="00C736AA" w:rsidP="00025461">
      <w:pPr>
        <w:pStyle w:val="Prrafodelista"/>
        <w:spacing w:after="0"/>
        <w:jc w:val="both"/>
      </w:pPr>
    </w:p>
    <w:p w14:paraId="22057FEB" w14:textId="77777777" w:rsidR="00C736AA" w:rsidRPr="00E02865" w:rsidRDefault="00C736AA" w:rsidP="00025461">
      <w:pPr>
        <w:pStyle w:val="Prrafodelista"/>
        <w:spacing w:after="0"/>
        <w:jc w:val="both"/>
      </w:pPr>
      <w:r w:rsidRPr="00E02865">
        <w:t>A manera de ejemplo:</w:t>
      </w:r>
    </w:p>
    <w:p w14:paraId="48092F31" w14:textId="77777777" w:rsidR="00C736AA" w:rsidRPr="00FF30B1" w:rsidRDefault="00C736AA" w:rsidP="00C736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sz w:val="22"/>
          <w:szCs w:val="22"/>
        </w:rPr>
      </w:pPr>
      <w:r w:rsidRPr="00FF30B1">
        <w:rPr>
          <w:rFonts w:cs="Calibri"/>
          <w:sz w:val="22"/>
          <w:szCs w:val="22"/>
        </w:rPr>
        <w:t>Levantar un diagnóstico sobre la situación integral actual de la gestión catastral en el que se identifiquen procesos, organización, personal técnico, debilidades y fortalezas.</w:t>
      </w:r>
    </w:p>
    <w:p w14:paraId="236435F5" w14:textId="77777777" w:rsidR="00C736AA" w:rsidRDefault="00C736AA" w:rsidP="00C736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sz w:val="22"/>
          <w:szCs w:val="22"/>
        </w:rPr>
      </w:pPr>
      <w:r w:rsidRPr="00FF30B1">
        <w:rPr>
          <w:rFonts w:cs="Calibri"/>
          <w:sz w:val="22"/>
          <w:szCs w:val="22"/>
        </w:rPr>
        <w:t xml:space="preserve">Determinar el estado de la gestión e información catastral tanto urbana y rural en lo referente a los componentes físico, económico, jurídico, </w:t>
      </w:r>
      <w:r w:rsidR="00916D11" w:rsidRPr="00FF30B1">
        <w:rPr>
          <w:rFonts w:cs="Calibri"/>
          <w:sz w:val="22"/>
          <w:szCs w:val="22"/>
        </w:rPr>
        <w:t xml:space="preserve">información </w:t>
      </w:r>
      <w:r w:rsidRPr="00FF30B1">
        <w:rPr>
          <w:rFonts w:cs="Calibri"/>
          <w:sz w:val="22"/>
          <w:szCs w:val="22"/>
        </w:rPr>
        <w:t>temátic</w:t>
      </w:r>
      <w:r w:rsidR="00916D11" w:rsidRPr="00FF30B1">
        <w:rPr>
          <w:rFonts w:cs="Calibri"/>
          <w:sz w:val="22"/>
          <w:szCs w:val="22"/>
        </w:rPr>
        <w:t>a-valoración</w:t>
      </w:r>
      <w:r w:rsidRPr="00FF30B1">
        <w:rPr>
          <w:rFonts w:cs="Calibri"/>
          <w:sz w:val="22"/>
          <w:szCs w:val="22"/>
        </w:rPr>
        <w:t xml:space="preserve"> </w:t>
      </w:r>
      <w:r w:rsidR="00916D11" w:rsidRPr="00FF30B1">
        <w:rPr>
          <w:rFonts w:cs="Calibri"/>
          <w:sz w:val="22"/>
          <w:szCs w:val="22"/>
        </w:rPr>
        <w:t>e infraestructura</w:t>
      </w:r>
      <w:r w:rsidRPr="00FF30B1">
        <w:rPr>
          <w:rFonts w:cs="Calibri"/>
          <w:sz w:val="22"/>
          <w:szCs w:val="22"/>
        </w:rPr>
        <w:t xml:space="preserve"> tecnológic</w:t>
      </w:r>
      <w:r w:rsidR="00916D11" w:rsidRPr="00FF30B1">
        <w:rPr>
          <w:rFonts w:cs="Calibri"/>
          <w:sz w:val="22"/>
          <w:szCs w:val="22"/>
        </w:rPr>
        <w:t>a</w:t>
      </w:r>
      <w:r w:rsidRPr="00FF30B1">
        <w:rPr>
          <w:rFonts w:cs="Calibri"/>
          <w:sz w:val="22"/>
          <w:szCs w:val="22"/>
        </w:rPr>
        <w:t>.</w:t>
      </w:r>
    </w:p>
    <w:p w14:paraId="5676B299" w14:textId="77777777" w:rsidR="00DA67BE" w:rsidRPr="00FF30B1" w:rsidRDefault="00DA67BE" w:rsidP="00C736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Conocer las necesidades reales del GADM para disponer de un catastr</w:t>
      </w:r>
      <w:r w:rsidR="0079372B">
        <w:rPr>
          <w:rFonts w:cs="Calibri"/>
          <w:sz w:val="22"/>
          <w:szCs w:val="22"/>
        </w:rPr>
        <w:t xml:space="preserve">o urbano y rural </w:t>
      </w:r>
      <w:r>
        <w:rPr>
          <w:rFonts w:cs="Calibri"/>
          <w:sz w:val="22"/>
          <w:szCs w:val="22"/>
        </w:rPr>
        <w:t>actualizado</w:t>
      </w:r>
      <w:r w:rsidR="0079372B">
        <w:rPr>
          <w:rFonts w:cs="Calibri"/>
          <w:sz w:val="22"/>
          <w:szCs w:val="22"/>
        </w:rPr>
        <w:t>,</w:t>
      </w:r>
      <w:r>
        <w:rPr>
          <w:rFonts w:cs="Calibri"/>
          <w:sz w:val="22"/>
          <w:szCs w:val="22"/>
        </w:rPr>
        <w:t xml:space="preserve"> integrado y georreferenciado en cumplimiento de la normativa </w:t>
      </w:r>
      <w:r w:rsidR="0079372B">
        <w:rPr>
          <w:rFonts w:cs="Calibri"/>
          <w:sz w:val="22"/>
          <w:szCs w:val="22"/>
        </w:rPr>
        <w:t>de catastro vigente.</w:t>
      </w:r>
    </w:p>
    <w:p w14:paraId="22AE7312" w14:textId="77777777" w:rsidR="00C736AA" w:rsidRPr="00FF30B1" w:rsidRDefault="00C736AA" w:rsidP="00C736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sz w:val="22"/>
          <w:szCs w:val="22"/>
        </w:rPr>
      </w:pPr>
      <w:commentRangeStart w:id="14"/>
      <w:r w:rsidRPr="00FF30B1">
        <w:rPr>
          <w:rFonts w:cs="Calibri"/>
          <w:sz w:val="22"/>
          <w:szCs w:val="22"/>
        </w:rPr>
        <w:t xml:space="preserve">Generar todos los documentos necesarios para iniciar el proceso de </w:t>
      </w:r>
      <w:r w:rsidR="00916D11" w:rsidRPr="00FF30B1">
        <w:rPr>
          <w:rFonts w:cs="Calibri"/>
          <w:sz w:val="22"/>
          <w:szCs w:val="22"/>
        </w:rPr>
        <w:t xml:space="preserve">financiamiento o servicios bancarios </w:t>
      </w:r>
      <w:r w:rsidRPr="00FF30B1">
        <w:rPr>
          <w:rFonts w:cs="Calibri"/>
          <w:sz w:val="22"/>
          <w:szCs w:val="22"/>
        </w:rPr>
        <w:t>con el BDE.</w:t>
      </w:r>
      <w:commentRangeEnd w:id="14"/>
      <w:r w:rsidR="00AD3888">
        <w:rPr>
          <w:rStyle w:val="Refdecomentario"/>
          <w:rFonts w:cs="Calibri"/>
          <w:lang w:eastAsia="es-EC"/>
        </w:rPr>
        <w:commentReference w:id="14"/>
      </w:r>
    </w:p>
    <w:p w14:paraId="19814B10" w14:textId="77777777" w:rsidR="00C736AA" w:rsidRPr="00025461" w:rsidRDefault="00C736AA" w:rsidP="00025461">
      <w:pPr>
        <w:pStyle w:val="Prrafodelista"/>
        <w:spacing w:after="0"/>
        <w:jc w:val="both"/>
      </w:pPr>
    </w:p>
    <w:p w14:paraId="10297045" w14:textId="77777777" w:rsidR="00025461" w:rsidRPr="00025461" w:rsidRDefault="00025461" w:rsidP="00025461">
      <w:pPr>
        <w:pStyle w:val="Prrafodelista"/>
        <w:spacing w:after="0"/>
        <w:jc w:val="both"/>
      </w:pPr>
    </w:p>
    <w:p w14:paraId="20C4B72C" w14:textId="77777777" w:rsidR="00025461" w:rsidRP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15" w:name="_Toc103383259"/>
      <w:r w:rsidRPr="00025461">
        <w:rPr>
          <w:b/>
          <w:bCs/>
        </w:rPr>
        <w:t>Alcance:</w:t>
      </w:r>
      <w:bookmarkEnd w:id="15"/>
      <w:r w:rsidRPr="00025461">
        <w:rPr>
          <w:b/>
          <w:bCs/>
        </w:rPr>
        <w:t xml:space="preserve"> </w:t>
      </w:r>
    </w:p>
    <w:p w14:paraId="35B3DDFD" w14:textId="77777777" w:rsidR="00025461" w:rsidRPr="00025461" w:rsidRDefault="00025461" w:rsidP="00025461">
      <w:pPr>
        <w:pStyle w:val="Prrafodelista"/>
        <w:spacing w:after="0"/>
        <w:ind w:left="360"/>
        <w:jc w:val="both"/>
      </w:pPr>
    </w:p>
    <w:p w14:paraId="505805EE" w14:textId="77777777" w:rsidR="00025461" w:rsidRDefault="00025461" w:rsidP="00025461">
      <w:pPr>
        <w:pStyle w:val="Prrafodelista"/>
        <w:spacing w:after="0"/>
        <w:ind w:left="360"/>
        <w:jc w:val="both"/>
      </w:pPr>
      <w:r w:rsidRPr="00025461">
        <w:t>Detallar el alcance de</w:t>
      </w:r>
      <w:r w:rsidR="00C736AA">
        <w:t xml:space="preserve">l diagnóstico, </w:t>
      </w:r>
    </w:p>
    <w:p w14:paraId="5BE85F30" w14:textId="77777777" w:rsidR="00C736AA" w:rsidRPr="00025461" w:rsidRDefault="00C736AA" w:rsidP="00025461">
      <w:pPr>
        <w:pStyle w:val="Prrafodelista"/>
        <w:spacing w:after="0"/>
        <w:ind w:left="360"/>
        <w:jc w:val="both"/>
      </w:pPr>
      <w:r>
        <w:t xml:space="preserve">Evidenciar la situación actual del GADM en cuanto a su gestión catastral </w:t>
      </w:r>
      <w:r w:rsidR="00C72757">
        <w:t xml:space="preserve">y establecer las necesidades reales para que el GADM pueda contar con un sistema de gestión catastral local urbano y rural con el objeto de elaborar los documentos precontractuales. </w:t>
      </w:r>
    </w:p>
    <w:p w14:paraId="7C98AB92" w14:textId="77777777" w:rsidR="00025461" w:rsidRDefault="00025461" w:rsidP="00025461">
      <w:pPr>
        <w:pStyle w:val="Prrafodelista"/>
        <w:spacing w:after="0"/>
        <w:ind w:left="360"/>
        <w:jc w:val="both"/>
      </w:pPr>
    </w:p>
    <w:p w14:paraId="07FAF8E7" w14:textId="77777777" w:rsid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bookmarkStart w:id="16" w:name="_Toc103383260"/>
      <w:r w:rsidRPr="00025461">
        <w:rPr>
          <w:b/>
          <w:bCs/>
        </w:rPr>
        <w:t>Ejecución</w:t>
      </w:r>
      <w:r w:rsidR="00E929D8">
        <w:rPr>
          <w:b/>
          <w:bCs/>
        </w:rPr>
        <w:t xml:space="preserve"> y análisis</w:t>
      </w:r>
      <w:r w:rsidR="00EC6931">
        <w:rPr>
          <w:b/>
          <w:bCs/>
        </w:rPr>
        <w:t>:</w:t>
      </w:r>
      <w:bookmarkEnd w:id="16"/>
    </w:p>
    <w:p w14:paraId="422B68F2" w14:textId="77777777" w:rsidR="00B20C81" w:rsidRPr="00025461" w:rsidRDefault="00B20C81" w:rsidP="00B20C81">
      <w:pPr>
        <w:pStyle w:val="Prrafodelista"/>
        <w:spacing w:after="0"/>
        <w:ind w:left="360"/>
        <w:jc w:val="both"/>
        <w:outlineLvl w:val="0"/>
        <w:rPr>
          <w:b/>
          <w:bCs/>
        </w:rPr>
      </w:pPr>
    </w:p>
    <w:p w14:paraId="1665DA24" w14:textId="77777777" w:rsidR="009C6247" w:rsidRDefault="007D77C6" w:rsidP="00504A0B">
      <w:pPr>
        <w:pStyle w:val="Prrafodelista"/>
        <w:numPr>
          <w:ilvl w:val="1"/>
          <w:numId w:val="4"/>
        </w:numPr>
        <w:spacing w:after="0"/>
        <w:ind w:left="720"/>
        <w:jc w:val="both"/>
        <w:rPr>
          <w:bCs/>
        </w:rPr>
      </w:pPr>
      <w:commentRangeStart w:id="17"/>
      <w:r w:rsidRPr="007D77C6">
        <w:rPr>
          <w:b/>
          <w:bCs/>
        </w:rPr>
        <w:t xml:space="preserve">Socialización de la </w:t>
      </w:r>
      <w:r w:rsidR="009C6247">
        <w:rPr>
          <w:b/>
          <w:bCs/>
        </w:rPr>
        <w:t>elaboración del diagnóstico</w:t>
      </w:r>
      <w:commentRangeEnd w:id="17"/>
      <w:r w:rsidR="009C6247">
        <w:rPr>
          <w:rStyle w:val="Refdecomentario"/>
        </w:rPr>
        <w:commentReference w:id="17"/>
      </w:r>
      <w:r w:rsidRPr="007D77C6">
        <w:rPr>
          <w:b/>
          <w:bCs/>
        </w:rPr>
        <w:t>:</w:t>
      </w:r>
      <w:r>
        <w:rPr>
          <w:bCs/>
        </w:rPr>
        <w:t xml:space="preserve"> </w:t>
      </w:r>
    </w:p>
    <w:p w14:paraId="5C6E62D4" w14:textId="77777777" w:rsidR="00E929D8" w:rsidRDefault="009C6247" w:rsidP="00E929D8">
      <w:pPr>
        <w:pStyle w:val="Prrafodelista"/>
        <w:spacing w:after="0"/>
        <w:jc w:val="both"/>
        <w:rPr>
          <w:bCs/>
        </w:rPr>
      </w:pPr>
      <w:r>
        <w:rPr>
          <w:bCs/>
        </w:rPr>
        <w:t xml:space="preserve">Informar las actividades de socialización llevadas a cabo para generar el presente diagnóstico y los </w:t>
      </w:r>
      <w:commentRangeStart w:id="18"/>
      <w:r>
        <w:rPr>
          <w:bCs/>
        </w:rPr>
        <w:t>responsables que participaron</w:t>
      </w:r>
      <w:commentRangeEnd w:id="18"/>
      <w:r w:rsidR="00916D11">
        <w:rPr>
          <w:rStyle w:val="Refdecomentario"/>
        </w:rPr>
        <w:commentReference w:id="18"/>
      </w:r>
      <w:r w:rsidR="00916D11">
        <w:rPr>
          <w:bCs/>
        </w:rPr>
        <w:t>.</w:t>
      </w:r>
    </w:p>
    <w:p w14:paraId="11D2515C" w14:textId="77777777" w:rsidR="009C6247" w:rsidRDefault="009C6247" w:rsidP="00E929D8">
      <w:pPr>
        <w:pStyle w:val="Prrafodelista"/>
        <w:spacing w:after="0"/>
        <w:jc w:val="both"/>
        <w:rPr>
          <w:bCs/>
        </w:rPr>
      </w:pPr>
    </w:p>
    <w:p w14:paraId="4C87F0F1" w14:textId="77777777" w:rsidR="00B351A0" w:rsidRDefault="00025461" w:rsidP="00504A0B">
      <w:pPr>
        <w:pStyle w:val="Prrafodelista"/>
        <w:numPr>
          <w:ilvl w:val="1"/>
          <w:numId w:val="4"/>
        </w:numPr>
        <w:spacing w:after="0"/>
        <w:ind w:left="720"/>
        <w:jc w:val="both"/>
        <w:rPr>
          <w:bCs/>
        </w:rPr>
      </w:pPr>
      <w:commentRangeStart w:id="19"/>
      <w:r w:rsidRPr="00025461">
        <w:rPr>
          <w:b/>
          <w:bCs/>
        </w:rPr>
        <w:t>Recopilación y análisis de información de la gestión catastral</w:t>
      </w:r>
      <w:commentRangeEnd w:id="19"/>
      <w:r w:rsidR="00B351A0">
        <w:rPr>
          <w:rStyle w:val="Refdecomentario"/>
        </w:rPr>
        <w:commentReference w:id="19"/>
      </w:r>
      <w:r w:rsidRPr="00025461">
        <w:rPr>
          <w:b/>
          <w:bCs/>
        </w:rPr>
        <w:t>:</w:t>
      </w:r>
      <w:r w:rsidRPr="00025461">
        <w:rPr>
          <w:bCs/>
        </w:rPr>
        <w:t xml:space="preserve"> </w:t>
      </w:r>
    </w:p>
    <w:p w14:paraId="16332213" w14:textId="77777777" w:rsidR="00B20C81" w:rsidRDefault="00B351A0" w:rsidP="00025461">
      <w:pPr>
        <w:pStyle w:val="Prrafodelista"/>
        <w:spacing w:after="0"/>
        <w:jc w:val="both"/>
        <w:rPr>
          <w:bCs/>
        </w:rPr>
      </w:pPr>
      <w:r>
        <w:rPr>
          <w:bCs/>
        </w:rPr>
        <w:t>E</w:t>
      </w:r>
      <w:r w:rsidR="00F1370B">
        <w:rPr>
          <w:bCs/>
        </w:rPr>
        <w:t xml:space="preserve">stablecer el estado de los procesos de formación, actualización, conservación y difusión de la información catastral para la ejecución de las operaciones técnicas y administrativas propias de la gestión catastral, en </w:t>
      </w:r>
      <w:r w:rsidR="00EF07FF">
        <w:rPr>
          <w:bCs/>
        </w:rPr>
        <w:t>apoyo a la implementación de las políticas públicas.</w:t>
      </w:r>
    </w:p>
    <w:p w14:paraId="42AEE22F" w14:textId="77777777" w:rsidR="00DD33FB" w:rsidRDefault="00DD33FB" w:rsidP="00DD33FB">
      <w:pPr>
        <w:pStyle w:val="Prrafodelista"/>
        <w:spacing w:after="0"/>
        <w:jc w:val="both"/>
        <w:rPr>
          <w:bCs/>
        </w:rPr>
      </w:pPr>
    </w:p>
    <w:tbl>
      <w:tblPr>
        <w:tblW w:w="784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3"/>
        <w:gridCol w:w="4122"/>
        <w:tblGridChange w:id="20">
          <w:tblGrid>
            <w:gridCol w:w="3723"/>
            <w:gridCol w:w="4122"/>
          </w:tblGrid>
        </w:tblGridChange>
      </w:tblGrid>
      <w:tr w:rsidR="00DD33FB" w:rsidRPr="00D90D5B" w14:paraId="7CD4F823" w14:textId="77777777" w:rsidTr="006E7B2E">
        <w:trPr>
          <w:trHeight w:val="699"/>
        </w:trPr>
        <w:tc>
          <w:tcPr>
            <w:tcW w:w="3723" w:type="dxa"/>
            <w:shd w:val="clear" w:color="auto" w:fill="D9D9D9"/>
          </w:tcPr>
          <w:p w14:paraId="4A27F027" w14:textId="77777777" w:rsidR="00DD33FB" w:rsidRPr="00D90D5B" w:rsidRDefault="00DD33FB" w:rsidP="006E7B2E">
            <w:r>
              <w:t>ANÁLISIS Y DIAGNÓSTICO DE LA GESTIÓN CATASTRAL</w:t>
            </w:r>
          </w:p>
        </w:tc>
        <w:tc>
          <w:tcPr>
            <w:tcW w:w="4122" w:type="dxa"/>
            <w:shd w:val="clear" w:color="auto" w:fill="D9D9D9"/>
          </w:tcPr>
          <w:p w14:paraId="7934E227" w14:textId="77777777" w:rsidR="00DD33FB" w:rsidRPr="00D90D5B" w:rsidRDefault="00DD33FB" w:rsidP="006E7B2E">
            <w:r>
              <w:t>Identificar procesos, fortalezas y debilidades de la gestión catastral</w:t>
            </w:r>
          </w:p>
        </w:tc>
      </w:tr>
      <w:tr w:rsidR="00DD33FB" w:rsidRPr="00D90D5B" w14:paraId="6B05D61E" w14:textId="77777777" w:rsidTr="006E7B2E">
        <w:trPr>
          <w:trHeight w:val="118"/>
        </w:trPr>
        <w:tc>
          <w:tcPr>
            <w:tcW w:w="7845" w:type="dxa"/>
            <w:gridSpan w:val="2"/>
            <w:shd w:val="clear" w:color="auto" w:fill="auto"/>
          </w:tcPr>
          <w:p w14:paraId="11404E3B" w14:textId="77777777" w:rsidR="00DD33FB" w:rsidRPr="00D90D5B" w:rsidRDefault="00DD33FB" w:rsidP="006E7B2E">
            <w:r>
              <w:t>CONSIDERACIONES MÍNIMAS</w:t>
            </w:r>
          </w:p>
        </w:tc>
      </w:tr>
      <w:tr w:rsidR="00DD33FB" w:rsidRPr="00D90D5B" w14:paraId="07B998B7" w14:textId="77777777" w:rsidTr="006E7B2E">
        <w:trPr>
          <w:trHeight w:val="139"/>
        </w:trPr>
        <w:tc>
          <w:tcPr>
            <w:tcW w:w="7845" w:type="dxa"/>
            <w:gridSpan w:val="2"/>
            <w:shd w:val="clear" w:color="auto" w:fill="auto"/>
          </w:tcPr>
          <w:p w14:paraId="59F42EF0" w14:textId="77777777" w:rsidR="00DD33FB" w:rsidRPr="00D90D5B" w:rsidRDefault="00DD33FB" w:rsidP="006E7B2E">
            <w:r>
              <w:t>Diseño y descripción de los flujos de los procesos catastrales</w:t>
            </w:r>
          </w:p>
        </w:tc>
      </w:tr>
      <w:tr w:rsidR="00DD33FB" w:rsidRPr="00D90D5B" w14:paraId="69525A90" w14:textId="77777777" w:rsidTr="006E7B2E">
        <w:trPr>
          <w:trHeight w:val="118"/>
        </w:trPr>
        <w:tc>
          <w:tcPr>
            <w:tcW w:w="7845" w:type="dxa"/>
            <w:gridSpan w:val="2"/>
            <w:shd w:val="clear" w:color="auto" w:fill="auto"/>
          </w:tcPr>
          <w:p w14:paraId="76244AB1" w14:textId="77777777" w:rsidR="00DD33FB" w:rsidRPr="00DD33FB" w:rsidRDefault="00DD33FB" w:rsidP="006E7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>
              <w:rPr>
                <w:rFonts w:cs="Calibri"/>
              </w:rPr>
              <w:t>Estatuto orgánico de gestión organizacional por procesos.</w:t>
            </w:r>
          </w:p>
        </w:tc>
      </w:tr>
      <w:tr w:rsidR="00DD33FB" w:rsidRPr="00D90D5B" w14:paraId="3CC8C75E" w14:textId="77777777" w:rsidTr="006E7B2E">
        <w:trPr>
          <w:trHeight w:val="118"/>
        </w:trPr>
        <w:tc>
          <w:tcPr>
            <w:tcW w:w="7845" w:type="dxa"/>
            <w:gridSpan w:val="2"/>
            <w:shd w:val="clear" w:color="auto" w:fill="auto"/>
          </w:tcPr>
          <w:p w14:paraId="176946AB" w14:textId="77777777" w:rsidR="00DD33FB" w:rsidRPr="00DD33FB" w:rsidRDefault="00DD33FB" w:rsidP="006E7B2E">
            <w:pPr>
              <w:rPr>
                <w:rFonts w:cs="Calibri"/>
              </w:rPr>
            </w:pPr>
            <w:r w:rsidRPr="008555FC">
              <w:rPr>
                <w:rFonts w:cs="Calibri"/>
              </w:rPr>
              <w:t>Organigrama de la Jefatura/Dirección de Catastro</w:t>
            </w:r>
          </w:p>
        </w:tc>
      </w:tr>
      <w:tr w:rsidR="00DD33FB" w:rsidRPr="00D90D5B" w14:paraId="5FB75C95" w14:textId="77777777" w:rsidTr="006E7B2E">
        <w:trPr>
          <w:trHeight w:val="139"/>
        </w:trPr>
        <w:tc>
          <w:tcPr>
            <w:tcW w:w="7845" w:type="dxa"/>
            <w:gridSpan w:val="2"/>
            <w:shd w:val="clear" w:color="auto" w:fill="auto"/>
          </w:tcPr>
          <w:p w14:paraId="7D95324B" w14:textId="77777777" w:rsidR="00DD33FB" w:rsidRPr="00DD33FB" w:rsidRDefault="00DD33FB" w:rsidP="006E7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8555FC">
              <w:rPr>
                <w:rFonts w:cs="Calibri"/>
              </w:rPr>
              <w:t>Levantamiento de la información del personal técnico por cargos con descripción de funciones y perfil del cargo.</w:t>
            </w:r>
          </w:p>
        </w:tc>
      </w:tr>
      <w:tr w:rsidR="00DD33FB" w:rsidRPr="00D90D5B" w14:paraId="5C2572C3" w14:textId="77777777" w:rsidTr="006E7B2E">
        <w:trPr>
          <w:trHeight w:val="118"/>
        </w:trPr>
        <w:tc>
          <w:tcPr>
            <w:tcW w:w="7845" w:type="dxa"/>
            <w:gridSpan w:val="2"/>
            <w:shd w:val="clear" w:color="auto" w:fill="auto"/>
          </w:tcPr>
          <w:p w14:paraId="1867AB5B" w14:textId="77777777" w:rsidR="00DD33FB" w:rsidRPr="00D90D5B" w:rsidRDefault="00DD33FB" w:rsidP="006E7B2E">
            <w:r w:rsidRPr="008555FC">
              <w:rPr>
                <w:rFonts w:cs="Calibri"/>
              </w:rPr>
              <w:t>Plan de fortalecimiento y capacitación del personal del GADM con temporalidad y temario</w:t>
            </w:r>
          </w:p>
        </w:tc>
      </w:tr>
      <w:tr w:rsidR="00DD33FB" w:rsidRPr="00D90D5B" w14:paraId="450DAC7C" w14:textId="77777777" w:rsidTr="006E7B2E">
        <w:trPr>
          <w:trHeight w:val="139"/>
        </w:trPr>
        <w:tc>
          <w:tcPr>
            <w:tcW w:w="7845" w:type="dxa"/>
            <w:gridSpan w:val="2"/>
            <w:shd w:val="clear" w:color="auto" w:fill="auto"/>
          </w:tcPr>
          <w:p w14:paraId="23B07F3A" w14:textId="77777777" w:rsidR="00DD33FB" w:rsidRPr="00D90D5B" w:rsidRDefault="00DD33FB" w:rsidP="006E7B2E">
            <w:r w:rsidRPr="008555FC">
              <w:rPr>
                <w:rFonts w:cs="Calibri"/>
              </w:rPr>
              <w:t>Matriz de Fortalezas y Debilidades del área de catastro del GADM</w:t>
            </w:r>
          </w:p>
        </w:tc>
      </w:tr>
    </w:tbl>
    <w:p w14:paraId="389EF7C6" w14:textId="77777777" w:rsidR="00DD33FB" w:rsidRDefault="00DD33FB" w:rsidP="00025461">
      <w:pPr>
        <w:pStyle w:val="Prrafodelista"/>
        <w:spacing w:after="0"/>
        <w:jc w:val="both"/>
        <w:rPr>
          <w:bCs/>
        </w:rPr>
      </w:pPr>
    </w:p>
    <w:p w14:paraId="459441E5" w14:textId="77777777" w:rsidR="000850F3" w:rsidRDefault="000850F3" w:rsidP="000850F3">
      <w:pPr>
        <w:pStyle w:val="Prrafodelista"/>
        <w:spacing w:after="0"/>
        <w:ind w:left="360" w:firstLine="348"/>
        <w:jc w:val="both"/>
        <w:rPr>
          <w:b/>
        </w:rPr>
      </w:pPr>
      <w:r>
        <w:rPr>
          <w:b/>
        </w:rPr>
        <w:t>Requerimiento</w:t>
      </w:r>
    </w:p>
    <w:p w14:paraId="63B0B54C" w14:textId="77777777" w:rsidR="000850F3" w:rsidRPr="000850F3" w:rsidRDefault="000850F3" w:rsidP="000850F3">
      <w:pPr>
        <w:pStyle w:val="Prrafodelista"/>
        <w:spacing w:after="0"/>
        <w:jc w:val="both"/>
        <w:rPr>
          <w:bCs/>
        </w:rPr>
      </w:pPr>
      <w:r>
        <w:rPr>
          <w:bCs/>
        </w:rPr>
        <w:t>Establecer el d</w:t>
      </w:r>
      <w:r w:rsidRPr="000850F3">
        <w:rPr>
          <w:bCs/>
        </w:rPr>
        <w:t>iagnóstico de la gestión territorial y catastral, procesos, metodologías.</w:t>
      </w:r>
    </w:p>
    <w:p w14:paraId="0D280CEA" w14:textId="77777777" w:rsidR="000850F3" w:rsidRPr="00672E62" w:rsidRDefault="000850F3" w:rsidP="000850F3">
      <w:pPr>
        <w:pStyle w:val="Prrafodelista"/>
        <w:spacing w:after="0"/>
        <w:ind w:left="360" w:firstLine="348"/>
        <w:jc w:val="both"/>
        <w:rPr>
          <w:b/>
        </w:rPr>
      </w:pPr>
    </w:p>
    <w:p w14:paraId="54841A7D" w14:textId="77777777" w:rsidR="00F1370B" w:rsidRPr="00025461" w:rsidRDefault="00F1370B" w:rsidP="00025461">
      <w:pPr>
        <w:pStyle w:val="Prrafodelista"/>
        <w:spacing w:after="0"/>
        <w:jc w:val="both"/>
        <w:rPr>
          <w:bCs/>
        </w:rPr>
      </w:pPr>
    </w:p>
    <w:p w14:paraId="6AF91110" w14:textId="77777777" w:rsidR="005F4FCE" w:rsidRDefault="00025461" w:rsidP="00504A0B">
      <w:pPr>
        <w:pStyle w:val="Prrafodelista"/>
        <w:numPr>
          <w:ilvl w:val="1"/>
          <w:numId w:val="4"/>
        </w:numPr>
        <w:spacing w:after="0"/>
        <w:ind w:left="720"/>
        <w:jc w:val="both"/>
        <w:rPr>
          <w:bCs/>
        </w:rPr>
      </w:pPr>
      <w:r w:rsidRPr="00025461">
        <w:rPr>
          <w:b/>
          <w:bCs/>
        </w:rPr>
        <w:t>Recopilación y análisis de información del componente físico:</w:t>
      </w:r>
      <w:r w:rsidRPr="00025461">
        <w:rPr>
          <w:bCs/>
        </w:rPr>
        <w:t xml:space="preserve"> </w:t>
      </w:r>
    </w:p>
    <w:p w14:paraId="701082FA" w14:textId="77777777" w:rsidR="00B16B48" w:rsidRDefault="00B16B48" w:rsidP="00A6199D">
      <w:pPr>
        <w:pStyle w:val="Prrafodelista"/>
        <w:spacing w:after="0"/>
        <w:ind w:left="360" w:firstLine="348"/>
        <w:jc w:val="both"/>
        <w:rPr>
          <w:b/>
        </w:rPr>
      </w:pPr>
    </w:p>
    <w:p w14:paraId="447DADE0" w14:textId="77777777" w:rsidR="00A6199D" w:rsidRPr="00672E62" w:rsidRDefault="00A6199D" w:rsidP="00A6199D">
      <w:pPr>
        <w:pStyle w:val="Prrafodelista"/>
        <w:spacing w:after="0"/>
        <w:ind w:left="360" w:firstLine="348"/>
        <w:jc w:val="both"/>
        <w:rPr>
          <w:b/>
        </w:rPr>
      </w:pPr>
      <w:r w:rsidRPr="00672E62">
        <w:rPr>
          <w:b/>
        </w:rPr>
        <w:t>Situación actual</w:t>
      </w:r>
    </w:p>
    <w:p w14:paraId="24844A5C" w14:textId="77777777" w:rsidR="00025461" w:rsidRPr="00025461" w:rsidRDefault="00A6199D" w:rsidP="00A6199D">
      <w:pPr>
        <w:pStyle w:val="Prrafodelista"/>
        <w:spacing w:after="0"/>
        <w:jc w:val="both"/>
        <w:rPr>
          <w:bCs/>
        </w:rPr>
      </w:pPr>
      <w:r>
        <w:rPr>
          <w:bCs/>
        </w:rPr>
        <w:t>S</w:t>
      </w:r>
      <w:r w:rsidR="00025461" w:rsidRPr="00025461">
        <w:rPr>
          <w:bCs/>
        </w:rPr>
        <w:t xml:space="preserve">e deberá verificar la disponibilidad de cartografía tanto base como temática y el estado de la misma. También será importante analizar el nivel de concordancia entre la información gráfica y alfanumérica. En este punto será indispensable colocar todas </w:t>
      </w:r>
      <w:r w:rsidR="00025461" w:rsidRPr="00025461">
        <w:rPr>
          <w:bCs/>
        </w:rPr>
        <w:lastRenderedPageBreak/>
        <w:t>aquellas especificaciones técnicas que permitan tener clara la situación</w:t>
      </w:r>
      <w:r w:rsidR="00EF07FF">
        <w:rPr>
          <w:bCs/>
        </w:rPr>
        <w:t xml:space="preserve"> catastral</w:t>
      </w:r>
      <w:r w:rsidR="00025461" w:rsidRPr="00025461">
        <w:rPr>
          <w:bCs/>
        </w:rPr>
        <w:t xml:space="preserve"> con la intención de establ</w:t>
      </w:r>
      <w:r w:rsidR="00EF07FF">
        <w:rPr>
          <w:bCs/>
        </w:rPr>
        <w:t>ecer posteriores requerimientos de levantamiento de información.</w:t>
      </w:r>
    </w:p>
    <w:p w14:paraId="0225790D" w14:textId="77777777" w:rsidR="00025461" w:rsidRDefault="00025461" w:rsidP="00025461">
      <w:pPr>
        <w:pStyle w:val="Prrafodelista"/>
        <w:spacing w:after="0"/>
        <w:jc w:val="both"/>
        <w:rPr>
          <w:bCs/>
        </w:rPr>
      </w:pPr>
      <w:r w:rsidRPr="00025461">
        <w:rPr>
          <w:bCs/>
        </w:rPr>
        <w:t>Datos como metodología aplicada para el levantamiento de información cartográfica, procesos de fiscalización, número de predios urbanos y rurales, metodología aplicada para relevamiento predial, ficha catastral, procedimientos empleamos para la actualización, estado de la base de datos catastral y del componente alfanumérico</w:t>
      </w:r>
      <w:r w:rsidR="00EF07FF">
        <w:rPr>
          <w:bCs/>
        </w:rPr>
        <w:t xml:space="preserve"> permitirán evidenciar </w:t>
      </w:r>
      <w:r w:rsidRPr="00025461">
        <w:rPr>
          <w:bCs/>
        </w:rPr>
        <w:t>la situación respecto a este componente.</w:t>
      </w:r>
    </w:p>
    <w:p w14:paraId="72A1A217" w14:textId="77777777" w:rsidR="0095653A" w:rsidRDefault="0095653A" w:rsidP="00025461">
      <w:pPr>
        <w:pStyle w:val="Prrafodelista"/>
        <w:spacing w:after="0"/>
        <w:jc w:val="both"/>
        <w:rPr>
          <w:bCs/>
        </w:rPr>
      </w:pPr>
      <w:r>
        <w:rPr>
          <w:bCs/>
        </w:rPr>
        <w:t xml:space="preserve">Identificar los conflictos territoriales que puedan ocasionar demora en la ejecución </w:t>
      </w:r>
      <w:r w:rsidR="00F875EA">
        <w:rPr>
          <w:bCs/>
        </w:rPr>
        <w:t>del catastro</w:t>
      </w:r>
      <w:r>
        <w:rPr>
          <w:bCs/>
        </w:rPr>
        <w:t xml:space="preserve"> (asentamientos irregulares, zonas de minería ilegal, entre otros).</w:t>
      </w:r>
    </w:p>
    <w:p w14:paraId="3DD4394E" w14:textId="77777777" w:rsidR="005F4FCE" w:rsidRDefault="00CE5007" w:rsidP="00025461">
      <w:pPr>
        <w:pStyle w:val="Prrafodelista"/>
        <w:spacing w:after="0"/>
        <w:jc w:val="both"/>
        <w:rPr>
          <w:bCs/>
        </w:rPr>
      </w:pPr>
      <w:r>
        <w:rPr>
          <w:bCs/>
        </w:rPr>
        <w:t>En definitiva, se deberá evidenciar las necesidades en cuanto a la gestión catastral urbana y rural.</w:t>
      </w:r>
    </w:p>
    <w:p w14:paraId="11A733F0" w14:textId="77777777" w:rsidR="00CE5007" w:rsidRDefault="00CE5007" w:rsidP="00025461">
      <w:pPr>
        <w:pStyle w:val="Prrafodelista"/>
        <w:spacing w:after="0"/>
        <w:jc w:val="both"/>
        <w:rPr>
          <w:bCs/>
        </w:rPr>
      </w:pPr>
      <w:r>
        <w:rPr>
          <w:bCs/>
        </w:rPr>
        <w:t>A manera de referencia se incluyen los siguientes temas:</w:t>
      </w:r>
    </w:p>
    <w:p w14:paraId="5680466B" w14:textId="77777777" w:rsidR="00CE4EB8" w:rsidRDefault="00CE4EB8" w:rsidP="00025461">
      <w:pPr>
        <w:pStyle w:val="Prrafodelista"/>
        <w:spacing w:after="0"/>
        <w:jc w:val="both"/>
        <w:rPr>
          <w:bCs/>
        </w:rPr>
      </w:pPr>
    </w:p>
    <w:p w14:paraId="121A549C" w14:textId="77777777" w:rsidR="00376BE7" w:rsidRPr="00EE1792" w:rsidRDefault="00376BE7" w:rsidP="00376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Light" w:hAnsi="HelvLight" w:cs="Calibri"/>
          <w:sz w:val="20"/>
          <w:szCs w:val="20"/>
        </w:rPr>
      </w:pPr>
    </w:p>
    <w:tbl>
      <w:tblPr>
        <w:tblW w:w="765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4063"/>
        <w:tblGridChange w:id="21">
          <w:tblGrid>
            <w:gridCol w:w="3592"/>
            <w:gridCol w:w="4063"/>
          </w:tblGrid>
        </w:tblGridChange>
      </w:tblGrid>
      <w:tr w:rsidR="00394844" w:rsidRPr="00EE1792" w14:paraId="794149B2" w14:textId="77777777" w:rsidTr="00733806">
        <w:trPr>
          <w:trHeight w:val="1095"/>
        </w:trPr>
        <w:tc>
          <w:tcPr>
            <w:tcW w:w="3592" w:type="dxa"/>
            <w:shd w:val="clear" w:color="auto" w:fill="D9D9D9"/>
          </w:tcPr>
          <w:p w14:paraId="172CA111" w14:textId="77777777" w:rsidR="00376BE7" w:rsidRPr="00D90D5B" w:rsidRDefault="00376BE7" w:rsidP="00D53564">
            <w:r w:rsidRPr="00D90D5B">
              <w:t>INFORMACIÓN BASE</w:t>
            </w:r>
          </w:p>
        </w:tc>
        <w:tc>
          <w:tcPr>
            <w:tcW w:w="4063" w:type="dxa"/>
            <w:shd w:val="clear" w:color="auto" w:fill="D9D9D9"/>
          </w:tcPr>
          <w:p w14:paraId="262BCC17" w14:textId="77777777" w:rsidR="00376BE7" w:rsidRPr="00D90D5B" w:rsidRDefault="00376BE7" w:rsidP="00D53564">
            <w:r w:rsidRPr="00D90D5B">
              <w:t>Identificar la información geográfica oficial respecto a la división política administrativa</w:t>
            </w:r>
            <w:r w:rsidR="00215935">
              <w:t xml:space="preserve">: </w:t>
            </w:r>
            <w:r w:rsidR="00215935" w:rsidRPr="00D90D5B">
              <w:rPr>
                <w:rFonts w:cs="Calibri"/>
              </w:rPr>
              <w:t>cantón</w:t>
            </w:r>
            <w:r w:rsidRPr="00D90D5B">
              <w:rPr>
                <w:rFonts w:cs="Calibri"/>
              </w:rPr>
              <w:t>, parroquias urbanas y/o parroquias rurales, áreas de expansión urbana por parroquia, zonas y sectores por parroquia.</w:t>
            </w:r>
          </w:p>
        </w:tc>
      </w:tr>
      <w:tr w:rsidR="000850F3" w:rsidRPr="00EE1792" w14:paraId="3977ECB5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58B52C78" w14:textId="77777777" w:rsidR="00CE5007" w:rsidRPr="00D90D5B" w:rsidRDefault="004D6664" w:rsidP="00D53564">
            <w:r w:rsidRPr="00D90D5B">
              <w:t>LÍMITES POLÍTICOS ADMINISTRATIVOS</w:t>
            </w:r>
          </w:p>
        </w:tc>
      </w:tr>
      <w:tr w:rsidR="00394844" w:rsidRPr="00EE1792" w14:paraId="14221494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48C0B1EC" w14:textId="77777777" w:rsidR="00376BE7" w:rsidRPr="00D90D5B" w:rsidRDefault="00376BE7" w:rsidP="00D53564"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2376803B" w14:textId="77777777" w:rsidR="00376BE7" w:rsidRPr="00D90D5B" w:rsidRDefault="00376BE7" w:rsidP="00D53564"/>
        </w:tc>
      </w:tr>
      <w:tr w:rsidR="00394844" w:rsidRPr="00EE1792" w14:paraId="66DCE475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7A7C2DA1" w14:textId="77777777" w:rsidR="00376BE7" w:rsidRPr="00D90D5B" w:rsidRDefault="00376BE7" w:rsidP="00D53564">
            <w:r w:rsidRPr="00D90D5B">
              <w:t>Área o superficie</w:t>
            </w:r>
            <w:r w:rsidR="00CE5007">
              <w:t xml:space="preserve"> cantonal</w:t>
            </w:r>
            <w:r w:rsidRPr="00D90D5B">
              <w:t xml:space="preserve"> (has)</w:t>
            </w:r>
          </w:p>
        </w:tc>
        <w:tc>
          <w:tcPr>
            <w:tcW w:w="4063" w:type="dxa"/>
            <w:shd w:val="clear" w:color="auto" w:fill="auto"/>
          </w:tcPr>
          <w:p w14:paraId="08EF7EB7" w14:textId="77777777" w:rsidR="00376BE7" w:rsidRPr="00D90D5B" w:rsidRDefault="00376BE7" w:rsidP="00D53564"/>
        </w:tc>
      </w:tr>
      <w:tr w:rsidR="00394844" w:rsidRPr="00EE1792" w14:paraId="2F1DDD55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3353C43" w14:textId="77777777" w:rsidR="00376BE7" w:rsidRPr="00D90D5B" w:rsidRDefault="00376BE7" w:rsidP="00D53564"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6C55B56C" w14:textId="77777777" w:rsidR="00376BE7" w:rsidRPr="00D90D5B" w:rsidRDefault="00376BE7" w:rsidP="00D53564"/>
        </w:tc>
      </w:tr>
      <w:tr w:rsidR="00394844" w:rsidRPr="00EE1792" w14:paraId="48E68A15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27C0CB57" w14:textId="77777777" w:rsidR="00376BE7" w:rsidRPr="00D90D5B" w:rsidRDefault="00376BE7" w:rsidP="00D53564"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2A458AB2" w14:textId="77777777" w:rsidR="00376BE7" w:rsidRPr="00D90D5B" w:rsidRDefault="00376BE7" w:rsidP="00D53564"/>
        </w:tc>
      </w:tr>
      <w:tr w:rsidR="00394844" w:rsidRPr="00EE1792" w14:paraId="299F1BCC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F4C230A" w14:textId="77777777" w:rsidR="00CE5007" w:rsidRDefault="00CE5007" w:rsidP="00D53564">
            <w:pPr>
              <w:rPr>
                <w:rFonts w:cs="Calibri"/>
              </w:rPr>
            </w:pPr>
            <w:r>
              <w:rPr>
                <w:rFonts w:cs="Calibri"/>
              </w:rPr>
              <w:t>Registro oficial</w:t>
            </w:r>
          </w:p>
        </w:tc>
        <w:tc>
          <w:tcPr>
            <w:tcW w:w="4063" w:type="dxa"/>
            <w:shd w:val="clear" w:color="auto" w:fill="auto"/>
          </w:tcPr>
          <w:p w14:paraId="36E9278D" w14:textId="77777777" w:rsidR="00CE5007" w:rsidRPr="00D90D5B" w:rsidRDefault="00CE5007" w:rsidP="00D53564"/>
        </w:tc>
      </w:tr>
      <w:tr w:rsidR="00394844" w:rsidRPr="00EE1792" w14:paraId="575E8E22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57FA3733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Áreas con conflictos de límites</w:t>
            </w:r>
          </w:p>
        </w:tc>
        <w:tc>
          <w:tcPr>
            <w:tcW w:w="4063" w:type="dxa"/>
            <w:shd w:val="clear" w:color="auto" w:fill="auto"/>
          </w:tcPr>
          <w:p w14:paraId="3524946B" w14:textId="77777777" w:rsidR="00830EE9" w:rsidRPr="00D90D5B" w:rsidRDefault="00830EE9" w:rsidP="00D53564"/>
        </w:tc>
      </w:tr>
      <w:tr w:rsidR="00394844" w:rsidRPr="00EE1792" w14:paraId="337FEAA6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617F9035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Áreas con asentamientos irregulares</w:t>
            </w:r>
          </w:p>
        </w:tc>
        <w:tc>
          <w:tcPr>
            <w:tcW w:w="4063" w:type="dxa"/>
            <w:shd w:val="clear" w:color="auto" w:fill="auto"/>
          </w:tcPr>
          <w:p w14:paraId="75CC23A2" w14:textId="77777777" w:rsidR="00830EE9" w:rsidRPr="00D90D5B" w:rsidRDefault="00830EE9" w:rsidP="00D53564"/>
        </w:tc>
      </w:tr>
      <w:tr w:rsidR="00394844" w:rsidRPr="00EE1792" w14:paraId="0D7CFD5C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D59B241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Áreas con minería irregular</w:t>
            </w:r>
          </w:p>
        </w:tc>
        <w:tc>
          <w:tcPr>
            <w:tcW w:w="4063" w:type="dxa"/>
            <w:shd w:val="clear" w:color="auto" w:fill="auto"/>
          </w:tcPr>
          <w:p w14:paraId="05183A30" w14:textId="77777777" w:rsidR="00830EE9" w:rsidRPr="00D90D5B" w:rsidRDefault="00830EE9" w:rsidP="00D53564"/>
        </w:tc>
      </w:tr>
      <w:tr w:rsidR="000850F3" w:rsidRPr="00EE1792" w14:paraId="057ABF34" w14:textId="77777777" w:rsidTr="00733806">
        <w:trPr>
          <w:trHeight w:val="139"/>
        </w:trPr>
        <w:tc>
          <w:tcPr>
            <w:tcW w:w="7655" w:type="dxa"/>
            <w:gridSpan w:val="2"/>
            <w:shd w:val="clear" w:color="auto" w:fill="auto"/>
          </w:tcPr>
          <w:p w14:paraId="0F107590" w14:textId="77777777" w:rsidR="00830EE9" w:rsidRDefault="00830EE9" w:rsidP="00D53564">
            <w:pPr>
              <w:rPr>
                <w:rFonts w:cs="Calibri"/>
              </w:rPr>
            </w:pPr>
            <w:commentRangeStart w:id="22"/>
            <w:r>
              <w:rPr>
                <w:rFonts w:cs="Calibri"/>
              </w:rPr>
              <w:t>PARROQUIA XX</w:t>
            </w:r>
            <w:commentRangeEnd w:id="22"/>
            <w:r>
              <w:rPr>
                <w:rStyle w:val="Refdecomentario"/>
                <w:rFonts w:cs="Calibri"/>
                <w:lang w:eastAsia="es-EC"/>
              </w:rPr>
              <w:commentReference w:id="22"/>
            </w:r>
          </w:p>
        </w:tc>
      </w:tr>
      <w:tr w:rsidR="000850F3" w:rsidRPr="00EE1792" w14:paraId="66FA6378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5105CF9C" w14:textId="77777777" w:rsidR="00830EE9" w:rsidRPr="00D90D5B" w:rsidRDefault="00830EE9" w:rsidP="00D53564">
            <w:r>
              <w:rPr>
                <w:rFonts w:cs="Calibri"/>
              </w:rPr>
              <w:t>Área urbana</w:t>
            </w:r>
          </w:p>
        </w:tc>
      </w:tr>
      <w:tr w:rsidR="00394844" w:rsidRPr="00EE1792" w14:paraId="2BA6BBFD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2EC6DD98" w14:textId="77777777" w:rsidR="00830EE9" w:rsidRDefault="00830EE9" w:rsidP="00D53564">
            <w:pPr>
              <w:rPr>
                <w:rFonts w:cs="Calibri"/>
              </w:rPr>
            </w:pPr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1E2FD262" w14:textId="77777777" w:rsidR="00830EE9" w:rsidRPr="00D90D5B" w:rsidRDefault="00830EE9" w:rsidP="00D53564"/>
        </w:tc>
      </w:tr>
      <w:tr w:rsidR="00394844" w:rsidRPr="00EE1792" w14:paraId="0F749558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3686B034" w14:textId="77777777" w:rsidR="00830EE9" w:rsidRDefault="00830EE9" w:rsidP="00D53564">
            <w:pPr>
              <w:rPr>
                <w:rFonts w:cs="Calibri"/>
              </w:rPr>
            </w:pPr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  <w:tc>
          <w:tcPr>
            <w:tcW w:w="4063" w:type="dxa"/>
            <w:shd w:val="clear" w:color="auto" w:fill="auto"/>
          </w:tcPr>
          <w:p w14:paraId="682285D1" w14:textId="77777777" w:rsidR="00830EE9" w:rsidRPr="00D90D5B" w:rsidRDefault="00830EE9" w:rsidP="00D53564"/>
        </w:tc>
      </w:tr>
      <w:tr w:rsidR="00394844" w:rsidRPr="00EE1792" w14:paraId="643F8DEF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06921276" w14:textId="77777777" w:rsidR="00830EE9" w:rsidRDefault="00830EE9" w:rsidP="00D53564">
            <w:pPr>
              <w:rPr>
                <w:rFonts w:cs="Calibri"/>
              </w:rPr>
            </w:pPr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2CDAE2E7" w14:textId="77777777" w:rsidR="00830EE9" w:rsidRPr="00D90D5B" w:rsidRDefault="00830EE9" w:rsidP="00D53564"/>
        </w:tc>
      </w:tr>
      <w:tr w:rsidR="00394844" w:rsidRPr="00EE1792" w14:paraId="07FCAA34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7534F7BE" w14:textId="77777777" w:rsidR="00830EE9" w:rsidRDefault="00830EE9" w:rsidP="00D53564">
            <w:pPr>
              <w:rPr>
                <w:rFonts w:cs="Calibri"/>
              </w:rPr>
            </w:pPr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0C111FC6" w14:textId="77777777" w:rsidR="00830EE9" w:rsidRPr="00D90D5B" w:rsidRDefault="00830EE9" w:rsidP="00D53564"/>
        </w:tc>
      </w:tr>
      <w:tr w:rsidR="00394844" w:rsidRPr="00EE1792" w14:paraId="6FB63CB8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031A3402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Ordenanza</w:t>
            </w:r>
          </w:p>
        </w:tc>
        <w:tc>
          <w:tcPr>
            <w:tcW w:w="4063" w:type="dxa"/>
            <w:shd w:val="clear" w:color="auto" w:fill="auto"/>
          </w:tcPr>
          <w:p w14:paraId="1F49DD29" w14:textId="77777777" w:rsidR="00830EE9" w:rsidRPr="00D90D5B" w:rsidRDefault="00830EE9" w:rsidP="00D53564"/>
        </w:tc>
      </w:tr>
      <w:tr w:rsidR="000850F3" w:rsidRPr="00D90D5B" w14:paraId="01305602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3D4452FC" w14:textId="77777777" w:rsidR="00830EE9" w:rsidRPr="00D90D5B" w:rsidRDefault="00830EE9" w:rsidP="00D53564">
            <w:r>
              <w:rPr>
                <w:rFonts w:cs="Calibri"/>
              </w:rPr>
              <w:lastRenderedPageBreak/>
              <w:t>Área rural</w:t>
            </w:r>
          </w:p>
        </w:tc>
      </w:tr>
      <w:tr w:rsidR="00394844" w:rsidRPr="00D90D5B" w14:paraId="0A54F4F6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366030A4" w14:textId="77777777" w:rsidR="00830EE9" w:rsidRDefault="00830EE9" w:rsidP="00D53564">
            <w:pPr>
              <w:rPr>
                <w:rFonts w:cs="Calibri"/>
              </w:rPr>
            </w:pPr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2336D9F9" w14:textId="77777777" w:rsidR="00830EE9" w:rsidRPr="00D90D5B" w:rsidRDefault="00830EE9" w:rsidP="00D53564"/>
        </w:tc>
      </w:tr>
      <w:tr w:rsidR="00394844" w:rsidRPr="00D90D5B" w14:paraId="25CA5C2E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78462A20" w14:textId="77777777" w:rsidR="00830EE9" w:rsidRDefault="00830EE9" w:rsidP="00D53564">
            <w:pPr>
              <w:rPr>
                <w:rFonts w:cs="Calibri"/>
              </w:rPr>
            </w:pPr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  <w:tc>
          <w:tcPr>
            <w:tcW w:w="4063" w:type="dxa"/>
            <w:shd w:val="clear" w:color="auto" w:fill="auto"/>
          </w:tcPr>
          <w:p w14:paraId="36CB06A3" w14:textId="77777777" w:rsidR="00830EE9" w:rsidRPr="00D90D5B" w:rsidRDefault="00830EE9" w:rsidP="00D53564"/>
        </w:tc>
      </w:tr>
      <w:tr w:rsidR="00394844" w:rsidRPr="00D90D5B" w14:paraId="1A26718F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5F3F16B1" w14:textId="77777777" w:rsidR="00830EE9" w:rsidRDefault="00830EE9" w:rsidP="00D53564">
            <w:pPr>
              <w:rPr>
                <w:rFonts w:cs="Calibri"/>
              </w:rPr>
            </w:pPr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1256772B" w14:textId="77777777" w:rsidR="00830EE9" w:rsidRPr="00D90D5B" w:rsidRDefault="00830EE9" w:rsidP="00D53564"/>
        </w:tc>
      </w:tr>
      <w:tr w:rsidR="00394844" w:rsidRPr="00D90D5B" w14:paraId="3510A356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FDF329F" w14:textId="77777777" w:rsidR="00830EE9" w:rsidRDefault="00830EE9" w:rsidP="00D53564">
            <w:pPr>
              <w:rPr>
                <w:rFonts w:cs="Calibri"/>
              </w:rPr>
            </w:pPr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40A5D607" w14:textId="77777777" w:rsidR="00830EE9" w:rsidRPr="00D90D5B" w:rsidRDefault="00830EE9" w:rsidP="00D53564"/>
        </w:tc>
      </w:tr>
      <w:tr w:rsidR="00394844" w:rsidRPr="00D90D5B" w14:paraId="46869EAD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5A56D715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Ordenanza</w:t>
            </w:r>
          </w:p>
        </w:tc>
        <w:tc>
          <w:tcPr>
            <w:tcW w:w="4063" w:type="dxa"/>
            <w:shd w:val="clear" w:color="auto" w:fill="auto"/>
          </w:tcPr>
          <w:p w14:paraId="50862D59" w14:textId="77777777" w:rsidR="00830EE9" w:rsidRPr="00D90D5B" w:rsidRDefault="00830EE9" w:rsidP="00D53564"/>
        </w:tc>
      </w:tr>
      <w:tr w:rsidR="000850F3" w14:paraId="5D80730A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3582298A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PARROQUIA XX</w:t>
            </w:r>
          </w:p>
        </w:tc>
      </w:tr>
      <w:tr w:rsidR="000850F3" w:rsidRPr="00D90D5B" w14:paraId="1F2C7286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23CA33A8" w14:textId="77777777" w:rsidR="00830EE9" w:rsidRPr="00D90D5B" w:rsidRDefault="00830EE9" w:rsidP="00D53564">
            <w:r>
              <w:rPr>
                <w:rFonts w:cs="Calibri"/>
              </w:rPr>
              <w:t>Área urbana</w:t>
            </w:r>
          </w:p>
        </w:tc>
      </w:tr>
      <w:tr w:rsidR="00394844" w:rsidRPr="00D90D5B" w14:paraId="6FE0DEF1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073244E4" w14:textId="77777777" w:rsidR="00830EE9" w:rsidRDefault="00830EE9" w:rsidP="00D53564">
            <w:pPr>
              <w:rPr>
                <w:rFonts w:cs="Calibri"/>
              </w:rPr>
            </w:pPr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2E8999DF" w14:textId="77777777" w:rsidR="00830EE9" w:rsidRPr="00D90D5B" w:rsidRDefault="00830EE9" w:rsidP="00D53564"/>
        </w:tc>
      </w:tr>
      <w:tr w:rsidR="00394844" w:rsidRPr="00D90D5B" w14:paraId="56BCDA63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20D5C913" w14:textId="77777777" w:rsidR="00830EE9" w:rsidRDefault="00830EE9" w:rsidP="00D53564">
            <w:pPr>
              <w:rPr>
                <w:rFonts w:cs="Calibri"/>
              </w:rPr>
            </w:pPr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  <w:tc>
          <w:tcPr>
            <w:tcW w:w="4063" w:type="dxa"/>
            <w:shd w:val="clear" w:color="auto" w:fill="auto"/>
          </w:tcPr>
          <w:p w14:paraId="448FABC1" w14:textId="77777777" w:rsidR="00830EE9" w:rsidRPr="00D90D5B" w:rsidRDefault="00830EE9" w:rsidP="00D53564"/>
        </w:tc>
      </w:tr>
      <w:tr w:rsidR="00394844" w:rsidRPr="00D90D5B" w14:paraId="6ED027C6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2612E88D" w14:textId="77777777" w:rsidR="00830EE9" w:rsidRDefault="00830EE9" w:rsidP="00D53564">
            <w:pPr>
              <w:rPr>
                <w:rFonts w:cs="Calibri"/>
              </w:rPr>
            </w:pPr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3E7021DE" w14:textId="77777777" w:rsidR="00830EE9" w:rsidRPr="00D90D5B" w:rsidRDefault="00830EE9" w:rsidP="00D53564"/>
        </w:tc>
      </w:tr>
      <w:tr w:rsidR="00394844" w:rsidRPr="00EE1792" w14:paraId="36A78E0A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4292C6DF" w14:textId="77777777" w:rsidR="00830EE9" w:rsidRDefault="00830EE9" w:rsidP="00D53564">
            <w:pPr>
              <w:rPr>
                <w:rFonts w:cs="Calibri"/>
              </w:rPr>
            </w:pPr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13E4413D" w14:textId="77777777" w:rsidR="00830EE9" w:rsidRPr="00D90D5B" w:rsidRDefault="00830EE9" w:rsidP="00D53564"/>
        </w:tc>
      </w:tr>
      <w:tr w:rsidR="00394844" w:rsidRPr="00EE1792" w14:paraId="5EF90F85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5500D70B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Ordenanza</w:t>
            </w:r>
          </w:p>
        </w:tc>
        <w:tc>
          <w:tcPr>
            <w:tcW w:w="4063" w:type="dxa"/>
            <w:shd w:val="clear" w:color="auto" w:fill="auto"/>
          </w:tcPr>
          <w:p w14:paraId="1C46B0CB" w14:textId="77777777" w:rsidR="00830EE9" w:rsidRPr="00D90D5B" w:rsidRDefault="00830EE9" w:rsidP="00D53564"/>
        </w:tc>
      </w:tr>
      <w:tr w:rsidR="000850F3" w:rsidRPr="00D90D5B" w14:paraId="793F3D30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auto"/>
          </w:tcPr>
          <w:p w14:paraId="13D54EDD" w14:textId="77777777" w:rsidR="00830EE9" w:rsidRPr="00D90D5B" w:rsidRDefault="00830EE9" w:rsidP="00D53564">
            <w:r>
              <w:rPr>
                <w:rFonts w:cs="Calibri"/>
              </w:rPr>
              <w:t>Área rural</w:t>
            </w:r>
          </w:p>
        </w:tc>
      </w:tr>
      <w:tr w:rsidR="00394844" w:rsidRPr="00D90D5B" w14:paraId="2473F467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0A1B5087" w14:textId="77777777" w:rsidR="00830EE9" w:rsidRDefault="00830EE9" w:rsidP="00D53564">
            <w:pPr>
              <w:rPr>
                <w:rFonts w:cs="Calibri"/>
              </w:rPr>
            </w:pPr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54ED08B5" w14:textId="77777777" w:rsidR="00830EE9" w:rsidRPr="00D90D5B" w:rsidRDefault="00830EE9" w:rsidP="00D53564"/>
        </w:tc>
      </w:tr>
      <w:tr w:rsidR="00394844" w:rsidRPr="00D90D5B" w14:paraId="60CA0676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0F73D56F" w14:textId="77777777" w:rsidR="00830EE9" w:rsidRDefault="00830EE9" w:rsidP="00D53564">
            <w:pPr>
              <w:rPr>
                <w:rFonts w:cs="Calibri"/>
              </w:rPr>
            </w:pPr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  <w:tc>
          <w:tcPr>
            <w:tcW w:w="4063" w:type="dxa"/>
            <w:shd w:val="clear" w:color="auto" w:fill="auto"/>
          </w:tcPr>
          <w:p w14:paraId="69CFB7C6" w14:textId="77777777" w:rsidR="00830EE9" w:rsidRPr="00D90D5B" w:rsidRDefault="00830EE9" w:rsidP="00D53564"/>
        </w:tc>
      </w:tr>
      <w:tr w:rsidR="00394844" w:rsidRPr="00D90D5B" w14:paraId="63BFF6DB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166CD69" w14:textId="77777777" w:rsidR="00830EE9" w:rsidRDefault="00830EE9" w:rsidP="00D53564">
            <w:pPr>
              <w:rPr>
                <w:rFonts w:cs="Calibri"/>
              </w:rPr>
            </w:pPr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1FE3083E" w14:textId="77777777" w:rsidR="00830EE9" w:rsidRPr="00D90D5B" w:rsidRDefault="00830EE9" w:rsidP="00D53564"/>
        </w:tc>
      </w:tr>
      <w:tr w:rsidR="00394844" w:rsidRPr="00D90D5B" w14:paraId="2CAF3739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566E2293" w14:textId="77777777" w:rsidR="00830EE9" w:rsidRDefault="00830EE9" w:rsidP="00D53564">
            <w:pPr>
              <w:rPr>
                <w:rFonts w:cs="Calibri"/>
              </w:rPr>
            </w:pPr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5A313446" w14:textId="77777777" w:rsidR="00830EE9" w:rsidRPr="00D90D5B" w:rsidRDefault="00830EE9" w:rsidP="00D53564"/>
        </w:tc>
      </w:tr>
      <w:tr w:rsidR="00394844" w:rsidRPr="00D90D5B" w14:paraId="7FAD60FF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58E65EB8" w14:textId="77777777" w:rsidR="00830EE9" w:rsidRDefault="00830EE9" w:rsidP="00D53564">
            <w:pPr>
              <w:rPr>
                <w:rFonts w:cs="Calibri"/>
              </w:rPr>
            </w:pPr>
            <w:r>
              <w:rPr>
                <w:rFonts w:cs="Calibri"/>
              </w:rPr>
              <w:t>Ordenanza</w:t>
            </w:r>
          </w:p>
        </w:tc>
        <w:tc>
          <w:tcPr>
            <w:tcW w:w="4063" w:type="dxa"/>
            <w:shd w:val="clear" w:color="auto" w:fill="auto"/>
          </w:tcPr>
          <w:p w14:paraId="18CCB0F5" w14:textId="77777777" w:rsidR="00830EE9" w:rsidRPr="00D90D5B" w:rsidRDefault="00830EE9" w:rsidP="00D53564"/>
        </w:tc>
      </w:tr>
      <w:tr w:rsidR="00B375C8" w:rsidRPr="00EE1792" w14:paraId="73706302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396F071B" w14:textId="77777777" w:rsidR="00830EE9" w:rsidRPr="00D90D5B" w:rsidRDefault="00830EE9" w:rsidP="00D53564">
            <w:commentRangeStart w:id="23"/>
            <w:r>
              <w:rPr>
                <w:rFonts w:cs="Calibri"/>
              </w:rPr>
              <w:t>PARROQUIA XX</w:t>
            </w:r>
            <w:commentRangeEnd w:id="23"/>
            <w:r w:rsidR="005B0071">
              <w:rPr>
                <w:rStyle w:val="Refdecomentario"/>
                <w:rFonts w:cs="Calibri"/>
                <w:lang w:eastAsia="es-EC"/>
              </w:rPr>
              <w:commentReference w:id="23"/>
            </w:r>
          </w:p>
        </w:tc>
      </w:tr>
      <w:tr w:rsidR="00B375C8" w:rsidRPr="00EE1792" w14:paraId="6012451C" w14:textId="77777777" w:rsidTr="00733806">
        <w:trPr>
          <w:trHeight w:val="139"/>
        </w:trPr>
        <w:tc>
          <w:tcPr>
            <w:tcW w:w="7655" w:type="dxa"/>
            <w:gridSpan w:val="2"/>
            <w:shd w:val="clear" w:color="auto" w:fill="D9D9D9"/>
          </w:tcPr>
          <w:p w14:paraId="39933984" w14:textId="77777777" w:rsidR="00830EE9" w:rsidRPr="00D90D5B" w:rsidRDefault="00830EE9" w:rsidP="00D53564">
            <w:r>
              <w:rPr>
                <w:rFonts w:cs="Calibri"/>
              </w:rPr>
              <w:t>Área urbana</w:t>
            </w:r>
          </w:p>
        </w:tc>
      </w:tr>
      <w:tr w:rsidR="00B375C8" w:rsidRPr="00EE1792" w14:paraId="5DD9F310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37F219F1" w14:textId="77777777" w:rsidR="00830EE9" w:rsidRPr="00D90D5B" w:rsidRDefault="00830EE9" w:rsidP="00D53564">
            <w:r w:rsidRPr="00D90D5B">
              <w:t>Formato</w:t>
            </w:r>
          </w:p>
        </w:tc>
      </w:tr>
      <w:tr w:rsidR="00B375C8" w:rsidRPr="00EE1792" w14:paraId="1AD24C59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0D4E95B7" w14:textId="77777777" w:rsidR="00830EE9" w:rsidRPr="00D90D5B" w:rsidRDefault="00830EE9" w:rsidP="00D53564"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</w:tr>
      <w:tr w:rsidR="00B375C8" w:rsidRPr="00EE1792" w14:paraId="58784D9E" w14:textId="77777777" w:rsidTr="00733806">
        <w:trPr>
          <w:trHeight w:val="139"/>
        </w:trPr>
        <w:tc>
          <w:tcPr>
            <w:tcW w:w="7655" w:type="dxa"/>
            <w:gridSpan w:val="2"/>
            <w:shd w:val="clear" w:color="auto" w:fill="D9D9D9"/>
          </w:tcPr>
          <w:p w14:paraId="10C7B505" w14:textId="77777777" w:rsidR="00830EE9" w:rsidRPr="00D90D5B" w:rsidRDefault="00830EE9" w:rsidP="00D53564">
            <w:r w:rsidRPr="00D90D5B">
              <w:t>Escala</w:t>
            </w:r>
          </w:p>
        </w:tc>
      </w:tr>
      <w:tr w:rsidR="00B375C8" w:rsidRPr="00EE1792" w14:paraId="1EBDC9CF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1A468735" w14:textId="77777777" w:rsidR="00830EE9" w:rsidRPr="00D90D5B" w:rsidRDefault="00830EE9" w:rsidP="00D53564">
            <w:r w:rsidRPr="00D90D5B">
              <w:rPr>
                <w:rFonts w:cs="Calibri"/>
              </w:rPr>
              <w:t>Sistema de referencia</w:t>
            </w:r>
          </w:p>
        </w:tc>
      </w:tr>
      <w:tr w:rsidR="00B375C8" w:rsidRPr="00EE1792" w14:paraId="2EBD87A6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71F3BD99" w14:textId="77777777" w:rsidR="00830EE9" w:rsidRPr="00D90D5B" w:rsidRDefault="00830EE9" w:rsidP="00D53564">
            <w:r>
              <w:rPr>
                <w:rFonts w:cs="Calibri"/>
              </w:rPr>
              <w:t>Ordenanza</w:t>
            </w:r>
          </w:p>
        </w:tc>
      </w:tr>
      <w:tr w:rsidR="00B375C8" w:rsidRPr="00EE1792" w14:paraId="6A6CA7A5" w14:textId="77777777" w:rsidTr="00733806">
        <w:trPr>
          <w:trHeight w:val="139"/>
        </w:trPr>
        <w:tc>
          <w:tcPr>
            <w:tcW w:w="7655" w:type="dxa"/>
            <w:gridSpan w:val="2"/>
            <w:shd w:val="clear" w:color="auto" w:fill="D9D9D9"/>
          </w:tcPr>
          <w:p w14:paraId="3809C8E4" w14:textId="77777777" w:rsidR="00830EE9" w:rsidRPr="00D90D5B" w:rsidRDefault="00830EE9" w:rsidP="00D53564">
            <w:r>
              <w:rPr>
                <w:rFonts w:cs="Calibri"/>
              </w:rPr>
              <w:t>Área rural</w:t>
            </w:r>
          </w:p>
        </w:tc>
      </w:tr>
      <w:tr w:rsidR="00B375C8" w:rsidRPr="00EE1792" w14:paraId="6EC9A775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65685675" w14:textId="77777777" w:rsidR="00830EE9" w:rsidRPr="00D90D5B" w:rsidRDefault="00830EE9" w:rsidP="00D53564">
            <w:r w:rsidRPr="00D90D5B">
              <w:t>Formato</w:t>
            </w:r>
          </w:p>
        </w:tc>
      </w:tr>
      <w:tr w:rsidR="00B375C8" w:rsidRPr="00EE1792" w14:paraId="734DB5A7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492A355B" w14:textId="77777777" w:rsidR="00830EE9" w:rsidRPr="00D90D5B" w:rsidRDefault="00830EE9" w:rsidP="00D53564"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</w:tr>
      <w:tr w:rsidR="00B375C8" w:rsidRPr="00EE1792" w14:paraId="0D69F47D" w14:textId="77777777" w:rsidTr="00733806">
        <w:trPr>
          <w:trHeight w:val="139"/>
        </w:trPr>
        <w:tc>
          <w:tcPr>
            <w:tcW w:w="7655" w:type="dxa"/>
            <w:gridSpan w:val="2"/>
            <w:shd w:val="clear" w:color="auto" w:fill="D9D9D9"/>
          </w:tcPr>
          <w:p w14:paraId="073EC075" w14:textId="77777777" w:rsidR="00830EE9" w:rsidRPr="00D90D5B" w:rsidRDefault="00830EE9" w:rsidP="00D53564">
            <w:r w:rsidRPr="00D90D5B">
              <w:t>Escala</w:t>
            </w:r>
          </w:p>
        </w:tc>
      </w:tr>
      <w:tr w:rsidR="00B375C8" w:rsidRPr="00EE1792" w14:paraId="70D756E1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34D52ACA" w14:textId="77777777" w:rsidR="00830EE9" w:rsidRPr="00D90D5B" w:rsidRDefault="00830EE9" w:rsidP="00D53564">
            <w:r w:rsidRPr="00D90D5B">
              <w:rPr>
                <w:rFonts w:cs="Calibri"/>
              </w:rPr>
              <w:t>Sistema de referencia</w:t>
            </w:r>
          </w:p>
        </w:tc>
      </w:tr>
      <w:tr w:rsidR="00B375C8" w:rsidRPr="00EE1792" w14:paraId="2648E2B8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102CEB3B" w14:textId="77777777" w:rsidR="00830EE9" w:rsidRPr="00D90D5B" w:rsidRDefault="00830EE9" w:rsidP="00D53564">
            <w:r>
              <w:rPr>
                <w:rFonts w:cs="Calibri"/>
              </w:rPr>
              <w:t>Ordenanza</w:t>
            </w:r>
          </w:p>
        </w:tc>
      </w:tr>
      <w:tr w:rsidR="000850F3" w:rsidRPr="00EE1792" w14:paraId="7134844F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552E6DBB" w14:textId="77777777" w:rsidR="00830EE9" w:rsidRPr="00D90D5B" w:rsidRDefault="00830EE9" w:rsidP="00D53564">
            <w:r w:rsidRPr="00D90D5B">
              <w:t>ACTUALIZACIÓN CATASTRAL</w:t>
            </w:r>
            <w:r>
              <w:t xml:space="preserve"> URBANA</w:t>
            </w:r>
          </w:p>
        </w:tc>
      </w:tr>
      <w:tr w:rsidR="00394844" w:rsidRPr="00EE1792" w14:paraId="59A886B1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06C4C1B0" w14:textId="77777777" w:rsidR="00830EE9" w:rsidRPr="00D90D5B" w:rsidRDefault="00830EE9" w:rsidP="00D53564">
            <w:r w:rsidRPr="00D90D5B">
              <w:t>Fecha última actualización catastral:</w:t>
            </w:r>
          </w:p>
        </w:tc>
        <w:tc>
          <w:tcPr>
            <w:tcW w:w="4063" w:type="dxa"/>
            <w:shd w:val="clear" w:color="auto" w:fill="auto"/>
          </w:tcPr>
          <w:p w14:paraId="4547417F" w14:textId="77777777" w:rsidR="00830EE9" w:rsidRPr="00D90D5B" w:rsidRDefault="00830EE9" w:rsidP="00D53564"/>
        </w:tc>
      </w:tr>
      <w:tr w:rsidR="00394844" w:rsidRPr="00EE1792" w14:paraId="6D6D4B5E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3144212C" w14:textId="77777777" w:rsidR="00830EE9" w:rsidRPr="00D90D5B" w:rsidRDefault="00830EE9" w:rsidP="00D53564">
            <w:r w:rsidRPr="00D90D5B">
              <w:t>Código Proceso de contratación:</w:t>
            </w:r>
          </w:p>
        </w:tc>
        <w:tc>
          <w:tcPr>
            <w:tcW w:w="4063" w:type="dxa"/>
            <w:shd w:val="clear" w:color="auto" w:fill="auto"/>
          </w:tcPr>
          <w:p w14:paraId="1DB96BE7" w14:textId="77777777" w:rsidR="00830EE9" w:rsidRPr="00D90D5B" w:rsidRDefault="00830EE9" w:rsidP="00D53564"/>
        </w:tc>
      </w:tr>
      <w:tr w:rsidR="00394844" w:rsidRPr="00EE1792" w14:paraId="09B39E50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14F135CF" w14:textId="77777777" w:rsidR="00830EE9" w:rsidRPr="00D90D5B" w:rsidRDefault="00830EE9" w:rsidP="00D53564">
            <w:r w:rsidRPr="00D90D5B">
              <w:t>Fuente de Financiamiento:</w:t>
            </w:r>
          </w:p>
        </w:tc>
        <w:tc>
          <w:tcPr>
            <w:tcW w:w="4063" w:type="dxa"/>
            <w:shd w:val="clear" w:color="auto" w:fill="auto"/>
          </w:tcPr>
          <w:p w14:paraId="04AA05F8" w14:textId="77777777" w:rsidR="00830EE9" w:rsidRPr="00D90D5B" w:rsidRDefault="00830EE9" w:rsidP="00D53564"/>
        </w:tc>
      </w:tr>
      <w:tr w:rsidR="00394844" w:rsidRPr="00EE1792" w14:paraId="55B7B873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4ACD24C6" w14:textId="77777777" w:rsidR="00830EE9" w:rsidRPr="00D90D5B" w:rsidRDefault="00830EE9" w:rsidP="00D53564">
            <w:r w:rsidRPr="00D90D5B">
              <w:t>Monto del proyecto:</w:t>
            </w:r>
          </w:p>
        </w:tc>
        <w:tc>
          <w:tcPr>
            <w:tcW w:w="4063" w:type="dxa"/>
            <w:shd w:val="clear" w:color="auto" w:fill="auto"/>
          </w:tcPr>
          <w:p w14:paraId="3B08A53C" w14:textId="77777777" w:rsidR="00830EE9" w:rsidRPr="00D90D5B" w:rsidRDefault="00830EE9" w:rsidP="00D53564"/>
        </w:tc>
      </w:tr>
      <w:tr w:rsidR="00394844" w:rsidRPr="00EE1792" w14:paraId="5178D2FC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042C02D3" w14:textId="77777777" w:rsidR="00830EE9" w:rsidRPr="00D90D5B" w:rsidRDefault="00830EE9" w:rsidP="00D53564">
            <w:r w:rsidRPr="00D90D5B">
              <w:t>Fecha de contratación:</w:t>
            </w:r>
          </w:p>
        </w:tc>
        <w:tc>
          <w:tcPr>
            <w:tcW w:w="4063" w:type="dxa"/>
            <w:shd w:val="clear" w:color="auto" w:fill="auto"/>
          </w:tcPr>
          <w:p w14:paraId="27751379" w14:textId="77777777" w:rsidR="00830EE9" w:rsidRPr="00D90D5B" w:rsidRDefault="00830EE9" w:rsidP="00D53564"/>
        </w:tc>
      </w:tr>
      <w:tr w:rsidR="00394844" w:rsidRPr="00EE1792" w14:paraId="24F6EECE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2342F912" w14:textId="77777777" w:rsidR="00830EE9" w:rsidRPr="00D90D5B" w:rsidRDefault="00830EE9" w:rsidP="00D53564">
            <w:r w:rsidRPr="00D90D5B">
              <w:t>Contratista:</w:t>
            </w:r>
          </w:p>
        </w:tc>
        <w:tc>
          <w:tcPr>
            <w:tcW w:w="4063" w:type="dxa"/>
            <w:shd w:val="clear" w:color="auto" w:fill="auto"/>
          </w:tcPr>
          <w:p w14:paraId="5B59F41D" w14:textId="77777777" w:rsidR="00830EE9" w:rsidRPr="00D90D5B" w:rsidRDefault="00830EE9" w:rsidP="00D53564"/>
        </w:tc>
      </w:tr>
      <w:tr w:rsidR="00394844" w:rsidRPr="00EE1792" w14:paraId="4AC88D94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30340863" w14:textId="77777777" w:rsidR="00830EE9" w:rsidRPr="00D90D5B" w:rsidRDefault="00830EE9" w:rsidP="00D53564">
            <w:r w:rsidRPr="00D90D5B">
              <w:t>Número de predios contratados:</w:t>
            </w:r>
          </w:p>
        </w:tc>
        <w:tc>
          <w:tcPr>
            <w:tcW w:w="4063" w:type="dxa"/>
            <w:shd w:val="clear" w:color="auto" w:fill="auto"/>
          </w:tcPr>
          <w:p w14:paraId="5732969B" w14:textId="77777777" w:rsidR="00830EE9" w:rsidRPr="00D90D5B" w:rsidRDefault="00830EE9" w:rsidP="00D53564"/>
        </w:tc>
      </w:tr>
      <w:tr w:rsidR="00394844" w:rsidRPr="00EE1792" w14:paraId="7268A9F9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AEC355E" w14:textId="77777777" w:rsidR="00830EE9" w:rsidRPr="00D90D5B" w:rsidRDefault="00830EE9" w:rsidP="00D53564">
            <w:r w:rsidRPr="00D90D5B">
              <w:lastRenderedPageBreak/>
              <w:t>Área del cantón actualizada (has):</w:t>
            </w:r>
          </w:p>
        </w:tc>
        <w:tc>
          <w:tcPr>
            <w:tcW w:w="4063" w:type="dxa"/>
            <w:shd w:val="clear" w:color="auto" w:fill="auto"/>
          </w:tcPr>
          <w:p w14:paraId="22C81F62" w14:textId="77777777" w:rsidR="00830EE9" w:rsidRPr="00D90D5B" w:rsidRDefault="00830EE9" w:rsidP="00D53564"/>
        </w:tc>
      </w:tr>
      <w:tr w:rsidR="00394844" w:rsidRPr="00EE1792" w14:paraId="51FA2446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344D9837" w14:textId="77777777" w:rsidR="00830EE9" w:rsidRPr="00D90D5B" w:rsidRDefault="00830EE9" w:rsidP="00D53564">
            <w:r w:rsidRPr="00D90D5B">
              <w:t>Fecha de entrega recepción definitiva:</w:t>
            </w:r>
          </w:p>
        </w:tc>
        <w:tc>
          <w:tcPr>
            <w:tcW w:w="4063" w:type="dxa"/>
            <w:shd w:val="clear" w:color="auto" w:fill="auto"/>
          </w:tcPr>
          <w:p w14:paraId="1FD5390B" w14:textId="77777777" w:rsidR="00830EE9" w:rsidRPr="00D90D5B" w:rsidRDefault="00830EE9" w:rsidP="00D53564"/>
        </w:tc>
      </w:tr>
      <w:tr w:rsidR="00394844" w:rsidRPr="00EE1792" w14:paraId="24D836F8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44E8400" w14:textId="77777777" w:rsidR="00830EE9" w:rsidRPr="00D90D5B" w:rsidRDefault="00830EE9" w:rsidP="00D53564">
            <w:r>
              <w:t>Estructura de la clave catastral urbana</w:t>
            </w:r>
          </w:p>
        </w:tc>
        <w:tc>
          <w:tcPr>
            <w:tcW w:w="4063" w:type="dxa"/>
            <w:shd w:val="clear" w:color="auto" w:fill="auto"/>
          </w:tcPr>
          <w:p w14:paraId="532A9D0F" w14:textId="77777777" w:rsidR="00830EE9" w:rsidRPr="00D90D5B" w:rsidRDefault="00830EE9" w:rsidP="00D53564"/>
        </w:tc>
      </w:tr>
      <w:tr w:rsidR="00394844" w:rsidRPr="00EE1792" w14:paraId="32742F03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15C19EDD" w14:textId="77777777" w:rsidR="00830EE9" w:rsidRDefault="00830EE9" w:rsidP="00D53564">
            <w:commentRangeStart w:id="24"/>
            <w:r>
              <w:t>Diseño de la ficha predial urbana</w:t>
            </w:r>
            <w:commentRangeEnd w:id="24"/>
            <w:r>
              <w:rPr>
                <w:rStyle w:val="Refdecomentario"/>
                <w:rFonts w:cs="Calibri"/>
                <w:lang w:eastAsia="es-EC"/>
              </w:rPr>
              <w:commentReference w:id="24"/>
            </w:r>
          </w:p>
        </w:tc>
        <w:tc>
          <w:tcPr>
            <w:tcW w:w="4063" w:type="dxa"/>
            <w:shd w:val="clear" w:color="auto" w:fill="auto"/>
          </w:tcPr>
          <w:p w14:paraId="3FF844CC" w14:textId="77777777" w:rsidR="00830EE9" w:rsidRPr="00D90D5B" w:rsidRDefault="00830EE9" w:rsidP="00D53564"/>
        </w:tc>
      </w:tr>
      <w:tr w:rsidR="00394844" w:rsidRPr="00EE1792" w14:paraId="5B9BAC1A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2E3C44F5" w14:textId="77777777" w:rsidR="00830EE9" w:rsidRDefault="00830EE9" w:rsidP="00D53564">
            <w:r>
              <w:t>Diseño de la ficha predial para propiedad horizontal urbana</w:t>
            </w:r>
          </w:p>
        </w:tc>
        <w:tc>
          <w:tcPr>
            <w:tcW w:w="4063" w:type="dxa"/>
            <w:shd w:val="clear" w:color="auto" w:fill="auto"/>
          </w:tcPr>
          <w:p w14:paraId="592E2DB0" w14:textId="77777777" w:rsidR="00830EE9" w:rsidRPr="00D90D5B" w:rsidRDefault="00830EE9" w:rsidP="00D53564"/>
        </w:tc>
      </w:tr>
      <w:tr w:rsidR="000850F3" w:rsidRPr="00D90D5B" w14:paraId="1CC8852B" w14:textId="77777777" w:rsidTr="00733806">
        <w:trPr>
          <w:trHeight w:val="118"/>
        </w:trPr>
        <w:tc>
          <w:tcPr>
            <w:tcW w:w="7655" w:type="dxa"/>
            <w:gridSpan w:val="2"/>
            <w:shd w:val="clear" w:color="auto" w:fill="D9D9D9"/>
          </w:tcPr>
          <w:p w14:paraId="7E264240" w14:textId="77777777" w:rsidR="00830EE9" w:rsidRPr="00D90D5B" w:rsidRDefault="00830EE9" w:rsidP="00D53564">
            <w:r w:rsidRPr="00D90D5B">
              <w:t>ACTUALIZACIÓN CATASTRAL</w:t>
            </w:r>
            <w:r>
              <w:t xml:space="preserve"> RURAL</w:t>
            </w:r>
          </w:p>
        </w:tc>
      </w:tr>
      <w:tr w:rsidR="00394844" w:rsidRPr="00D90D5B" w14:paraId="3BB9BB81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53A97619" w14:textId="77777777" w:rsidR="00830EE9" w:rsidRPr="00D90D5B" w:rsidRDefault="00830EE9" w:rsidP="00D53564">
            <w:r w:rsidRPr="00D90D5B">
              <w:t>Fecha última actualización catastral:</w:t>
            </w:r>
          </w:p>
        </w:tc>
        <w:tc>
          <w:tcPr>
            <w:tcW w:w="4063" w:type="dxa"/>
            <w:shd w:val="clear" w:color="auto" w:fill="auto"/>
          </w:tcPr>
          <w:p w14:paraId="27246EC1" w14:textId="77777777" w:rsidR="00830EE9" w:rsidRPr="00D90D5B" w:rsidRDefault="00830EE9" w:rsidP="00D53564"/>
        </w:tc>
      </w:tr>
      <w:tr w:rsidR="00394844" w:rsidRPr="00D90D5B" w14:paraId="61F6A626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5F5B1216" w14:textId="77777777" w:rsidR="00830EE9" w:rsidRPr="00D90D5B" w:rsidRDefault="00830EE9" w:rsidP="00D53564">
            <w:r w:rsidRPr="00D90D5B">
              <w:t>Código Proceso de contratación:</w:t>
            </w:r>
          </w:p>
        </w:tc>
        <w:tc>
          <w:tcPr>
            <w:tcW w:w="4063" w:type="dxa"/>
            <w:shd w:val="clear" w:color="auto" w:fill="auto"/>
          </w:tcPr>
          <w:p w14:paraId="43D1C81C" w14:textId="77777777" w:rsidR="00830EE9" w:rsidRPr="00D90D5B" w:rsidRDefault="00830EE9" w:rsidP="00D53564"/>
        </w:tc>
      </w:tr>
      <w:tr w:rsidR="00394844" w:rsidRPr="00D90D5B" w14:paraId="1CF42226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4E50E0B0" w14:textId="77777777" w:rsidR="00830EE9" w:rsidRPr="00D90D5B" w:rsidRDefault="00830EE9" w:rsidP="00D53564">
            <w:r w:rsidRPr="00D90D5B">
              <w:t>Fuente de Financiamiento:</w:t>
            </w:r>
          </w:p>
        </w:tc>
        <w:tc>
          <w:tcPr>
            <w:tcW w:w="4063" w:type="dxa"/>
            <w:shd w:val="clear" w:color="auto" w:fill="auto"/>
          </w:tcPr>
          <w:p w14:paraId="0FC89476" w14:textId="77777777" w:rsidR="00830EE9" w:rsidRPr="00D90D5B" w:rsidRDefault="00830EE9" w:rsidP="00D53564"/>
        </w:tc>
      </w:tr>
      <w:tr w:rsidR="00394844" w:rsidRPr="00D90D5B" w14:paraId="26BD2FF7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5CCED6E2" w14:textId="77777777" w:rsidR="00830EE9" w:rsidRPr="00D90D5B" w:rsidRDefault="00830EE9" w:rsidP="00D53564">
            <w:r w:rsidRPr="00D90D5B">
              <w:t>Monto del proyecto:</w:t>
            </w:r>
          </w:p>
        </w:tc>
        <w:tc>
          <w:tcPr>
            <w:tcW w:w="4063" w:type="dxa"/>
            <w:shd w:val="clear" w:color="auto" w:fill="auto"/>
          </w:tcPr>
          <w:p w14:paraId="06167618" w14:textId="77777777" w:rsidR="00830EE9" w:rsidRPr="00D90D5B" w:rsidRDefault="00830EE9" w:rsidP="00D53564"/>
        </w:tc>
      </w:tr>
      <w:tr w:rsidR="00394844" w:rsidRPr="00D90D5B" w14:paraId="7E003E30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42E5E7E1" w14:textId="77777777" w:rsidR="00830EE9" w:rsidRPr="00D90D5B" w:rsidRDefault="00830EE9" w:rsidP="00D53564">
            <w:r w:rsidRPr="00D90D5B">
              <w:t>Fecha de contratación:</w:t>
            </w:r>
          </w:p>
        </w:tc>
        <w:tc>
          <w:tcPr>
            <w:tcW w:w="4063" w:type="dxa"/>
            <w:shd w:val="clear" w:color="auto" w:fill="auto"/>
          </w:tcPr>
          <w:p w14:paraId="08FD71B7" w14:textId="77777777" w:rsidR="00830EE9" w:rsidRPr="00D90D5B" w:rsidRDefault="00830EE9" w:rsidP="00D53564"/>
        </w:tc>
      </w:tr>
      <w:tr w:rsidR="00394844" w:rsidRPr="00D90D5B" w14:paraId="6FCC9305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6A5EA6EE" w14:textId="77777777" w:rsidR="00830EE9" w:rsidRPr="00D90D5B" w:rsidRDefault="00830EE9" w:rsidP="00D53564">
            <w:r w:rsidRPr="00D90D5B">
              <w:t>Contratista:</w:t>
            </w:r>
          </w:p>
        </w:tc>
        <w:tc>
          <w:tcPr>
            <w:tcW w:w="4063" w:type="dxa"/>
            <w:shd w:val="clear" w:color="auto" w:fill="auto"/>
          </w:tcPr>
          <w:p w14:paraId="4C36DD17" w14:textId="77777777" w:rsidR="00830EE9" w:rsidRPr="00D90D5B" w:rsidRDefault="00830EE9" w:rsidP="00D53564"/>
        </w:tc>
      </w:tr>
      <w:tr w:rsidR="00394844" w:rsidRPr="00D90D5B" w14:paraId="4A4EFF91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16311497" w14:textId="77777777" w:rsidR="00830EE9" w:rsidRPr="00D90D5B" w:rsidRDefault="00830EE9" w:rsidP="00D53564">
            <w:r w:rsidRPr="00D90D5B">
              <w:t>Número de predios contratados:</w:t>
            </w:r>
          </w:p>
        </w:tc>
        <w:tc>
          <w:tcPr>
            <w:tcW w:w="4063" w:type="dxa"/>
            <w:shd w:val="clear" w:color="auto" w:fill="auto"/>
          </w:tcPr>
          <w:p w14:paraId="73EF9C60" w14:textId="77777777" w:rsidR="00830EE9" w:rsidRPr="00D90D5B" w:rsidRDefault="00830EE9" w:rsidP="00D53564"/>
        </w:tc>
      </w:tr>
      <w:tr w:rsidR="00394844" w:rsidRPr="00D90D5B" w14:paraId="40474D05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53AF3EB5" w14:textId="77777777" w:rsidR="00830EE9" w:rsidRPr="00D90D5B" w:rsidRDefault="00830EE9" w:rsidP="00D53564">
            <w:r w:rsidRPr="00D90D5B">
              <w:t>Área del cantón actualizada (has):</w:t>
            </w:r>
          </w:p>
        </w:tc>
        <w:tc>
          <w:tcPr>
            <w:tcW w:w="4063" w:type="dxa"/>
            <w:shd w:val="clear" w:color="auto" w:fill="auto"/>
          </w:tcPr>
          <w:p w14:paraId="05058837" w14:textId="77777777" w:rsidR="00830EE9" w:rsidRPr="00D90D5B" w:rsidRDefault="00830EE9" w:rsidP="00D53564"/>
        </w:tc>
      </w:tr>
      <w:tr w:rsidR="00394844" w:rsidRPr="00D90D5B" w14:paraId="69686139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A6284A6" w14:textId="77777777" w:rsidR="00830EE9" w:rsidRPr="00D90D5B" w:rsidRDefault="00830EE9" w:rsidP="00D53564">
            <w:r w:rsidRPr="00D90D5B">
              <w:t>Fecha de entrega recepción definitiva:</w:t>
            </w:r>
          </w:p>
        </w:tc>
        <w:tc>
          <w:tcPr>
            <w:tcW w:w="4063" w:type="dxa"/>
            <w:shd w:val="clear" w:color="auto" w:fill="auto"/>
          </w:tcPr>
          <w:p w14:paraId="008780E4" w14:textId="77777777" w:rsidR="00830EE9" w:rsidRPr="00D90D5B" w:rsidRDefault="00830EE9" w:rsidP="00D53564"/>
        </w:tc>
      </w:tr>
      <w:tr w:rsidR="00394844" w:rsidRPr="00D90D5B" w14:paraId="5386073E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6466C2F7" w14:textId="77777777" w:rsidR="00830EE9" w:rsidRPr="00D90D5B" w:rsidRDefault="00830EE9" w:rsidP="00D53564">
            <w:r>
              <w:t>Estructura de la clave catastral rural</w:t>
            </w:r>
          </w:p>
        </w:tc>
        <w:tc>
          <w:tcPr>
            <w:tcW w:w="4063" w:type="dxa"/>
            <w:shd w:val="clear" w:color="auto" w:fill="auto"/>
          </w:tcPr>
          <w:p w14:paraId="55525B51" w14:textId="77777777" w:rsidR="00830EE9" w:rsidRPr="00D90D5B" w:rsidRDefault="00830EE9" w:rsidP="00D53564"/>
        </w:tc>
      </w:tr>
      <w:tr w:rsidR="00394844" w:rsidRPr="00D90D5B" w14:paraId="20739B58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57D0C70A" w14:textId="77777777" w:rsidR="00830EE9" w:rsidRDefault="00830EE9" w:rsidP="00D53564">
            <w:commentRangeStart w:id="25"/>
            <w:r>
              <w:t>Diseño de la ficha predial rural</w:t>
            </w:r>
            <w:commentRangeEnd w:id="25"/>
            <w:r>
              <w:rPr>
                <w:rStyle w:val="Refdecomentario"/>
                <w:rFonts w:cs="Calibri"/>
                <w:lang w:eastAsia="es-EC"/>
              </w:rPr>
              <w:commentReference w:id="25"/>
            </w:r>
          </w:p>
        </w:tc>
        <w:tc>
          <w:tcPr>
            <w:tcW w:w="4063" w:type="dxa"/>
            <w:shd w:val="clear" w:color="auto" w:fill="auto"/>
          </w:tcPr>
          <w:p w14:paraId="7F70AB96" w14:textId="77777777" w:rsidR="00830EE9" w:rsidRPr="00D90D5B" w:rsidRDefault="00830EE9" w:rsidP="00D53564"/>
        </w:tc>
      </w:tr>
      <w:tr w:rsidR="00394844" w:rsidRPr="00D90D5B" w14:paraId="050D9A6F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E1B5092" w14:textId="77777777" w:rsidR="00830EE9" w:rsidRDefault="00830EE9" w:rsidP="00D53564">
            <w:r>
              <w:t xml:space="preserve">Diseño de la ficha predial para </w:t>
            </w:r>
            <w:commentRangeStart w:id="26"/>
            <w:r>
              <w:t>propiedad horizontal rural</w:t>
            </w:r>
            <w:commentRangeEnd w:id="26"/>
            <w:r>
              <w:rPr>
                <w:rStyle w:val="Refdecomentario"/>
                <w:rFonts w:cs="Calibri"/>
                <w:lang w:eastAsia="es-EC"/>
              </w:rPr>
              <w:commentReference w:id="26"/>
            </w:r>
          </w:p>
        </w:tc>
        <w:tc>
          <w:tcPr>
            <w:tcW w:w="4063" w:type="dxa"/>
            <w:shd w:val="clear" w:color="auto" w:fill="auto"/>
          </w:tcPr>
          <w:p w14:paraId="48EE9D19" w14:textId="77777777" w:rsidR="00830EE9" w:rsidRPr="00D90D5B" w:rsidRDefault="00830EE9" w:rsidP="00D53564"/>
        </w:tc>
      </w:tr>
      <w:tr w:rsidR="000850F3" w:rsidRPr="00EE1792" w14:paraId="35A68E1B" w14:textId="77777777" w:rsidTr="00733806">
        <w:trPr>
          <w:trHeight w:val="258"/>
        </w:trPr>
        <w:tc>
          <w:tcPr>
            <w:tcW w:w="7655" w:type="dxa"/>
            <w:gridSpan w:val="2"/>
            <w:shd w:val="clear" w:color="auto" w:fill="EDEDED"/>
          </w:tcPr>
          <w:p w14:paraId="75EA3956" w14:textId="77777777" w:rsidR="00415C32" w:rsidRPr="00D833ED" w:rsidRDefault="00415C32" w:rsidP="00D53564">
            <w:r>
              <w:t>RED GEODÉSICA</w:t>
            </w:r>
          </w:p>
        </w:tc>
      </w:tr>
      <w:tr w:rsidR="00394844" w:rsidRPr="00EE1792" w14:paraId="2EA073BD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51A67102" w14:textId="77777777" w:rsidR="00830EE9" w:rsidRPr="00D90D5B" w:rsidRDefault="00830EE9" w:rsidP="00D53564">
            <w:r w:rsidRPr="00D90D5B">
              <w:t>Fecha de implantación de red Geodésica Local</w:t>
            </w:r>
          </w:p>
        </w:tc>
        <w:tc>
          <w:tcPr>
            <w:tcW w:w="4063" w:type="dxa"/>
            <w:shd w:val="clear" w:color="auto" w:fill="auto"/>
          </w:tcPr>
          <w:p w14:paraId="794A3356" w14:textId="77777777" w:rsidR="00830EE9" w:rsidRPr="00D90D5B" w:rsidRDefault="00830EE9" w:rsidP="00D53564"/>
        </w:tc>
      </w:tr>
      <w:tr w:rsidR="00394844" w:rsidRPr="00EE1792" w14:paraId="2DABA2DD" w14:textId="77777777" w:rsidTr="00733806">
        <w:trPr>
          <w:trHeight w:val="258"/>
        </w:trPr>
        <w:tc>
          <w:tcPr>
            <w:tcW w:w="3592" w:type="dxa"/>
            <w:shd w:val="clear" w:color="auto" w:fill="auto"/>
          </w:tcPr>
          <w:p w14:paraId="5C84D91F" w14:textId="77777777" w:rsidR="00830EE9" w:rsidRPr="00D90D5B" w:rsidRDefault="00830EE9" w:rsidP="00D53564">
            <w:r w:rsidRPr="00D90D5B">
              <w:t>Monografía de puntos de red Geodésica</w:t>
            </w:r>
          </w:p>
        </w:tc>
        <w:tc>
          <w:tcPr>
            <w:tcW w:w="4063" w:type="dxa"/>
            <w:shd w:val="clear" w:color="auto" w:fill="auto"/>
          </w:tcPr>
          <w:p w14:paraId="6F8A74B1" w14:textId="77777777" w:rsidR="00830EE9" w:rsidRPr="00D90D5B" w:rsidRDefault="00830EE9" w:rsidP="00D53564"/>
        </w:tc>
      </w:tr>
      <w:tr w:rsidR="00394844" w:rsidRPr="00EE1792" w14:paraId="09EDCD55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2C93B5CE" w14:textId="77777777" w:rsidR="00830EE9" w:rsidRPr="00D90D5B" w:rsidRDefault="00830EE9" w:rsidP="00D53564">
            <w:r w:rsidRPr="00D90D5B">
              <w:t>M</w:t>
            </w:r>
            <w:r>
              <w:t>emoria</w:t>
            </w:r>
            <w:r w:rsidRPr="00D90D5B">
              <w:t xml:space="preserve"> técnic</w:t>
            </w:r>
            <w:r>
              <w:t>a</w:t>
            </w:r>
            <w:r w:rsidRPr="00D90D5B">
              <w:t xml:space="preserve"> de generación de Red Geodésica </w:t>
            </w:r>
          </w:p>
        </w:tc>
        <w:tc>
          <w:tcPr>
            <w:tcW w:w="4063" w:type="dxa"/>
            <w:shd w:val="clear" w:color="auto" w:fill="auto"/>
          </w:tcPr>
          <w:p w14:paraId="39B2582F" w14:textId="77777777" w:rsidR="00830EE9" w:rsidRPr="00D90D5B" w:rsidRDefault="00830EE9" w:rsidP="00D53564"/>
        </w:tc>
      </w:tr>
      <w:tr w:rsidR="00394844" w:rsidRPr="00EE1792" w14:paraId="3B4631FF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2EAE995" w14:textId="77777777" w:rsidR="00DD33FB" w:rsidRPr="00D90D5B" w:rsidRDefault="00DD33FB" w:rsidP="00D53564">
            <w:r>
              <w:t>Estado de la red geodésica</w:t>
            </w:r>
          </w:p>
        </w:tc>
        <w:tc>
          <w:tcPr>
            <w:tcW w:w="4063" w:type="dxa"/>
            <w:shd w:val="clear" w:color="auto" w:fill="auto"/>
          </w:tcPr>
          <w:p w14:paraId="090FB959" w14:textId="77777777" w:rsidR="00DD33FB" w:rsidRPr="00D90D5B" w:rsidRDefault="00DD33FB" w:rsidP="00D53564"/>
        </w:tc>
      </w:tr>
      <w:tr w:rsidR="00394844" w:rsidRPr="00EE1792" w14:paraId="54E8B637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0EF8E9FC" w14:textId="77777777" w:rsidR="00415C32" w:rsidRPr="00D90D5B" w:rsidRDefault="00415C32" w:rsidP="00D53564">
            <w:r>
              <w:t>Puntos de apoyo fotogramétrico</w:t>
            </w:r>
          </w:p>
        </w:tc>
        <w:tc>
          <w:tcPr>
            <w:tcW w:w="4063" w:type="dxa"/>
            <w:shd w:val="clear" w:color="auto" w:fill="auto"/>
          </w:tcPr>
          <w:p w14:paraId="7E351161" w14:textId="77777777" w:rsidR="00415C32" w:rsidRPr="00D90D5B" w:rsidRDefault="00415C32" w:rsidP="00D53564"/>
        </w:tc>
      </w:tr>
      <w:tr w:rsidR="00394844" w:rsidRPr="00EE1792" w14:paraId="57B8FAEC" w14:textId="77777777" w:rsidTr="00733806">
        <w:trPr>
          <w:trHeight w:val="239"/>
        </w:trPr>
        <w:tc>
          <w:tcPr>
            <w:tcW w:w="7655" w:type="dxa"/>
            <w:gridSpan w:val="2"/>
            <w:shd w:val="clear" w:color="auto" w:fill="auto"/>
          </w:tcPr>
          <w:p w14:paraId="7EA33F1B" w14:textId="77777777" w:rsidR="00415C32" w:rsidRPr="00D90D5B" w:rsidRDefault="00CC2717" w:rsidP="00D53564">
            <w:r w:rsidRPr="00D90D5B">
              <w:t xml:space="preserve">CARTOGRAFÍA BASE CON FINES CATASTRALES </w:t>
            </w:r>
            <w:r w:rsidR="00B34AD8">
              <w:t>– CATASTRO URBANO</w:t>
            </w:r>
          </w:p>
        </w:tc>
      </w:tr>
      <w:tr w:rsidR="00394844" w:rsidRPr="00EE1792" w14:paraId="13EFE2D5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6E7F2359" w14:textId="77777777" w:rsidR="00B34AD8" w:rsidRPr="00D90D5B" w:rsidRDefault="00B34AD8" w:rsidP="00D53564">
            <w:commentRangeStart w:id="27"/>
            <w:r>
              <w:t xml:space="preserve">Insumo </w:t>
            </w:r>
            <w:commentRangeEnd w:id="27"/>
            <w:r>
              <w:rPr>
                <w:rStyle w:val="Refdecomentario"/>
                <w:rFonts w:cs="Calibri"/>
                <w:lang w:eastAsia="es-EC"/>
              </w:rPr>
              <w:commentReference w:id="27"/>
            </w:r>
          </w:p>
        </w:tc>
        <w:tc>
          <w:tcPr>
            <w:tcW w:w="4063" w:type="dxa"/>
            <w:shd w:val="clear" w:color="auto" w:fill="auto"/>
          </w:tcPr>
          <w:p w14:paraId="1E7BF197" w14:textId="77777777" w:rsidR="00B34AD8" w:rsidRPr="00D90D5B" w:rsidRDefault="00B34AD8" w:rsidP="00D53564"/>
        </w:tc>
      </w:tr>
      <w:tr w:rsidR="00394844" w:rsidRPr="00EE1792" w14:paraId="18EC4E65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74DDC8F6" w14:textId="77777777" w:rsidR="009F17A7" w:rsidRPr="00D90D5B" w:rsidRDefault="009F17A7" w:rsidP="00D53564">
            <w:r w:rsidRPr="00D90D5B">
              <w:t>Área de fotografía aérea</w:t>
            </w:r>
          </w:p>
        </w:tc>
        <w:tc>
          <w:tcPr>
            <w:tcW w:w="4063" w:type="dxa"/>
            <w:shd w:val="clear" w:color="auto" w:fill="auto"/>
          </w:tcPr>
          <w:p w14:paraId="7B737F6C" w14:textId="77777777" w:rsidR="009F17A7" w:rsidRPr="00D90D5B" w:rsidRDefault="009F17A7" w:rsidP="00D53564"/>
        </w:tc>
      </w:tr>
      <w:tr w:rsidR="00394844" w:rsidRPr="00EE1792" w14:paraId="61AFD6BA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3C882B6B" w14:textId="77777777" w:rsidR="009F17A7" w:rsidRPr="00D90D5B" w:rsidRDefault="009F17A7" w:rsidP="00D53564">
            <w:r w:rsidRPr="00D90D5B">
              <w:t>Área de ortofotografía urbana</w:t>
            </w:r>
          </w:p>
        </w:tc>
        <w:tc>
          <w:tcPr>
            <w:tcW w:w="4063" w:type="dxa"/>
            <w:shd w:val="clear" w:color="auto" w:fill="auto"/>
          </w:tcPr>
          <w:p w14:paraId="4EF68096" w14:textId="77777777" w:rsidR="009F17A7" w:rsidRPr="00D90D5B" w:rsidRDefault="009F17A7" w:rsidP="00D53564"/>
        </w:tc>
      </w:tr>
      <w:tr w:rsidR="00394844" w:rsidRPr="00EE1792" w14:paraId="0417CFC1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31CD8E6A" w14:textId="77777777" w:rsidR="009F17A7" w:rsidRPr="00D90D5B" w:rsidRDefault="009F17A7" w:rsidP="00D53564">
            <w:r w:rsidRPr="00D90D5B">
              <w:t xml:space="preserve">Área de </w:t>
            </w:r>
            <w:r>
              <w:t xml:space="preserve">mosaico de </w:t>
            </w:r>
            <w:r w:rsidRPr="00D90D5B">
              <w:t>ortofotografía urbana</w:t>
            </w:r>
          </w:p>
        </w:tc>
        <w:tc>
          <w:tcPr>
            <w:tcW w:w="4063" w:type="dxa"/>
            <w:shd w:val="clear" w:color="auto" w:fill="auto"/>
          </w:tcPr>
          <w:p w14:paraId="35DD411D" w14:textId="77777777" w:rsidR="009F17A7" w:rsidRPr="00D90D5B" w:rsidRDefault="009F17A7" w:rsidP="00D53564"/>
        </w:tc>
      </w:tr>
      <w:tr w:rsidR="00394844" w:rsidRPr="00EE1792" w14:paraId="0144D97E" w14:textId="77777777" w:rsidTr="00733806">
        <w:trPr>
          <w:trHeight w:val="239"/>
        </w:trPr>
        <w:tc>
          <w:tcPr>
            <w:tcW w:w="3592" w:type="dxa"/>
            <w:shd w:val="clear" w:color="auto" w:fill="auto"/>
          </w:tcPr>
          <w:p w14:paraId="2089C6E7" w14:textId="77777777" w:rsidR="00830EE9" w:rsidRPr="00D90D5B" w:rsidRDefault="00830EE9" w:rsidP="00D53564">
            <w:r w:rsidRPr="00D90D5B">
              <w:t>Informe de Aprobación de lGM de la Fase I</w:t>
            </w:r>
          </w:p>
        </w:tc>
        <w:tc>
          <w:tcPr>
            <w:tcW w:w="4063" w:type="dxa"/>
            <w:shd w:val="clear" w:color="auto" w:fill="auto"/>
          </w:tcPr>
          <w:p w14:paraId="60A050B3" w14:textId="77777777" w:rsidR="00830EE9" w:rsidRPr="00D90D5B" w:rsidRDefault="00830EE9" w:rsidP="00D53564"/>
        </w:tc>
      </w:tr>
      <w:tr w:rsidR="00394844" w:rsidRPr="00EE1792" w14:paraId="0EEC14DC" w14:textId="77777777" w:rsidTr="00733806">
        <w:trPr>
          <w:trHeight w:val="139"/>
        </w:trPr>
        <w:tc>
          <w:tcPr>
            <w:tcW w:w="3592" w:type="dxa"/>
            <w:shd w:val="clear" w:color="auto" w:fill="auto"/>
          </w:tcPr>
          <w:p w14:paraId="495870EB" w14:textId="77777777" w:rsidR="00830EE9" w:rsidRPr="00D90D5B" w:rsidRDefault="00415C32" w:rsidP="00D53564">
            <w:r w:rsidRPr="00D90D5B">
              <w:t>Informe de Aprobación de lGM de la Fase II</w:t>
            </w:r>
            <w:r w:rsidRPr="00D90D5B" w:rsidDel="00415C32">
              <w:t xml:space="preserve"> </w:t>
            </w:r>
          </w:p>
        </w:tc>
        <w:tc>
          <w:tcPr>
            <w:tcW w:w="4063" w:type="dxa"/>
            <w:shd w:val="clear" w:color="auto" w:fill="auto"/>
          </w:tcPr>
          <w:p w14:paraId="60F0BF69" w14:textId="77777777" w:rsidR="00830EE9" w:rsidRPr="00D90D5B" w:rsidRDefault="00830EE9" w:rsidP="00D53564"/>
        </w:tc>
      </w:tr>
      <w:tr w:rsidR="00394844" w:rsidRPr="00EE1792" w14:paraId="4DE683F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1E8FD1D" w14:textId="77777777" w:rsidR="00CC2717" w:rsidRPr="00D90D5B" w:rsidRDefault="00CC2717" w:rsidP="00D53564">
            <w:r>
              <w:t>Formato</w:t>
            </w:r>
          </w:p>
        </w:tc>
        <w:tc>
          <w:tcPr>
            <w:tcW w:w="4063" w:type="dxa"/>
            <w:shd w:val="clear" w:color="auto" w:fill="auto"/>
          </w:tcPr>
          <w:p w14:paraId="3242F610" w14:textId="77777777" w:rsidR="00CC2717" w:rsidRPr="00D90D5B" w:rsidRDefault="00CC2717" w:rsidP="00D53564"/>
        </w:tc>
      </w:tr>
      <w:tr w:rsidR="00394844" w:rsidRPr="00EE1792" w14:paraId="603E5250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F60EDB3" w14:textId="77777777" w:rsidR="00CC2717" w:rsidRPr="00D90D5B" w:rsidRDefault="00CC2717" w:rsidP="00D53564">
            <w:r>
              <w:t>Superficie (ha)</w:t>
            </w:r>
          </w:p>
        </w:tc>
        <w:tc>
          <w:tcPr>
            <w:tcW w:w="4063" w:type="dxa"/>
            <w:shd w:val="clear" w:color="auto" w:fill="auto"/>
          </w:tcPr>
          <w:p w14:paraId="648BBF7F" w14:textId="77777777" w:rsidR="00CC2717" w:rsidRPr="00D90D5B" w:rsidRDefault="00CC2717" w:rsidP="00D53564"/>
        </w:tc>
      </w:tr>
      <w:tr w:rsidR="00394844" w:rsidRPr="00EE1792" w14:paraId="3A65A89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51E8A579" w14:textId="77777777" w:rsidR="00830EE9" w:rsidRPr="00D90D5B" w:rsidRDefault="00B34AD8" w:rsidP="00D53564">
            <w:r>
              <w:t>Escala</w:t>
            </w:r>
          </w:p>
        </w:tc>
        <w:tc>
          <w:tcPr>
            <w:tcW w:w="4063" w:type="dxa"/>
            <w:shd w:val="clear" w:color="auto" w:fill="auto"/>
          </w:tcPr>
          <w:p w14:paraId="6520E7B3" w14:textId="77777777" w:rsidR="00830EE9" w:rsidRPr="00D90D5B" w:rsidRDefault="00830EE9" w:rsidP="00D53564"/>
        </w:tc>
      </w:tr>
      <w:tr w:rsidR="00394844" w:rsidRPr="00EE1792" w14:paraId="4C428027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900F47A" w14:textId="77777777" w:rsidR="00CC2717" w:rsidRPr="00D90D5B" w:rsidRDefault="00B34AD8" w:rsidP="00D53564">
            <w: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64AFEDCB" w14:textId="77777777" w:rsidR="00CC2717" w:rsidRPr="00D90D5B" w:rsidRDefault="00CC2717" w:rsidP="00D53564"/>
        </w:tc>
      </w:tr>
      <w:tr w:rsidR="00394844" w:rsidRPr="00EE1792" w14:paraId="708C9F5E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E3B383A" w14:textId="77777777" w:rsidR="00CC2717" w:rsidRPr="00D90D5B" w:rsidRDefault="00B34AD8" w:rsidP="00D53564">
            <w:r>
              <w:t>Atributos</w:t>
            </w:r>
          </w:p>
        </w:tc>
        <w:tc>
          <w:tcPr>
            <w:tcW w:w="4063" w:type="dxa"/>
            <w:shd w:val="clear" w:color="auto" w:fill="auto"/>
          </w:tcPr>
          <w:p w14:paraId="30E8DDAA" w14:textId="77777777" w:rsidR="00CC2717" w:rsidRPr="00D90D5B" w:rsidRDefault="00CC2717" w:rsidP="00D53564"/>
        </w:tc>
      </w:tr>
      <w:tr w:rsidR="00394844" w:rsidRPr="00EE1792" w14:paraId="1B6949F7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5DCAC678" w14:textId="77777777" w:rsidR="00CC2717" w:rsidRPr="00D90D5B" w:rsidRDefault="00B34AD8" w:rsidP="00D53564">
            <w:r>
              <w:t>Metadatos</w:t>
            </w:r>
          </w:p>
        </w:tc>
        <w:tc>
          <w:tcPr>
            <w:tcW w:w="4063" w:type="dxa"/>
            <w:shd w:val="clear" w:color="auto" w:fill="auto"/>
          </w:tcPr>
          <w:p w14:paraId="472CC408" w14:textId="77777777" w:rsidR="00CC2717" w:rsidRPr="00D90D5B" w:rsidRDefault="00CC2717" w:rsidP="00D53564"/>
        </w:tc>
      </w:tr>
      <w:tr w:rsidR="00394844" w:rsidRPr="00EE1792" w14:paraId="00E8404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1474127" w14:textId="77777777" w:rsidR="00B34AD8" w:rsidRDefault="00B34AD8" w:rsidP="00D53564">
            <w:r>
              <w:t>Almacenamiento</w:t>
            </w:r>
          </w:p>
        </w:tc>
        <w:tc>
          <w:tcPr>
            <w:tcW w:w="4063" w:type="dxa"/>
            <w:shd w:val="clear" w:color="auto" w:fill="auto"/>
          </w:tcPr>
          <w:p w14:paraId="159B4665" w14:textId="77777777" w:rsidR="00B34AD8" w:rsidRPr="00D90D5B" w:rsidRDefault="00B34AD8" w:rsidP="00D53564"/>
        </w:tc>
      </w:tr>
      <w:tr w:rsidR="00394844" w:rsidRPr="00EE1792" w14:paraId="57E8E95C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8F67E04" w14:textId="77777777" w:rsidR="00B34AD8" w:rsidRDefault="00B34AD8" w:rsidP="00D53564">
            <w:r>
              <w:lastRenderedPageBreak/>
              <w:t>Vigencia</w:t>
            </w:r>
          </w:p>
        </w:tc>
        <w:tc>
          <w:tcPr>
            <w:tcW w:w="4063" w:type="dxa"/>
            <w:shd w:val="clear" w:color="auto" w:fill="auto"/>
          </w:tcPr>
          <w:p w14:paraId="534D4F52" w14:textId="77777777" w:rsidR="00B34AD8" w:rsidRPr="00D90D5B" w:rsidRDefault="00B34AD8" w:rsidP="00D53564"/>
        </w:tc>
      </w:tr>
      <w:tr w:rsidR="00394844" w:rsidRPr="00EE1792" w14:paraId="20A08770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D4D4FD5" w14:textId="77777777" w:rsidR="00B34AD8" w:rsidRDefault="00B34AD8" w:rsidP="00D53564">
            <w:commentRangeStart w:id="28"/>
            <w:r>
              <w:t>Proceso y mecanismos de actualización</w:t>
            </w:r>
            <w:commentRangeEnd w:id="28"/>
            <w:r w:rsidR="009F17A7">
              <w:rPr>
                <w:rStyle w:val="Refdecomentario"/>
                <w:rFonts w:cs="Calibri"/>
                <w:lang w:eastAsia="es-EC"/>
              </w:rPr>
              <w:commentReference w:id="28"/>
            </w:r>
          </w:p>
        </w:tc>
        <w:tc>
          <w:tcPr>
            <w:tcW w:w="4063" w:type="dxa"/>
            <w:shd w:val="clear" w:color="auto" w:fill="auto"/>
          </w:tcPr>
          <w:p w14:paraId="39FC56F3" w14:textId="77777777" w:rsidR="00B34AD8" w:rsidRPr="00D90D5B" w:rsidRDefault="00B34AD8" w:rsidP="00D53564"/>
        </w:tc>
      </w:tr>
      <w:tr w:rsidR="000850F3" w:rsidRPr="00EE1792" w14:paraId="33D43AAB" w14:textId="77777777" w:rsidTr="00733806">
        <w:trPr>
          <w:trHeight w:val="75"/>
        </w:trPr>
        <w:tc>
          <w:tcPr>
            <w:tcW w:w="7655" w:type="dxa"/>
            <w:gridSpan w:val="2"/>
            <w:shd w:val="clear" w:color="auto" w:fill="auto"/>
          </w:tcPr>
          <w:p w14:paraId="4978A163" w14:textId="77777777" w:rsidR="00415C32" w:rsidRPr="00D90D5B" w:rsidRDefault="00CC2717" w:rsidP="00D53564">
            <w:r w:rsidRPr="00D90D5B">
              <w:t xml:space="preserve">CARTOGRAFÍA BASE CON FINES CATASTRALES </w:t>
            </w:r>
            <w:r w:rsidR="00B34AD8">
              <w:t>– CATASTRO RURAL</w:t>
            </w:r>
          </w:p>
        </w:tc>
      </w:tr>
      <w:tr w:rsidR="00394844" w:rsidRPr="00EE1792" w14:paraId="1443014A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FDB7494" w14:textId="77777777" w:rsidR="009F17A7" w:rsidRPr="00D90D5B" w:rsidRDefault="009F17A7" w:rsidP="009F17A7">
            <w:commentRangeStart w:id="29"/>
            <w:r>
              <w:t xml:space="preserve">Insumo </w:t>
            </w:r>
            <w:commentRangeEnd w:id="29"/>
            <w:r>
              <w:rPr>
                <w:rStyle w:val="Refdecomentario"/>
                <w:rFonts w:cs="Calibri"/>
                <w:lang w:eastAsia="es-EC"/>
              </w:rPr>
              <w:commentReference w:id="29"/>
            </w:r>
          </w:p>
        </w:tc>
        <w:tc>
          <w:tcPr>
            <w:tcW w:w="4063" w:type="dxa"/>
            <w:shd w:val="clear" w:color="auto" w:fill="auto"/>
          </w:tcPr>
          <w:p w14:paraId="51145663" w14:textId="77777777" w:rsidR="009F17A7" w:rsidRPr="00D90D5B" w:rsidRDefault="009F17A7" w:rsidP="009F17A7"/>
        </w:tc>
      </w:tr>
      <w:tr w:rsidR="00394844" w:rsidRPr="00EE1792" w14:paraId="07904559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99527E1" w14:textId="77777777" w:rsidR="009F17A7" w:rsidRPr="00D90D5B" w:rsidRDefault="009F17A7" w:rsidP="009F17A7">
            <w:r w:rsidRPr="00D90D5B">
              <w:t>Área de fotografía aérea</w:t>
            </w:r>
          </w:p>
        </w:tc>
        <w:tc>
          <w:tcPr>
            <w:tcW w:w="4063" w:type="dxa"/>
            <w:shd w:val="clear" w:color="auto" w:fill="auto"/>
          </w:tcPr>
          <w:p w14:paraId="1A27E531" w14:textId="77777777" w:rsidR="009F17A7" w:rsidRPr="00D90D5B" w:rsidRDefault="009F17A7" w:rsidP="009F17A7"/>
        </w:tc>
      </w:tr>
      <w:tr w:rsidR="00394844" w:rsidRPr="00EE1792" w14:paraId="3CACC98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4C111D1" w14:textId="77777777" w:rsidR="009F17A7" w:rsidRPr="00D90D5B" w:rsidRDefault="009F17A7" w:rsidP="009F17A7">
            <w:r w:rsidRPr="00D90D5B">
              <w:t xml:space="preserve">Área de ortofotografía </w:t>
            </w:r>
            <w:r w:rsidR="00A1523A">
              <w:t>rural</w:t>
            </w:r>
          </w:p>
        </w:tc>
        <w:tc>
          <w:tcPr>
            <w:tcW w:w="4063" w:type="dxa"/>
            <w:shd w:val="clear" w:color="auto" w:fill="auto"/>
          </w:tcPr>
          <w:p w14:paraId="3DD55864" w14:textId="77777777" w:rsidR="009F17A7" w:rsidRPr="00D90D5B" w:rsidRDefault="009F17A7" w:rsidP="009F17A7"/>
        </w:tc>
      </w:tr>
      <w:tr w:rsidR="00394844" w:rsidRPr="00EE1792" w14:paraId="2B946DDF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BBBE150" w14:textId="77777777" w:rsidR="009F17A7" w:rsidRPr="00D90D5B" w:rsidRDefault="009F17A7" w:rsidP="009F17A7">
            <w:r w:rsidRPr="00D90D5B">
              <w:t xml:space="preserve">Área de </w:t>
            </w:r>
            <w:r>
              <w:t xml:space="preserve">mosaico de </w:t>
            </w:r>
            <w:r w:rsidRPr="00D90D5B">
              <w:t xml:space="preserve">ortofotografía </w:t>
            </w:r>
            <w:r w:rsidR="00A1523A">
              <w:t>rural</w:t>
            </w:r>
          </w:p>
        </w:tc>
        <w:tc>
          <w:tcPr>
            <w:tcW w:w="4063" w:type="dxa"/>
            <w:shd w:val="clear" w:color="auto" w:fill="auto"/>
          </w:tcPr>
          <w:p w14:paraId="01BF866B" w14:textId="77777777" w:rsidR="009F17A7" w:rsidRPr="00D90D5B" w:rsidRDefault="009F17A7" w:rsidP="009F17A7"/>
        </w:tc>
      </w:tr>
      <w:tr w:rsidR="00394844" w:rsidRPr="00EE1792" w14:paraId="14F9093E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847C3ED" w14:textId="77777777" w:rsidR="009F17A7" w:rsidRPr="00D90D5B" w:rsidRDefault="009F17A7" w:rsidP="009F17A7">
            <w:r w:rsidRPr="00D90D5B">
              <w:t>Informe de Aprobación de lGM de la Fase I</w:t>
            </w:r>
          </w:p>
        </w:tc>
        <w:tc>
          <w:tcPr>
            <w:tcW w:w="4063" w:type="dxa"/>
            <w:shd w:val="clear" w:color="auto" w:fill="auto"/>
          </w:tcPr>
          <w:p w14:paraId="7434499D" w14:textId="77777777" w:rsidR="009F17A7" w:rsidRPr="00D90D5B" w:rsidRDefault="009F17A7" w:rsidP="009F17A7"/>
        </w:tc>
      </w:tr>
      <w:tr w:rsidR="00394844" w:rsidRPr="00EE1792" w14:paraId="2D3B029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0E45715" w14:textId="77777777" w:rsidR="009F17A7" w:rsidRPr="00D90D5B" w:rsidRDefault="009F17A7" w:rsidP="009F17A7">
            <w:r w:rsidRPr="00D90D5B">
              <w:t>Informe de Aprobación de lGM de la Fase II</w:t>
            </w:r>
            <w:r w:rsidRPr="00D90D5B" w:rsidDel="00415C32">
              <w:t xml:space="preserve"> </w:t>
            </w:r>
          </w:p>
        </w:tc>
        <w:tc>
          <w:tcPr>
            <w:tcW w:w="4063" w:type="dxa"/>
            <w:shd w:val="clear" w:color="auto" w:fill="auto"/>
          </w:tcPr>
          <w:p w14:paraId="42ED8603" w14:textId="77777777" w:rsidR="009F17A7" w:rsidRPr="00D90D5B" w:rsidRDefault="009F17A7" w:rsidP="009F17A7"/>
        </w:tc>
      </w:tr>
      <w:tr w:rsidR="00394844" w:rsidRPr="00EE1792" w14:paraId="16F006EF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BDE80F1" w14:textId="77777777" w:rsidR="009F17A7" w:rsidRPr="00D90D5B" w:rsidRDefault="009F17A7" w:rsidP="009F17A7">
            <w:r>
              <w:t>Formato</w:t>
            </w:r>
          </w:p>
        </w:tc>
        <w:tc>
          <w:tcPr>
            <w:tcW w:w="4063" w:type="dxa"/>
            <w:shd w:val="clear" w:color="auto" w:fill="auto"/>
          </w:tcPr>
          <w:p w14:paraId="32057897" w14:textId="77777777" w:rsidR="009F17A7" w:rsidRPr="00D90D5B" w:rsidRDefault="009F17A7" w:rsidP="009F17A7"/>
        </w:tc>
      </w:tr>
      <w:tr w:rsidR="00394844" w:rsidRPr="00EE1792" w14:paraId="1261793F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146BCA5" w14:textId="77777777" w:rsidR="009F17A7" w:rsidRPr="00D90D5B" w:rsidRDefault="009F17A7" w:rsidP="009F17A7">
            <w:r>
              <w:t>Superficie (ha)</w:t>
            </w:r>
          </w:p>
        </w:tc>
        <w:tc>
          <w:tcPr>
            <w:tcW w:w="4063" w:type="dxa"/>
            <w:shd w:val="clear" w:color="auto" w:fill="auto"/>
          </w:tcPr>
          <w:p w14:paraId="61BFB3CC" w14:textId="77777777" w:rsidR="009F17A7" w:rsidRPr="00D90D5B" w:rsidRDefault="009F17A7" w:rsidP="009F17A7"/>
        </w:tc>
      </w:tr>
      <w:tr w:rsidR="00394844" w:rsidRPr="00EE1792" w14:paraId="0B35A362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0751B16" w14:textId="77777777" w:rsidR="009F17A7" w:rsidRPr="00D90D5B" w:rsidRDefault="009F17A7" w:rsidP="009F17A7">
            <w:r>
              <w:t>Escala</w:t>
            </w:r>
          </w:p>
        </w:tc>
        <w:tc>
          <w:tcPr>
            <w:tcW w:w="4063" w:type="dxa"/>
            <w:shd w:val="clear" w:color="auto" w:fill="auto"/>
          </w:tcPr>
          <w:p w14:paraId="679CF37B" w14:textId="77777777" w:rsidR="009F17A7" w:rsidRPr="00D90D5B" w:rsidRDefault="009F17A7" w:rsidP="009F17A7"/>
        </w:tc>
      </w:tr>
      <w:tr w:rsidR="00394844" w:rsidRPr="00EE1792" w14:paraId="63CABEF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3C99715" w14:textId="77777777" w:rsidR="009F17A7" w:rsidRPr="00D90D5B" w:rsidRDefault="009F17A7" w:rsidP="009F17A7">
            <w: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07B5C81D" w14:textId="77777777" w:rsidR="009F17A7" w:rsidRPr="00D90D5B" w:rsidRDefault="009F17A7" w:rsidP="009F17A7"/>
        </w:tc>
      </w:tr>
      <w:tr w:rsidR="00394844" w:rsidRPr="00EE1792" w14:paraId="09C3D557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40C55E1" w14:textId="77777777" w:rsidR="009F17A7" w:rsidRPr="00D90D5B" w:rsidRDefault="009F17A7" w:rsidP="009F17A7">
            <w:r>
              <w:t>Atributos</w:t>
            </w:r>
          </w:p>
        </w:tc>
        <w:tc>
          <w:tcPr>
            <w:tcW w:w="4063" w:type="dxa"/>
            <w:shd w:val="clear" w:color="auto" w:fill="auto"/>
          </w:tcPr>
          <w:p w14:paraId="18477E45" w14:textId="77777777" w:rsidR="009F17A7" w:rsidRPr="00D90D5B" w:rsidRDefault="009F17A7" w:rsidP="009F17A7"/>
        </w:tc>
      </w:tr>
      <w:tr w:rsidR="00394844" w:rsidRPr="00EE1792" w14:paraId="3B91F34B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8DC2DE4" w14:textId="77777777" w:rsidR="009F17A7" w:rsidRPr="00D90D5B" w:rsidRDefault="009F17A7" w:rsidP="009F17A7">
            <w:r>
              <w:t>Metadatos</w:t>
            </w:r>
          </w:p>
        </w:tc>
        <w:tc>
          <w:tcPr>
            <w:tcW w:w="4063" w:type="dxa"/>
            <w:shd w:val="clear" w:color="auto" w:fill="auto"/>
          </w:tcPr>
          <w:p w14:paraId="71D96203" w14:textId="77777777" w:rsidR="009F17A7" w:rsidRPr="00D90D5B" w:rsidRDefault="009F17A7" w:rsidP="009F17A7"/>
        </w:tc>
      </w:tr>
      <w:tr w:rsidR="00394844" w:rsidRPr="00EE1792" w14:paraId="1ACA5FB5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92F54CB" w14:textId="77777777" w:rsidR="009F17A7" w:rsidRPr="00D90D5B" w:rsidRDefault="009F17A7" w:rsidP="009F17A7">
            <w:r>
              <w:t>Almacenamiento</w:t>
            </w:r>
          </w:p>
        </w:tc>
        <w:tc>
          <w:tcPr>
            <w:tcW w:w="4063" w:type="dxa"/>
            <w:shd w:val="clear" w:color="auto" w:fill="auto"/>
          </w:tcPr>
          <w:p w14:paraId="57D4D3B3" w14:textId="77777777" w:rsidR="009F17A7" w:rsidRPr="00D90D5B" w:rsidRDefault="009F17A7" w:rsidP="009F17A7"/>
        </w:tc>
      </w:tr>
      <w:tr w:rsidR="00394844" w:rsidRPr="00EE1792" w14:paraId="7EB9CEF8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0C668E3" w14:textId="77777777" w:rsidR="009F17A7" w:rsidRPr="00D90D5B" w:rsidRDefault="009F17A7" w:rsidP="009F17A7">
            <w:r>
              <w:t>Vigencia</w:t>
            </w:r>
          </w:p>
        </w:tc>
        <w:tc>
          <w:tcPr>
            <w:tcW w:w="4063" w:type="dxa"/>
            <w:shd w:val="clear" w:color="auto" w:fill="auto"/>
          </w:tcPr>
          <w:p w14:paraId="36B2A6E7" w14:textId="77777777" w:rsidR="009F17A7" w:rsidRPr="00D90D5B" w:rsidRDefault="009F17A7" w:rsidP="009F17A7"/>
        </w:tc>
      </w:tr>
      <w:tr w:rsidR="00394844" w:rsidRPr="00EE1792" w14:paraId="1EE11134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946053E" w14:textId="77777777" w:rsidR="009F17A7" w:rsidRPr="00D90D5B" w:rsidRDefault="009F17A7" w:rsidP="009F17A7">
            <w:commentRangeStart w:id="30"/>
            <w:r>
              <w:t>Proceso y mecanismos de actualización</w:t>
            </w:r>
            <w:commentRangeEnd w:id="30"/>
            <w:r>
              <w:rPr>
                <w:rStyle w:val="Refdecomentario"/>
                <w:rFonts w:cs="Calibri"/>
                <w:lang w:eastAsia="es-EC"/>
              </w:rPr>
              <w:commentReference w:id="30"/>
            </w:r>
          </w:p>
        </w:tc>
        <w:tc>
          <w:tcPr>
            <w:tcW w:w="4063" w:type="dxa"/>
            <w:shd w:val="clear" w:color="auto" w:fill="auto"/>
          </w:tcPr>
          <w:p w14:paraId="4E43ECD2" w14:textId="77777777" w:rsidR="009F17A7" w:rsidRPr="00D90D5B" w:rsidRDefault="009F17A7" w:rsidP="009F17A7"/>
        </w:tc>
      </w:tr>
      <w:tr w:rsidR="00394844" w:rsidRPr="00EE1792" w14:paraId="7C08228E" w14:textId="77777777" w:rsidTr="00733806">
        <w:trPr>
          <w:trHeight w:val="75"/>
        </w:trPr>
        <w:tc>
          <w:tcPr>
            <w:tcW w:w="3592" w:type="dxa"/>
            <w:shd w:val="clear" w:color="auto" w:fill="D9D9D9"/>
          </w:tcPr>
          <w:p w14:paraId="3B5DB45C" w14:textId="77777777" w:rsidR="009F17A7" w:rsidRPr="00D90D5B" w:rsidRDefault="009F17A7" w:rsidP="009F17A7">
            <w:r w:rsidRPr="00D90D5B">
              <w:t>INFORMACIÓN   CATASTRAL</w:t>
            </w:r>
          </w:p>
        </w:tc>
        <w:tc>
          <w:tcPr>
            <w:tcW w:w="4063" w:type="dxa"/>
            <w:shd w:val="clear" w:color="auto" w:fill="D9D9D9"/>
          </w:tcPr>
          <w:p w14:paraId="14DCF74E" w14:textId="77777777" w:rsidR="009F17A7" w:rsidRPr="00D90D5B" w:rsidRDefault="009F17A7" w:rsidP="009F17A7">
            <w:r w:rsidRPr="00D90D5B">
              <w:t>Identificar cada dato del componente físico del catastro del GADM</w:t>
            </w:r>
          </w:p>
        </w:tc>
      </w:tr>
      <w:tr w:rsidR="00394844" w:rsidRPr="00EE1792" w14:paraId="64BFFFCD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5F229CC4" w14:textId="77777777" w:rsidR="009F17A7" w:rsidRPr="00D90D5B" w:rsidRDefault="009F17A7" w:rsidP="009F17A7">
            <w:r w:rsidRPr="00D90D5B">
              <w:t>Área urbana (has)</w:t>
            </w:r>
          </w:p>
        </w:tc>
        <w:tc>
          <w:tcPr>
            <w:tcW w:w="4063" w:type="dxa"/>
            <w:shd w:val="clear" w:color="auto" w:fill="auto"/>
          </w:tcPr>
          <w:p w14:paraId="4DE4FCB8" w14:textId="77777777" w:rsidR="009F17A7" w:rsidRPr="00D90D5B" w:rsidRDefault="009F17A7" w:rsidP="009F17A7"/>
        </w:tc>
      </w:tr>
      <w:tr w:rsidR="00394844" w:rsidRPr="00EE1792" w14:paraId="2DC49248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4C536F6" w14:textId="77777777" w:rsidR="009F17A7" w:rsidRPr="00D90D5B" w:rsidRDefault="009F17A7" w:rsidP="009F17A7">
            <w:r w:rsidRPr="00D90D5B">
              <w:t>Área rural (has)</w:t>
            </w:r>
          </w:p>
        </w:tc>
        <w:tc>
          <w:tcPr>
            <w:tcW w:w="4063" w:type="dxa"/>
            <w:shd w:val="clear" w:color="auto" w:fill="auto"/>
          </w:tcPr>
          <w:p w14:paraId="0CDA4CE5" w14:textId="77777777" w:rsidR="009F17A7" w:rsidRPr="00D90D5B" w:rsidRDefault="009F17A7" w:rsidP="009F17A7"/>
        </w:tc>
      </w:tr>
      <w:tr w:rsidR="00394844" w:rsidRPr="00EE1792" w14:paraId="503ED002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92CAA9F" w14:textId="77777777" w:rsidR="009F17A7" w:rsidRPr="00D90D5B" w:rsidRDefault="009F17A7" w:rsidP="009F17A7">
            <w:r w:rsidRPr="00D90D5B">
              <w:t xml:space="preserve">Área </w:t>
            </w:r>
            <w:r>
              <w:t>que forman parte del Sistema Nacional de Áreas protegidas</w:t>
            </w:r>
            <w:r w:rsidRPr="00D90D5B">
              <w:t xml:space="preserve"> (has)</w:t>
            </w:r>
          </w:p>
        </w:tc>
        <w:tc>
          <w:tcPr>
            <w:tcW w:w="4063" w:type="dxa"/>
            <w:shd w:val="clear" w:color="auto" w:fill="auto"/>
          </w:tcPr>
          <w:p w14:paraId="719A8720" w14:textId="77777777" w:rsidR="009F17A7" w:rsidRPr="00D90D5B" w:rsidRDefault="009F17A7" w:rsidP="009F17A7"/>
        </w:tc>
      </w:tr>
      <w:tr w:rsidR="00394844" w:rsidRPr="00EE1792" w14:paraId="53D88B4A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4BEC076" w14:textId="77777777" w:rsidR="009F17A7" w:rsidRPr="00D90D5B" w:rsidRDefault="009F17A7" w:rsidP="009F17A7">
            <w:commentRangeStart w:id="31"/>
            <w:r w:rsidRPr="00D90D5B">
              <w:t xml:space="preserve">Área de protección </w:t>
            </w:r>
            <w:commentRangeEnd w:id="31"/>
            <w:r>
              <w:rPr>
                <w:rStyle w:val="Refdecomentario"/>
                <w:rFonts w:cs="Calibri"/>
                <w:lang w:eastAsia="es-EC"/>
              </w:rPr>
              <w:commentReference w:id="31"/>
            </w:r>
            <w:r w:rsidRPr="00D90D5B">
              <w:t>(has)</w:t>
            </w:r>
            <w:r>
              <w:t xml:space="preserve"> </w:t>
            </w:r>
          </w:p>
        </w:tc>
        <w:tc>
          <w:tcPr>
            <w:tcW w:w="4063" w:type="dxa"/>
            <w:shd w:val="clear" w:color="auto" w:fill="auto"/>
          </w:tcPr>
          <w:p w14:paraId="74EA1946" w14:textId="77777777" w:rsidR="009F17A7" w:rsidRPr="00D90D5B" w:rsidRDefault="009F17A7" w:rsidP="009F17A7"/>
        </w:tc>
      </w:tr>
      <w:tr w:rsidR="00394844" w:rsidRPr="00EE1792" w14:paraId="4A8C5EC9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5646F46" w14:textId="77777777" w:rsidR="009F17A7" w:rsidRPr="00D90D5B" w:rsidRDefault="009F17A7" w:rsidP="009F17A7">
            <w:r w:rsidRPr="00D90D5B">
              <w:t xml:space="preserve">Área levantada </w:t>
            </w:r>
            <w:r>
              <w:t xml:space="preserve">con </w:t>
            </w:r>
            <w:r w:rsidRPr="00D90D5B">
              <w:t>información catastral urbana (has)</w:t>
            </w:r>
          </w:p>
        </w:tc>
        <w:tc>
          <w:tcPr>
            <w:tcW w:w="4063" w:type="dxa"/>
            <w:shd w:val="clear" w:color="auto" w:fill="auto"/>
          </w:tcPr>
          <w:p w14:paraId="690D9EA7" w14:textId="77777777" w:rsidR="009F17A7" w:rsidRPr="00D90D5B" w:rsidRDefault="009F17A7" w:rsidP="009F17A7"/>
        </w:tc>
      </w:tr>
      <w:tr w:rsidR="00394844" w:rsidRPr="00EE1792" w14:paraId="43BBADD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061D1100" w14:textId="77777777" w:rsidR="009F17A7" w:rsidRPr="00D90D5B" w:rsidRDefault="009F17A7" w:rsidP="009F17A7">
            <w:r w:rsidRPr="00D90D5B">
              <w:t>Área levantada</w:t>
            </w:r>
            <w:r>
              <w:t xml:space="preserve"> con</w:t>
            </w:r>
            <w:r w:rsidRPr="00D90D5B">
              <w:t xml:space="preserve"> información catastral rural (has)</w:t>
            </w:r>
          </w:p>
        </w:tc>
        <w:tc>
          <w:tcPr>
            <w:tcW w:w="4063" w:type="dxa"/>
            <w:shd w:val="clear" w:color="auto" w:fill="auto"/>
          </w:tcPr>
          <w:p w14:paraId="2421E785" w14:textId="77777777" w:rsidR="009F17A7" w:rsidRPr="00D90D5B" w:rsidRDefault="009F17A7" w:rsidP="009F17A7"/>
        </w:tc>
      </w:tr>
      <w:tr w:rsidR="00394844" w:rsidRPr="00EE1792" w14:paraId="6C9CBCFC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208C063" w14:textId="77777777" w:rsidR="009F17A7" w:rsidRPr="00D90D5B" w:rsidRDefault="009F17A7" w:rsidP="009F17A7">
            <w:r w:rsidRPr="00D90D5B">
              <w:t>Número de predios catastrados urbanos:</w:t>
            </w:r>
          </w:p>
        </w:tc>
        <w:tc>
          <w:tcPr>
            <w:tcW w:w="4063" w:type="dxa"/>
            <w:shd w:val="clear" w:color="auto" w:fill="auto"/>
          </w:tcPr>
          <w:p w14:paraId="74C9610A" w14:textId="77777777" w:rsidR="009F17A7" w:rsidRPr="00D90D5B" w:rsidRDefault="009F17A7" w:rsidP="009F17A7"/>
        </w:tc>
      </w:tr>
      <w:tr w:rsidR="00394844" w:rsidRPr="00EE1792" w14:paraId="0A0805F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540AEF3B" w14:textId="77777777" w:rsidR="009F17A7" w:rsidRPr="00D90D5B" w:rsidRDefault="009F17A7" w:rsidP="009F17A7">
            <w:r w:rsidRPr="00D90D5B">
              <w:t>Número de predios catastrados rurales:</w:t>
            </w:r>
          </w:p>
        </w:tc>
        <w:tc>
          <w:tcPr>
            <w:tcW w:w="4063" w:type="dxa"/>
            <w:shd w:val="clear" w:color="auto" w:fill="auto"/>
          </w:tcPr>
          <w:p w14:paraId="428882A0" w14:textId="77777777" w:rsidR="009F17A7" w:rsidRPr="00D90D5B" w:rsidRDefault="009F17A7" w:rsidP="009F17A7"/>
        </w:tc>
      </w:tr>
      <w:tr w:rsidR="00394844" w:rsidRPr="00EE1792" w14:paraId="08EDF3E2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0D8FC3D" w14:textId="77777777" w:rsidR="009F17A7" w:rsidRPr="00D90D5B" w:rsidRDefault="009F17A7" w:rsidP="009F17A7">
            <w:r w:rsidRPr="00D90D5B">
              <w:t>Número de predios con cartografía predial urbana</w:t>
            </w:r>
          </w:p>
        </w:tc>
        <w:tc>
          <w:tcPr>
            <w:tcW w:w="4063" w:type="dxa"/>
            <w:shd w:val="clear" w:color="auto" w:fill="auto"/>
          </w:tcPr>
          <w:p w14:paraId="4F519C82" w14:textId="77777777" w:rsidR="009F17A7" w:rsidRPr="00D90D5B" w:rsidRDefault="009F17A7" w:rsidP="009F17A7"/>
        </w:tc>
      </w:tr>
      <w:tr w:rsidR="00394844" w:rsidRPr="00EE1792" w14:paraId="5C34653E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BB1D19C" w14:textId="77777777" w:rsidR="009F17A7" w:rsidRPr="00D90D5B" w:rsidRDefault="009F17A7" w:rsidP="009F17A7">
            <w:r w:rsidRPr="00D90D5B">
              <w:t>Número de predios con cartografía predial rural</w:t>
            </w:r>
          </w:p>
        </w:tc>
        <w:tc>
          <w:tcPr>
            <w:tcW w:w="4063" w:type="dxa"/>
            <w:shd w:val="clear" w:color="auto" w:fill="auto"/>
          </w:tcPr>
          <w:p w14:paraId="5FC32377" w14:textId="77777777" w:rsidR="009F17A7" w:rsidRPr="00D90D5B" w:rsidRDefault="009F17A7" w:rsidP="009F17A7"/>
        </w:tc>
      </w:tr>
      <w:tr w:rsidR="00394844" w:rsidRPr="00EE1792" w14:paraId="677FD7B8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11CF3A2" w14:textId="77777777" w:rsidR="009F17A7" w:rsidRPr="00D90D5B" w:rsidRDefault="009F17A7" w:rsidP="009F17A7">
            <w:r w:rsidRPr="00D90D5B">
              <w:t>Número de predios con propiedad horizontal</w:t>
            </w:r>
          </w:p>
        </w:tc>
        <w:tc>
          <w:tcPr>
            <w:tcW w:w="4063" w:type="dxa"/>
            <w:shd w:val="clear" w:color="auto" w:fill="auto"/>
          </w:tcPr>
          <w:p w14:paraId="2EBB6E36" w14:textId="77777777" w:rsidR="009F17A7" w:rsidRPr="00D90D5B" w:rsidRDefault="009F17A7" w:rsidP="009F17A7"/>
        </w:tc>
      </w:tr>
      <w:tr w:rsidR="00394844" w:rsidRPr="00EE1792" w14:paraId="55555E4E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E83A056" w14:textId="77777777" w:rsidR="009F17A7" w:rsidRPr="00D90D5B" w:rsidRDefault="009F17A7" w:rsidP="009F17A7">
            <w:r>
              <w:t>Estructura de la clave catastral</w:t>
            </w:r>
          </w:p>
        </w:tc>
        <w:tc>
          <w:tcPr>
            <w:tcW w:w="4063" w:type="dxa"/>
            <w:shd w:val="clear" w:color="auto" w:fill="auto"/>
          </w:tcPr>
          <w:p w14:paraId="0AAACBB4" w14:textId="77777777" w:rsidR="009F17A7" w:rsidRPr="00D90D5B" w:rsidRDefault="009F17A7" w:rsidP="009F17A7"/>
        </w:tc>
      </w:tr>
      <w:tr w:rsidR="001034EE" w:rsidRPr="00EE1792" w14:paraId="3823123C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70FACBA" w14:textId="77777777" w:rsidR="00A1523A" w:rsidRDefault="00A1523A" w:rsidP="009F17A7">
            <w:r>
              <w:t>Metodología utilizada para el relevamiento predial</w:t>
            </w:r>
          </w:p>
        </w:tc>
        <w:tc>
          <w:tcPr>
            <w:tcW w:w="4063" w:type="dxa"/>
            <w:shd w:val="clear" w:color="auto" w:fill="auto"/>
          </w:tcPr>
          <w:p w14:paraId="3F6245F8" w14:textId="77777777" w:rsidR="00A1523A" w:rsidRPr="00D90D5B" w:rsidRDefault="00A1523A" w:rsidP="009F17A7"/>
        </w:tc>
      </w:tr>
      <w:tr w:rsidR="001034EE" w:rsidRPr="00EE1792" w14:paraId="557914F8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347F6B27" w14:textId="77777777" w:rsidR="00A1523A" w:rsidRDefault="00A1523A" w:rsidP="009F17A7">
            <w:r>
              <w:t>Metodología utilizada para el control de calidad</w:t>
            </w:r>
          </w:p>
        </w:tc>
        <w:tc>
          <w:tcPr>
            <w:tcW w:w="4063" w:type="dxa"/>
            <w:shd w:val="clear" w:color="auto" w:fill="auto"/>
          </w:tcPr>
          <w:p w14:paraId="173E8B77" w14:textId="77777777" w:rsidR="00A1523A" w:rsidRPr="00D90D5B" w:rsidRDefault="00A1523A" w:rsidP="009F17A7"/>
        </w:tc>
      </w:tr>
      <w:tr w:rsidR="001034EE" w:rsidRPr="00EE1792" w14:paraId="2D823E07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126458A" w14:textId="77777777" w:rsidR="00A1523A" w:rsidRDefault="00A1523A" w:rsidP="009F17A7">
            <w:r>
              <w:t>Estructura de la ficha predial urbana</w:t>
            </w:r>
          </w:p>
        </w:tc>
        <w:tc>
          <w:tcPr>
            <w:tcW w:w="4063" w:type="dxa"/>
            <w:shd w:val="clear" w:color="auto" w:fill="auto"/>
          </w:tcPr>
          <w:p w14:paraId="544671A2" w14:textId="77777777" w:rsidR="00A1523A" w:rsidRPr="00D90D5B" w:rsidRDefault="00A1523A" w:rsidP="009F17A7"/>
        </w:tc>
      </w:tr>
      <w:tr w:rsidR="001034EE" w:rsidRPr="00EE1792" w14:paraId="3149B45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89254C7" w14:textId="77777777" w:rsidR="00A1523A" w:rsidRDefault="00A1523A" w:rsidP="009F17A7">
            <w:r>
              <w:t>Estructura de la ficha predial rural</w:t>
            </w:r>
          </w:p>
        </w:tc>
        <w:tc>
          <w:tcPr>
            <w:tcW w:w="4063" w:type="dxa"/>
            <w:shd w:val="clear" w:color="auto" w:fill="auto"/>
          </w:tcPr>
          <w:p w14:paraId="20CB4603" w14:textId="77777777" w:rsidR="00A1523A" w:rsidRPr="00D90D5B" w:rsidRDefault="00A1523A" w:rsidP="009F17A7"/>
        </w:tc>
      </w:tr>
      <w:tr w:rsidR="001034EE" w:rsidRPr="00EE1792" w14:paraId="7E96407A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3981983" w14:textId="77777777" w:rsidR="00A1523A" w:rsidRDefault="00A1523A" w:rsidP="009F17A7">
            <w:commentRangeStart w:id="32"/>
            <w:r>
              <w:lastRenderedPageBreak/>
              <w:t>Número de predios enlazados</w:t>
            </w:r>
            <w:commentRangeEnd w:id="32"/>
            <w:r>
              <w:rPr>
                <w:rStyle w:val="Refdecomentario"/>
                <w:rFonts w:cs="Calibri"/>
                <w:lang w:eastAsia="es-EC"/>
              </w:rPr>
              <w:commentReference w:id="32"/>
            </w:r>
          </w:p>
        </w:tc>
        <w:tc>
          <w:tcPr>
            <w:tcW w:w="4063" w:type="dxa"/>
            <w:shd w:val="clear" w:color="auto" w:fill="auto"/>
          </w:tcPr>
          <w:p w14:paraId="2D17A15D" w14:textId="77777777" w:rsidR="00A1523A" w:rsidRPr="00D90D5B" w:rsidRDefault="00A1523A" w:rsidP="009F17A7"/>
        </w:tc>
      </w:tr>
      <w:tr w:rsidR="001034EE" w:rsidRPr="00EE1792" w14:paraId="5DB7EC19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5348466" w14:textId="77777777" w:rsidR="00A1523A" w:rsidRDefault="00A1523A" w:rsidP="009F17A7">
            <w:r>
              <w:t>Asentamientos irregulares y áreas de conflicto</w:t>
            </w:r>
          </w:p>
        </w:tc>
        <w:tc>
          <w:tcPr>
            <w:tcW w:w="4063" w:type="dxa"/>
            <w:shd w:val="clear" w:color="auto" w:fill="auto"/>
          </w:tcPr>
          <w:p w14:paraId="2AC83577" w14:textId="77777777" w:rsidR="00A1523A" w:rsidRPr="00D90D5B" w:rsidRDefault="00A1523A" w:rsidP="009F17A7"/>
        </w:tc>
      </w:tr>
      <w:tr w:rsidR="001034EE" w:rsidRPr="00EE1792" w14:paraId="665C6134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3E95B10" w14:textId="77777777" w:rsidR="00A1523A" w:rsidRDefault="00A1523A" w:rsidP="009F17A7">
            <w:r>
              <w:t xml:space="preserve">Identificar si la información geográfica está publicada interna o </w:t>
            </w:r>
            <w:r w:rsidR="001034EE">
              <w:t>externamente</w:t>
            </w:r>
          </w:p>
        </w:tc>
        <w:tc>
          <w:tcPr>
            <w:tcW w:w="4063" w:type="dxa"/>
            <w:shd w:val="clear" w:color="auto" w:fill="auto"/>
          </w:tcPr>
          <w:p w14:paraId="5A5768CD" w14:textId="77777777" w:rsidR="00A1523A" w:rsidRPr="00D90D5B" w:rsidRDefault="00A1523A" w:rsidP="009F17A7"/>
        </w:tc>
      </w:tr>
      <w:tr w:rsidR="000850F3" w:rsidRPr="00EE1792" w14:paraId="5BE651D1" w14:textId="77777777" w:rsidTr="00733806">
        <w:trPr>
          <w:trHeight w:val="75"/>
        </w:trPr>
        <w:tc>
          <w:tcPr>
            <w:tcW w:w="3592" w:type="dxa"/>
            <w:shd w:val="clear" w:color="auto" w:fill="D5DCE4"/>
          </w:tcPr>
          <w:p w14:paraId="0109F4D7" w14:textId="77777777" w:rsidR="009F17A7" w:rsidRPr="00D90D5B" w:rsidRDefault="009F17A7" w:rsidP="009F17A7">
            <w:r w:rsidRPr="00D90D5B">
              <w:t>INFORMACIÓN TEMÁTICA</w:t>
            </w:r>
          </w:p>
        </w:tc>
        <w:tc>
          <w:tcPr>
            <w:tcW w:w="4063" w:type="dxa"/>
            <w:shd w:val="clear" w:color="auto" w:fill="D5DCE4"/>
          </w:tcPr>
          <w:p w14:paraId="760293A0" w14:textId="77777777" w:rsidR="009F17A7" w:rsidRPr="00D90D5B" w:rsidRDefault="009F17A7" w:rsidP="009F17A7">
            <w:r w:rsidRPr="00D90D5B">
              <w:t>Identificar la información temática, multifinalitaria que el GADM utiliza para la gestión catastral</w:t>
            </w:r>
          </w:p>
        </w:tc>
      </w:tr>
      <w:tr w:rsidR="00394844" w:rsidRPr="00EE1792" w14:paraId="71999B6D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DDDAB80" w14:textId="77777777" w:rsidR="009F17A7" w:rsidRPr="00D90D5B" w:rsidRDefault="009F17A7" w:rsidP="009F17A7">
            <w:r w:rsidRPr="00D90D5B">
              <w:t>Zonas homogéneas de valor</w:t>
            </w:r>
          </w:p>
        </w:tc>
        <w:tc>
          <w:tcPr>
            <w:tcW w:w="4063" w:type="dxa"/>
            <w:shd w:val="clear" w:color="auto" w:fill="auto"/>
          </w:tcPr>
          <w:p w14:paraId="2C09088C" w14:textId="77777777" w:rsidR="009F17A7" w:rsidRPr="00D90D5B" w:rsidRDefault="009F17A7" w:rsidP="009F17A7"/>
        </w:tc>
      </w:tr>
      <w:tr w:rsidR="00394844" w:rsidRPr="00EE1792" w14:paraId="5CCD68CF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CECAA1F" w14:textId="77777777" w:rsidR="009F17A7" w:rsidRPr="00D90D5B" w:rsidRDefault="009F17A7" w:rsidP="009F17A7">
            <w:r w:rsidRPr="00D90D5B">
              <w:t>Formato</w:t>
            </w:r>
          </w:p>
        </w:tc>
        <w:tc>
          <w:tcPr>
            <w:tcW w:w="4063" w:type="dxa"/>
            <w:shd w:val="clear" w:color="auto" w:fill="auto"/>
          </w:tcPr>
          <w:p w14:paraId="0E47351E" w14:textId="77777777" w:rsidR="009F17A7" w:rsidRPr="00D90D5B" w:rsidRDefault="009F17A7" w:rsidP="009F17A7"/>
        </w:tc>
      </w:tr>
      <w:tr w:rsidR="00394844" w:rsidRPr="00EE1792" w14:paraId="6F6B4FE2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4F3AADC8" w14:textId="77777777" w:rsidR="009F17A7" w:rsidRPr="00D90D5B" w:rsidRDefault="009F17A7" w:rsidP="009F17A7">
            <w:r w:rsidRPr="00D90D5B">
              <w:t>Área o superficie</w:t>
            </w:r>
            <w:r>
              <w:t xml:space="preserve"> </w:t>
            </w:r>
            <w:r w:rsidRPr="00D90D5B">
              <w:t>(has)</w:t>
            </w:r>
          </w:p>
        </w:tc>
        <w:tc>
          <w:tcPr>
            <w:tcW w:w="4063" w:type="dxa"/>
            <w:shd w:val="clear" w:color="auto" w:fill="auto"/>
          </w:tcPr>
          <w:p w14:paraId="1929B0AB" w14:textId="77777777" w:rsidR="009F17A7" w:rsidRPr="00D90D5B" w:rsidRDefault="009F17A7" w:rsidP="009F17A7"/>
        </w:tc>
      </w:tr>
      <w:tr w:rsidR="00394844" w:rsidRPr="00EE1792" w14:paraId="5019369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02E4810C" w14:textId="77777777" w:rsidR="009F17A7" w:rsidRPr="00D90D5B" w:rsidRDefault="009F17A7" w:rsidP="009F17A7">
            <w:r w:rsidRPr="00D90D5B">
              <w:t>Escala</w:t>
            </w:r>
          </w:p>
        </w:tc>
        <w:tc>
          <w:tcPr>
            <w:tcW w:w="4063" w:type="dxa"/>
            <w:shd w:val="clear" w:color="auto" w:fill="auto"/>
          </w:tcPr>
          <w:p w14:paraId="13376B39" w14:textId="77777777" w:rsidR="009F17A7" w:rsidRPr="00D90D5B" w:rsidRDefault="009F17A7" w:rsidP="009F17A7"/>
        </w:tc>
      </w:tr>
      <w:tr w:rsidR="00394844" w:rsidRPr="00EE1792" w14:paraId="63B3B6C3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724FF0E8" w14:textId="77777777" w:rsidR="009F17A7" w:rsidRPr="00D90D5B" w:rsidRDefault="009F17A7" w:rsidP="009F17A7">
            <w:r w:rsidRPr="00D90D5B">
              <w:rPr>
                <w:rFonts w:cs="Calibri"/>
              </w:rPr>
              <w:t>Sistema de referencia</w:t>
            </w:r>
          </w:p>
        </w:tc>
        <w:tc>
          <w:tcPr>
            <w:tcW w:w="4063" w:type="dxa"/>
            <w:shd w:val="clear" w:color="auto" w:fill="auto"/>
          </w:tcPr>
          <w:p w14:paraId="7FD9DB01" w14:textId="77777777" w:rsidR="009F17A7" w:rsidRPr="00D90D5B" w:rsidRDefault="009F17A7" w:rsidP="009F17A7"/>
        </w:tc>
      </w:tr>
      <w:tr w:rsidR="00394844" w:rsidRPr="00EE1792" w14:paraId="44177C91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00774B5C" w14:textId="77777777" w:rsidR="009F17A7" w:rsidRPr="00D90D5B" w:rsidRDefault="009F17A7" w:rsidP="009F17A7">
            <w:r>
              <w:rPr>
                <w:rFonts w:cs="Calibri"/>
              </w:rPr>
              <w:t>Ordenanza</w:t>
            </w:r>
          </w:p>
        </w:tc>
        <w:tc>
          <w:tcPr>
            <w:tcW w:w="4063" w:type="dxa"/>
            <w:shd w:val="clear" w:color="auto" w:fill="auto"/>
          </w:tcPr>
          <w:p w14:paraId="7B92A6D7" w14:textId="77777777" w:rsidR="009F17A7" w:rsidRPr="00D90D5B" w:rsidRDefault="009F17A7" w:rsidP="009F17A7"/>
        </w:tc>
      </w:tr>
      <w:tr w:rsidR="00394844" w:rsidRPr="00EE1792" w14:paraId="0A8EF5D7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5412B2CC" w14:textId="77777777" w:rsidR="009F17A7" w:rsidRPr="00D90D5B" w:rsidRDefault="009F17A7" w:rsidP="009F17A7">
            <w:r w:rsidRPr="00D90D5B">
              <w:t>Zonas o áreas de demerito</w:t>
            </w:r>
          </w:p>
        </w:tc>
        <w:tc>
          <w:tcPr>
            <w:tcW w:w="4063" w:type="dxa"/>
            <w:shd w:val="clear" w:color="auto" w:fill="auto"/>
          </w:tcPr>
          <w:p w14:paraId="6C621A11" w14:textId="77777777" w:rsidR="009F17A7" w:rsidRPr="00D90D5B" w:rsidRDefault="009F17A7" w:rsidP="009F17A7"/>
        </w:tc>
      </w:tr>
      <w:tr w:rsidR="00394844" w:rsidRPr="00EE1792" w14:paraId="6DF1AE44" w14:textId="77777777" w:rsidTr="00733806">
        <w:trPr>
          <w:trHeight w:val="118"/>
        </w:trPr>
        <w:tc>
          <w:tcPr>
            <w:tcW w:w="3592" w:type="dxa"/>
            <w:shd w:val="clear" w:color="auto" w:fill="auto"/>
          </w:tcPr>
          <w:p w14:paraId="2979EFBB" w14:textId="77777777" w:rsidR="009F17A7" w:rsidRPr="00D90D5B" w:rsidRDefault="009F17A7" w:rsidP="009F17A7">
            <w:r w:rsidRPr="00D90D5B">
              <w:t>Zonas o áreas de riesgos del cantón</w:t>
            </w:r>
          </w:p>
        </w:tc>
        <w:tc>
          <w:tcPr>
            <w:tcW w:w="4063" w:type="dxa"/>
            <w:shd w:val="clear" w:color="auto" w:fill="auto"/>
          </w:tcPr>
          <w:p w14:paraId="45EE9C5E" w14:textId="77777777" w:rsidR="009F17A7" w:rsidRPr="00D90D5B" w:rsidRDefault="009F17A7" w:rsidP="009F17A7"/>
        </w:tc>
      </w:tr>
      <w:tr w:rsidR="00394844" w:rsidRPr="00EE1792" w14:paraId="500C20D5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6BB76B06" w14:textId="77777777" w:rsidR="009F17A7" w:rsidRPr="00D90D5B" w:rsidRDefault="009F17A7" w:rsidP="009F17A7">
            <w:r w:rsidRPr="00D90D5B">
              <w:t>Bordes de quebrada, ríos y fuentes de agua</w:t>
            </w:r>
          </w:p>
        </w:tc>
        <w:tc>
          <w:tcPr>
            <w:tcW w:w="4063" w:type="dxa"/>
            <w:shd w:val="clear" w:color="auto" w:fill="auto"/>
          </w:tcPr>
          <w:p w14:paraId="7691BCFD" w14:textId="77777777" w:rsidR="009F17A7" w:rsidRPr="00D90D5B" w:rsidRDefault="009F17A7" w:rsidP="009F17A7"/>
        </w:tc>
      </w:tr>
      <w:tr w:rsidR="00394844" w:rsidRPr="00EE1792" w14:paraId="2C35629F" w14:textId="77777777" w:rsidTr="00733806">
        <w:trPr>
          <w:trHeight w:val="75"/>
        </w:trPr>
        <w:tc>
          <w:tcPr>
            <w:tcW w:w="3592" w:type="dxa"/>
            <w:shd w:val="clear" w:color="auto" w:fill="auto"/>
            <w:vAlign w:val="center"/>
          </w:tcPr>
          <w:p w14:paraId="7C546D02" w14:textId="77777777" w:rsidR="009F17A7" w:rsidRPr="00D90D5B" w:rsidRDefault="009F17A7" w:rsidP="009F17A7">
            <w:r w:rsidRPr="00D90D5B">
              <w:t>Polígonos y sectores (rural)</w:t>
            </w:r>
          </w:p>
        </w:tc>
        <w:tc>
          <w:tcPr>
            <w:tcW w:w="4063" w:type="dxa"/>
            <w:shd w:val="clear" w:color="auto" w:fill="auto"/>
          </w:tcPr>
          <w:p w14:paraId="4DE6D991" w14:textId="77777777" w:rsidR="009F17A7" w:rsidRPr="00D90D5B" w:rsidRDefault="009F17A7" w:rsidP="009F17A7"/>
        </w:tc>
      </w:tr>
      <w:tr w:rsidR="00394844" w:rsidRPr="00EE1792" w14:paraId="66069886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17154A87" w14:textId="77777777" w:rsidR="009F17A7" w:rsidRPr="00D90D5B" w:rsidRDefault="009F17A7" w:rsidP="009F17A7">
            <w:r w:rsidRPr="00D90D5B">
              <w:t>Manzanas (urbano)</w:t>
            </w:r>
          </w:p>
        </w:tc>
        <w:tc>
          <w:tcPr>
            <w:tcW w:w="4063" w:type="dxa"/>
            <w:shd w:val="clear" w:color="auto" w:fill="auto"/>
          </w:tcPr>
          <w:p w14:paraId="26D8CB93" w14:textId="77777777" w:rsidR="009F17A7" w:rsidRPr="00D90D5B" w:rsidRDefault="009F17A7" w:rsidP="009F17A7"/>
        </w:tc>
      </w:tr>
      <w:tr w:rsidR="00394844" w:rsidRPr="00EE1792" w14:paraId="28E487EE" w14:textId="77777777" w:rsidTr="00733806">
        <w:trPr>
          <w:trHeight w:val="75"/>
        </w:trPr>
        <w:tc>
          <w:tcPr>
            <w:tcW w:w="3592" w:type="dxa"/>
            <w:shd w:val="clear" w:color="auto" w:fill="auto"/>
          </w:tcPr>
          <w:p w14:paraId="26162985" w14:textId="77777777" w:rsidR="009F17A7" w:rsidRPr="00D90D5B" w:rsidRDefault="009F17A7" w:rsidP="009F17A7">
            <w:r w:rsidRPr="00D90D5B">
              <w:t>Dotación de Servicios básicos (Agua, Luz y Alcantarillado)</w:t>
            </w:r>
          </w:p>
        </w:tc>
        <w:tc>
          <w:tcPr>
            <w:tcW w:w="4063" w:type="dxa"/>
            <w:shd w:val="clear" w:color="auto" w:fill="auto"/>
          </w:tcPr>
          <w:p w14:paraId="3B4388D1" w14:textId="77777777" w:rsidR="009F17A7" w:rsidRPr="00D90D5B" w:rsidRDefault="009F17A7" w:rsidP="009F17A7"/>
        </w:tc>
      </w:tr>
    </w:tbl>
    <w:p w14:paraId="623F6C4F" w14:textId="77777777" w:rsidR="00376BE7" w:rsidRDefault="00B16B48" w:rsidP="00376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Light" w:hAnsi="HelvLight" w:cs="Calibri"/>
          <w:sz w:val="20"/>
          <w:szCs w:val="20"/>
        </w:rPr>
      </w:pPr>
      <w:r>
        <w:br w:type="textWrapping" w:clear="all"/>
      </w:r>
    </w:p>
    <w:p w14:paraId="362AEB0A" w14:textId="77777777" w:rsidR="00E37900" w:rsidRPr="00215935" w:rsidRDefault="00E37900" w:rsidP="00215935">
      <w:pPr>
        <w:pStyle w:val="Prrafodelista"/>
        <w:spacing w:after="0"/>
        <w:jc w:val="both"/>
        <w:rPr>
          <w:bCs/>
        </w:rPr>
      </w:pPr>
      <w:r w:rsidRPr="00215935">
        <w:rPr>
          <w:bCs/>
        </w:rPr>
        <w:t>Anexar ejemplo</w:t>
      </w:r>
      <w:r w:rsidR="00D833ED" w:rsidRPr="00215935">
        <w:rPr>
          <w:bCs/>
        </w:rPr>
        <w:t xml:space="preserve"> de</w:t>
      </w:r>
      <w:r w:rsidRPr="00215935">
        <w:rPr>
          <w:bCs/>
        </w:rPr>
        <w:t xml:space="preserve"> Ficha catastral digital (.pdf, .xls) urbana y rural</w:t>
      </w:r>
    </w:p>
    <w:p w14:paraId="2787BE65" w14:textId="77777777" w:rsidR="00E37900" w:rsidRDefault="00E37900" w:rsidP="00215935">
      <w:pPr>
        <w:pStyle w:val="Prrafodelista"/>
        <w:spacing w:after="0"/>
        <w:jc w:val="both"/>
        <w:rPr>
          <w:bCs/>
        </w:rPr>
      </w:pPr>
      <w:r w:rsidRPr="00215935">
        <w:rPr>
          <w:bCs/>
        </w:rPr>
        <w:t>Anexar Plano individual predial (.pdf) urbano y rural.</w:t>
      </w:r>
    </w:p>
    <w:p w14:paraId="1D9FE16A" w14:textId="77777777" w:rsidR="005B0071" w:rsidRDefault="005B0071" w:rsidP="00215935">
      <w:pPr>
        <w:pStyle w:val="Prrafodelista"/>
        <w:spacing w:after="0"/>
        <w:jc w:val="both"/>
        <w:rPr>
          <w:bCs/>
        </w:rPr>
      </w:pPr>
    </w:p>
    <w:p w14:paraId="1997663E" w14:textId="77777777" w:rsidR="005B0071" w:rsidRPr="00EE1792" w:rsidRDefault="005B0071" w:rsidP="005B00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Light" w:hAnsi="HelvLight" w:cs="Calibri"/>
          <w:sz w:val="20"/>
          <w:szCs w:val="20"/>
        </w:rPr>
      </w:pPr>
    </w:p>
    <w:p w14:paraId="603A1DFB" w14:textId="77777777" w:rsidR="005B0071" w:rsidRPr="00672E62" w:rsidRDefault="005B0071" w:rsidP="005B0071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Requerimientos</w:t>
      </w:r>
    </w:p>
    <w:p w14:paraId="309D0EA3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>
        <w:rPr>
          <w:bCs/>
        </w:rPr>
        <w:t>En función de la situación actual se requiere:</w:t>
      </w:r>
    </w:p>
    <w:p w14:paraId="14473EA3" w14:textId="77777777" w:rsidR="005B0071" w:rsidRDefault="005B0071" w:rsidP="005B0071">
      <w:pPr>
        <w:pStyle w:val="Prrafodelista"/>
        <w:spacing w:after="0"/>
        <w:jc w:val="both"/>
        <w:rPr>
          <w:bCs/>
        </w:rPr>
      </w:pPr>
    </w:p>
    <w:p w14:paraId="0C3AA844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>
        <w:t>Plantear la metodología que se requiere aplicar en el GADM (</w:t>
      </w:r>
      <w:r>
        <w:rPr>
          <w:bCs/>
        </w:rPr>
        <w:t>foto-ortofo, imagen, lidar, radar u otro insumo) para una superficie de XX hectáreas.</w:t>
      </w:r>
    </w:p>
    <w:p w14:paraId="41560342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>
        <w:rPr>
          <w:bCs/>
        </w:rPr>
        <w:t>Generar cartografía base a escala 1:1000 para XX hectáreas.</w:t>
      </w:r>
    </w:p>
    <w:p w14:paraId="1BC7CA8E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>
        <w:rPr>
          <w:bCs/>
        </w:rPr>
        <w:t>Generar cartografía base a escala 1:5000 para XX hectáreas.</w:t>
      </w:r>
    </w:p>
    <w:p w14:paraId="5AB25950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 w:rsidRPr="00672E62">
        <w:rPr>
          <w:bCs/>
        </w:rPr>
        <w:t>Levantar un estimado de XX predios urbanos.</w:t>
      </w:r>
    </w:p>
    <w:p w14:paraId="071946F4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 w:rsidRPr="00672E62">
        <w:rPr>
          <w:bCs/>
        </w:rPr>
        <w:t>Levantar un estimado de XX predios rurales.</w:t>
      </w:r>
    </w:p>
    <w:p w14:paraId="6FC3BFE7" w14:textId="77777777" w:rsidR="005B0071" w:rsidRPr="00672E62" w:rsidRDefault="005B0071" w:rsidP="005B0071">
      <w:pPr>
        <w:pStyle w:val="Prrafodelista"/>
        <w:spacing w:after="0"/>
        <w:jc w:val="both"/>
        <w:rPr>
          <w:bCs/>
        </w:rPr>
      </w:pPr>
      <w:r>
        <w:rPr>
          <w:rFonts w:ascii="HelvLight" w:hAnsi="HelvLight"/>
          <w:sz w:val="20"/>
          <w:szCs w:val="20"/>
        </w:rPr>
        <w:t>XX n</w:t>
      </w:r>
      <w:r w:rsidRPr="00D90D5B">
        <w:rPr>
          <w:rFonts w:ascii="HelvLight" w:hAnsi="HelvLight"/>
          <w:sz w:val="20"/>
          <w:szCs w:val="20"/>
        </w:rPr>
        <w:t>úmero de predios con propiedad horizontal</w:t>
      </w:r>
      <w:r>
        <w:rPr>
          <w:rFonts w:ascii="HelvLight" w:hAnsi="HelvLight"/>
          <w:sz w:val="20"/>
          <w:szCs w:val="20"/>
        </w:rPr>
        <w:t xml:space="preserve"> estimados.</w:t>
      </w:r>
    </w:p>
    <w:p w14:paraId="43A5E2C6" w14:textId="77777777" w:rsidR="005B0071" w:rsidRDefault="005B0071" w:rsidP="005B0071">
      <w:pPr>
        <w:pStyle w:val="Prrafodelista"/>
        <w:spacing w:after="0"/>
        <w:jc w:val="both"/>
        <w:rPr>
          <w:bCs/>
        </w:rPr>
      </w:pPr>
      <w:r>
        <w:rPr>
          <w:bCs/>
        </w:rPr>
        <w:lastRenderedPageBreak/>
        <w:t xml:space="preserve">Generar/actualizar cartografía temática como insumo para la valoración masiva conforme al acuerdo Ministerial MIDUVI-2022-003-A, </w:t>
      </w:r>
      <w:commentRangeStart w:id="33"/>
      <w:r>
        <w:rPr>
          <w:bCs/>
        </w:rPr>
        <w:t>para XX, XX</w:t>
      </w:r>
      <w:commentRangeEnd w:id="33"/>
      <w:r>
        <w:rPr>
          <w:rStyle w:val="Refdecomentario"/>
        </w:rPr>
        <w:commentReference w:id="33"/>
      </w:r>
      <w:r>
        <w:rPr>
          <w:bCs/>
        </w:rPr>
        <w:t>.</w:t>
      </w:r>
    </w:p>
    <w:p w14:paraId="4DF9A876" w14:textId="77777777" w:rsidR="005B0071" w:rsidRDefault="005B0071" w:rsidP="005B0071">
      <w:pPr>
        <w:pStyle w:val="Prrafodelista"/>
        <w:spacing w:after="0"/>
        <w:jc w:val="both"/>
        <w:rPr>
          <w:bCs/>
        </w:rPr>
      </w:pPr>
    </w:p>
    <w:p w14:paraId="7DC08B3C" w14:textId="77777777" w:rsidR="005B0071" w:rsidRDefault="005B0071" w:rsidP="00215935">
      <w:pPr>
        <w:pStyle w:val="Prrafodelista"/>
        <w:spacing w:after="0"/>
        <w:jc w:val="both"/>
        <w:rPr>
          <w:bCs/>
        </w:rPr>
      </w:pPr>
      <w:r>
        <w:rPr>
          <w:bCs/>
        </w:rPr>
        <w:t>Anexar archivo en formato shapefile correspondiente al área urbana y al área rural del cantón</w:t>
      </w:r>
      <w:r w:rsidR="003E7C93">
        <w:rPr>
          <w:bCs/>
        </w:rPr>
        <w:t xml:space="preserve"> definida en la ordenanza.</w:t>
      </w:r>
    </w:p>
    <w:p w14:paraId="5EAA6ADD" w14:textId="77777777" w:rsidR="003E7C93" w:rsidRPr="00215935" w:rsidRDefault="003E7C93" w:rsidP="00215935">
      <w:pPr>
        <w:pStyle w:val="Prrafodelista"/>
        <w:spacing w:after="0"/>
        <w:jc w:val="both"/>
        <w:rPr>
          <w:bCs/>
        </w:rPr>
      </w:pPr>
    </w:p>
    <w:p w14:paraId="4AD29A0B" w14:textId="77777777" w:rsidR="00F151E8" w:rsidRDefault="00F151E8" w:rsidP="00A1523A">
      <w:pPr>
        <w:pStyle w:val="Prrafodelista"/>
        <w:spacing w:after="0"/>
        <w:jc w:val="both"/>
        <w:rPr>
          <w:b/>
          <w:bCs/>
        </w:rPr>
      </w:pPr>
    </w:p>
    <w:p w14:paraId="0C6C7835" w14:textId="77777777" w:rsidR="007129E7" w:rsidRDefault="00025461" w:rsidP="00A1523A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 xml:space="preserve">Recopilación y análisis de información del componente jurídico: </w:t>
      </w:r>
    </w:p>
    <w:p w14:paraId="384C456C" w14:textId="77777777" w:rsidR="00A1523A" w:rsidRDefault="00A1523A" w:rsidP="00A1523A">
      <w:pPr>
        <w:pStyle w:val="Prrafodelista"/>
        <w:spacing w:after="0"/>
        <w:ind w:left="360" w:firstLine="348"/>
        <w:jc w:val="both"/>
        <w:rPr>
          <w:b/>
          <w:bCs/>
        </w:rPr>
      </w:pPr>
    </w:p>
    <w:p w14:paraId="6110149A" w14:textId="77777777" w:rsidR="007129E7" w:rsidRPr="00A1523A" w:rsidRDefault="007129E7" w:rsidP="00A1523A">
      <w:pPr>
        <w:pStyle w:val="Prrafodelista"/>
        <w:spacing w:after="0"/>
        <w:ind w:left="360" w:firstLine="348"/>
        <w:jc w:val="both"/>
        <w:rPr>
          <w:b/>
          <w:bCs/>
        </w:rPr>
      </w:pPr>
      <w:r w:rsidRPr="00A1523A">
        <w:rPr>
          <w:b/>
          <w:bCs/>
        </w:rPr>
        <w:t>Situación actual</w:t>
      </w:r>
    </w:p>
    <w:p w14:paraId="40F34604" w14:textId="77777777" w:rsidR="00025461" w:rsidRDefault="008D368F" w:rsidP="008F1B44">
      <w:pPr>
        <w:pStyle w:val="Prrafodelista"/>
        <w:spacing w:after="0"/>
        <w:jc w:val="both"/>
        <w:rPr>
          <w:bCs/>
        </w:rPr>
      </w:pPr>
      <w:r>
        <w:rPr>
          <w:bCs/>
        </w:rPr>
        <w:t>S</w:t>
      </w:r>
      <w:r w:rsidR="00025461" w:rsidRPr="00025461">
        <w:rPr>
          <w:bCs/>
        </w:rPr>
        <w:t>erá necesario analizar el estado del catastro con respecto a la normativa vigente, normas emit</w:t>
      </w:r>
      <w:r w:rsidR="00EF07FF">
        <w:rPr>
          <w:bCs/>
        </w:rPr>
        <w:t>id</w:t>
      </w:r>
      <w:r w:rsidR="00025461" w:rsidRPr="00025461">
        <w:rPr>
          <w:bCs/>
        </w:rPr>
        <w:t xml:space="preserve">as por el </w:t>
      </w:r>
      <w:r w:rsidR="00EF07FF">
        <w:rPr>
          <w:bCs/>
        </w:rPr>
        <w:t>ente rector</w:t>
      </w:r>
      <w:r w:rsidR="00025461" w:rsidRPr="00025461">
        <w:rPr>
          <w:bCs/>
        </w:rPr>
        <w:t>.</w:t>
      </w:r>
    </w:p>
    <w:p w14:paraId="4FD1DAC6" w14:textId="77777777" w:rsidR="00F151E8" w:rsidRDefault="00F151E8" w:rsidP="008F1B44">
      <w:pPr>
        <w:pStyle w:val="Prrafodelista"/>
        <w:spacing w:after="0"/>
        <w:jc w:val="both"/>
        <w:rPr>
          <w:bCs/>
        </w:rPr>
      </w:pPr>
    </w:p>
    <w:p w14:paraId="40C2B72B" w14:textId="77777777" w:rsidR="00025461" w:rsidRDefault="00025461" w:rsidP="00025461">
      <w:pPr>
        <w:pStyle w:val="Prrafodelista"/>
        <w:spacing w:after="0"/>
        <w:jc w:val="both"/>
        <w:rPr>
          <w:bCs/>
        </w:rPr>
      </w:pPr>
      <w:r w:rsidRPr="00025461">
        <w:rPr>
          <w:bCs/>
        </w:rPr>
        <w:t>Adicionalmente, se requiere identificar procesos establecidos por el GADM para la regularización y legalización de tierras; para esto la recopilación de información en materia de ordenanzas para la gestión catastral será de suma importancia.</w:t>
      </w:r>
    </w:p>
    <w:p w14:paraId="08F9D347" w14:textId="77777777" w:rsidR="0095653A" w:rsidRDefault="0095653A" w:rsidP="00025461">
      <w:pPr>
        <w:pStyle w:val="Prrafodelista"/>
        <w:spacing w:after="0"/>
        <w:jc w:val="both"/>
        <w:rPr>
          <w:bCs/>
        </w:rPr>
      </w:pPr>
      <w:r>
        <w:rPr>
          <w:bCs/>
        </w:rPr>
        <w:t>Identificar los conflictos territoriales de orden jurídico (problemas limítrofes).</w:t>
      </w:r>
    </w:p>
    <w:p w14:paraId="732AF86C" w14:textId="77777777" w:rsidR="008F1B44" w:rsidRDefault="008F1B44" w:rsidP="00025461">
      <w:pPr>
        <w:pStyle w:val="Prrafodelista"/>
        <w:spacing w:after="0"/>
        <w:jc w:val="both"/>
        <w:rPr>
          <w:bCs/>
        </w:rPr>
      </w:pPr>
    </w:p>
    <w:p w14:paraId="528938D3" w14:textId="77777777" w:rsidR="00E752D9" w:rsidRDefault="00E752D9" w:rsidP="00E752D9">
      <w:pPr>
        <w:pStyle w:val="Prrafodelista"/>
        <w:spacing w:after="0"/>
        <w:jc w:val="both"/>
        <w:rPr>
          <w:bCs/>
        </w:rPr>
      </w:pPr>
      <w:r>
        <w:rPr>
          <w:bCs/>
        </w:rPr>
        <w:t>A manera de referencia se incluyen los siguientes temas:</w:t>
      </w:r>
    </w:p>
    <w:p w14:paraId="7555DE93" w14:textId="77777777" w:rsidR="00E752D9" w:rsidRDefault="00E752D9" w:rsidP="00025461">
      <w:pPr>
        <w:pStyle w:val="Prrafodelista"/>
        <w:spacing w:after="0"/>
        <w:jc w:val="both"/>
        <w:rPr>
          <w:bCs/>
        </w:rPr>
      </w:pPr>
    </w:p>
    <w:tbl>
      <w:tblPr>
        <w:tblW w:w="753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135"/>
        <w:tblGridChange w:id="34">
          <w:tblGrid>
            <w:gridCol w:w="3402"/>
            <w:gridCol w:w="4135"/>
          </w:tblGrid>
        </w:tblGridChange>
      </w:tblGrid>
      <w:tr w:rsidR="00A1523A" w:rsidRPr="00D90D5B" w14:paraId="57A763FF" w14:textId="77777777" w:rsidTr="00770ADD">
        <w:tc>
          <w:tcPr>
            <w:tcW w:w="3402" w:type="dxa"/>
            <w:shd w:val="clear" w:color="auto" w:fill="D9D9D9"/>
          </w:tcPr>
          <w:p w14:paraId="7A48AB21" w14:textId="77777777" w:rsidR="00A07EE1" w:rsidRPr="00D90D5B" w:rsidRDefault="00A07EE1" w:rsidP="00D90D5B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BASE LEGAL O NORMATIVA LEGAL</w:t>
            </w:r>
          </w:p>
        </w:tc>
        <w:tc>
          <w:tcPr>
            <w:tcW w:w="4135" w:type="dxa"/>
            <w:shd w:val="clear" w:color="auto" w:fill="D9D9D9"/>
          </w:tcPr>
          <w:p w14:paraId="50DA0966" w14:textId="77777777" w:rsidR="00A07EE1" w:rsidRPr="00D90D5B" w:rsidRDefault="00A07EE1" w:rsidP="00D90D5B">
            <w:pPr>
              <w:jc w:val="both"/>
              <w:rPr>
                <w:rFonts w:ascii="HelvLight" w:hAnsi="HelvLight"/>
                <w:b/>
                <w:bCs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I</w:t>
            </w:r>
            <w:r w:rsidRPr="00D90D5B">
              <w:rPr>
                <w:rFonts w:ascii="HelvLight" w:hAnsi="HelvLight"/>
                <w:sz w:val="20"/>
                <w:szCs w:val="20"/>
              </w:rPr>
              <w:t>dentificar la normativa legal que rige a la Institución en cuanto a la gestión y administración, actualización y mantenimiento de la información catastral urbana y rural</w:t>
            </w:r>
          </w:p>
        </w:tc>
      </w:tr>
      <w:tr w:rsidR="001034EE" w:rsidRPr="00D90D5B" w14:paraId="07DBE088" w14:textId="77777777" w:rsidTr="00770ADD">
        <w:tc>
          <w:tcPr>
            <w:tcW w:w="3402" w:type="dxa"/>
            <w:shd w:val="clear" w:color="auto" w:fill="auto"/>
          </w:tcPr>
          <w:p w14:paraId="4BB41496" w14:textId="77777777" w:rsidR="00A1523A" w:rsidRPr="000850F3" w:rsidRDefault="00A1523A" w:rsidP="00085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1523A">
              <w:t xml:space="preserve">Normativa vigente en la gestión catastral (Ordenanzas). </w:t>
            </w:r>
          </w:p>
        </w:tc>
        <w:tc>
          <w:tcPr>
            <w:tcW w:w="4135" w:type="dxa"/>
            <w:shd w:val="clear" w:color="auto" w:fill="auto"/>
          </w:tcPr>
          <w:p w14:paraId="5686AE5C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1034EE" w:rsidRPr="00D90D5B" w14:paraId="35583594" w14:textId="77777777" w:rsidTr="00770ADD">
        <w:tc>
          <w:tcPr>
            <w:tcW w:w="3402" w:type="dxa"/>
            <w:shd w:val="clear" w:color="auto" w:fill="auto"/>
          </w:tcPr>
          <w:p w14:paraId="19418478" w14:textId="77777777" w:rsidR="00A1523A" w:rsidRPr="000850F3" w:rsidRDefault="00A1523A" w:rsidP="00085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1523A">
              <w:t xml:space="preserve">Normativa vigente correspondiente al plan de desarrollo y ordenamiento territorial y su Plan de Uso y Gestión del Suelo. </w:t>
            </w:r>
          </w:p>
        </w:tc>
        <w:tc>
          <w:tcPr>
            <w:tcW w:w="4135" w:type="dxa"/>
            <w:shd w:val="clear" w:color="auto" w:fill="auto"/>
          </w:tcPr>
          <w:p w14:paraId="0183B8E1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1034EE" w:rsidRPr="00D90D5B" w14:paraId="7936BAEB" w14:textId="77777777" w:rsidTr="00770ADD">
        <w:tc>
          <w:tcPr>
            <w:tcW w:w="3402" w:type="dxa"/>
            <w:shd w:val="clear" w:color="auto" w:fill="auto"/>
          </w:tcPr>
          <w:p w14:paraId="140C3E32" w14:textId="77777777" w:rsidR="00A1523A" w:rsidRPr="00A1523A" w:rsidRDefault="00A1523A" w:rsidP="00085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1523A">
              <w:t>Proceso de formalización (legalización) de la tenencia de la tierra.</w:t>
            </w:r>
          </w:p>
        </w:tc>
        <w:tc>
          <w:tcPr>
            <w:tcW w:w="4135" w:type="dxa"/>
            <w:shd w:val="clear" w:color="auto" w:fill="auto"/>
          </w:tcPr>
          <w:p w14:paraId="34BAB176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1034EE" w:rsidRPr="00D90D5B" w14:paraId="50561F74" w14:textId="77777777" w:rsidTr="00770ADD">
        <w:tc>
          <w:tcPr>
            <w:tcW w:w="3402" w:type="dxa"/>
            <w:shd w:val="clear" w:color="auto" w:fill="auto"/>
          </w:tcPr>
          <w:p w14:paraId="43ADB0A9" w14:textId="77777777" w:rsidR="00A1523A" w:rsidRPr="00D90D5B" w:rsidRDefault="00A1523A" w:rsidP="00A1523A">
            <w:pPr>
              <w:rPr>
                <w:rFonts w:ascii="HelvLight" w:hAnsi="HelvLight"/>
                <w:sz w:val="20"/>
                <w:szCs w:val="20"/>
              </w:rPr>
            </w:pPr>
            <w:r w:rsidRPr="00A1523A">
              <w:t>Identificar el estado de los procesos que los GADM están desarrollando para la legalización y/o regularización de la tenencia de la tierra en el área rural y en el área urbana.</w:t>
            </w:r>
          </w:p>
        </w:tc>
        <w:tc>
          <w:tcPr>
            <w:tcW w:w="4135" w:type="dxa"/>
            <w:shd w:val="clear" w:color="auto" w:fill="auto"/>
          </w:tcPr>
          <w:p w14:paraId="795F192F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1034EE" w:rsidRPr="00D90D5B" w14:paraId="7B50E2C1" w14:textId="77777777" w:rsidTr="00770ADD">
        <w:tc>
          <w:tcPr>
            <w:tcW w:w="3402" w:type="dxa"/>
            <w:shd w:val="clear" w:color="auto" w:fill="auto"/>
          </w:tcPr>
          <w:p w14:paraId="130176E4" w14:textId="77777777" w:rsidR="00A1523A" w:rsidRPr="00D90D5B" w:rsidRDefault="00A1523A" w:rsidP="00A1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Light" w:hAnsi="HelvLight"/>
                <w:sz w:val="20"/>
                <w:szCs w:val="20"/>
              </w:rPr>
            </w:pPr>
            <w:r w:rsidRPr="00A1523A">
              <w:lastRenderedPageBreak/>
              <w:t>Recursos de los GADM asignados a solventar problemas de tenencia.</w:t>
            </w:r>
          </w:p>
        </w:tc>
        <w:tc>
          <w:tcPr>
            <w:tcW w:w="4135" w:type="dxa"/>
            <w:shd w:val="clear" w:color="auto" w:fill="auto"/>
          </w:tcPr>
          <w:p w14:paraId="3A3AC2D3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1034EE" w:rsidRPr="00D90D5B" w14:paraId="0D749D7C" w14:textId="77777777" w:rsidTr="00770ADD">
        <w:tc>
          <w:tcPr>
            <w:tcW w:w="3402" w:type="dxa"/>
            <w:shd w:val="clear" w:color="auto" w:fill="auto"/>
          </w:tcPr>
          <w:p w14:paraId="6917F89A" w14:textId="77777777" w:rsidR="00A1523A" w:rsidRPr="00D90D5B" w:rsidRDefault="00A1523A" w:rsidP="00A1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Light" w:hAnsi="HelvLight"/>
                <w:sz w:val="20"/>
                <w:szCs w:val="20"/>
              </w:rPr>
            </w:pPr>
            <w:r w:rsidRPr="00A1523A">
              <w:t>Porcentaje de información urbana y/o rural con problemas de tenencia.</w:t>
            </w:r>
          </w:p>
        </w:tc>
        <w:tc>
          <w:tcPr>
            <w:tcW w:w="4135" w:type="dxa"/>
            <w:shd w:val="clear" w:color="auto" w:fill="auto"/>
          </w:tcPr>
          <w:p w14:paraId="57A91AC3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A1523A" w:rsidRPr="00D90D5B" w14:paraId="6831761D" w14:textId="77777777" w:rsidTr="00770ADD">
        <w:tc>
          <w:tcPr>
            <w:tcW w:w="3402" w:type="dxa"/>
            <w:shd w:val="clear" w:color="auto" w:fill="auto"/>
          </w:tcPr>
          <w:p w14:paraId="4DCA4E13" w14:textId="77777777" w:rsidR="00A1523A" w:rsidRPr="00D90D5B" w:rsidRDefault="00A1523A" w:rsidP="00A1523A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Resoluciones Administrativas</w:t>
            </w:r>
          </w:p>
        </w:tc>
        <w:tc>
          <w:tcPr>
            <w:tcW w:w="4135" w:type="dxa"/>
            <w:shd w:val="clear" w:color="auto" w:fill="auto"/>
          </w:tcPr>
          <w:p w14:paraId="6522194C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A1523A" w:rsidRPr="00D90D5B" w14:paraId="623BD05C" w14:textId="77777777" w:rsidTr="00770ADD">
        <w:tc>
          <w:tcPr>
            <w:tcW w:w="3402" w:type="dxa"/>
            <w:shd w:val="clear" w:color="auto" w:fill="auto"/>
          </w:tcPr>
          <w:p w14:paraId="4C8D19E4" w14:textId="77777777" w:rsidR="00A1523A" w:rsidRPr="00D90D5B" w:rsidRDefault="00A1523A" w:rsidP="00A1523A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Ordenanzas </w:t>
            </w:r>
          </w:p>
        </w:tc>
        <w:tc>
          <w:tcPr>
            <w:tcW w:w="4135" w:type="dxa"/>
            <w:shd w:val="clear" w:color="auto" w:fill="auto"/>
          </w:tcPr>
          <w:p w14:paraId="5C27141F" w14:textId="77777777" w:rsidR="00A1523A" w:rsidRPr="00D90D5B" w:rsidRDefault="00A1523A" w:rsidP="00A1523A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</w:tbl>
    <w:p w14:paraId="2BB5573A" w14:textId="77777777" w:rsidR="00A07EE1" w:rsidRDefault="00A07EE1" w:rsidP="00025461">
      <w:pPr>
        <w:pStyle w:val="Prrafodelista"/>
        <w:spacing w:after="0"/>
        <w:jc w:val="both"/>
        <w:rPr>
          <w:bCs/>
        </w:rPr>
      </w:pPr>
    </w:p>
    <w:p w14:paraId="66E024EF" w14:textId="77777777" w:rsidR="008F1B44" w:rsidRDefault="008F1B44" w:rsidP="008F1B44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Requerimientos</w:t>
      </w:r>
    </w:p>
    <w:p w14:paraId="3FF5CEFF" w14:textId="77777777" w:rsidR="0095653A" w:rsidRDefault="0095653A" w:rsidP="008F1B44">
      <w:pPr>
        <w:pStyle w:val="Prrafodelista"/>
        <w:spacing w:after="0"/>
        <w:jc w:val="both"/>
        <w:rPr>
          <w:bCs/>
        </w:rPr>
      </w:pPr>
      <w:r>
        <w:rPr>
          <w:bCs/>
        </w:rPr>
        <w:t>Levantar</w:t>
      </w:r>
      <w:r w:rsidR="00BD01B8">
        <w:rPr>
          <w:bCs/>
        </w:rPr>
        <w:t>/actualizar</w:t>
      </w:r>
      <w:r>
        <w:rPr>
          <w:bCs/>
        </w:rPr>
        <w:t xml:space="preserve"> la información respecto de la tenencia de la tierra para </w:t>
      </w:r>
      <w:commentRangeStart w:id="35"/>
      <w:r>
        <w:rPr>
          <w:bCs/>
        </w:rPr>
        <w:t xml:space="preserve">todos </w:t>
      </w:r>
      <w:commentRangeEnd w:id="35"/>
      <w:r w:rsidR="00BD01B8">
        <w:rPr>
          <w:rStyle w:val="Refdecomentario"/>
        </w:rPr>
        <w:commentReference w:id="35"/>
      </w:r>
      <w:r>
        <w:rPr>
          <w:bCs/>
        </w:rPr>
        <w:t xml:space="preserve">los predios </w:t>
      </w:r>
      <w:r w:rsidR="007C17C5">
        <w:rPr>
          <w:bCs/>
        </w:rPr>
        <w:t>del cantón.</w:t>
      </w:r>
    </w:p>
    <w:p w14:paraId="5412F53C" w14:textId="77777777" w:rsidR="007C17C5" w:rsidRDefault="007C17C5" w:rsidP="008F1B44">
      <w:pPr>
        <w:pStyle w:val="Prrafodelista"/>
        <w:spacing w:after="0"/>
        <w:jc w:val="both"/>
        <w:rPr>
          <w:bCs/>
        </w:rPr>
      </w:pPr>
      <w:r>
        <w:rPr>
          <w:bCs/>
        </w:rPr>
        <w:t xml:space="preserve">Generar </w:t>
      </w:r>
      <w:r w:rsidR="004A0B79">
        <w:rPr>
          <w:bCs/>
        </w:rPr>
        <w:t xml:space="preserve">mecanismos para la </w:t>
      </w:r>
      <w:r>
        <w:rPr>
          <w:bCs/>
        </w:rPr>
        <w:t xml:space="preserve">interoperabilidad con instituciones del estado que permitan acceder y/o validar la información existente y oficial </w:t>
      </w:r>
      <w:r w:rsidR="00F875EA">
        <w:rPr>
          <w:bCs/>
        </w:rPr>
        <w:t>(DINARDAP, Registro de la Propiedad, etc.)</w:t>
      </w:r>
      <w:r>
        <w:rPr>
          <w:bCs/>
        </w:rPr>
        <w:t>.</w:t>
      </w:r>
    </w:p>
    <w:p w14:paraId="7656EE83" w14:textId="77777777" w:rsidR="008F1B44" w:rsidRDefault="008F1B44" w:rsidP="008F1B44">
      <w:pPr>
        <w:pStyle w:val="Prrafodelista"/>
        <w:spacing w:after="0"/>
        <w:jc w:val="both"/>
        <w:rPr>
          <w:bCs/>
        </w:rPr>
      </w:pPr>
      <w:r w:rsidRPr="008F1B44">
        <w:rPr>
          <w:bCs/>
        </w:rPr>
        <w:t xml:space="preserve">Se establecerá </w:t>
      </w:r>
      <w:r>
        <w:rPr>
          <w:bCs/>
        </w:rPr>
        <w:t>las necesidades para el cumplimiento de la normativa vigente</w:t>
      </w:r>
      <w:r w:rsidR="008D368F">
        <w:rPr>
          <w:bCs/>
        </w:rPr>
        <w:t xml:space="preserve"> y/o generar las ordenanza</w:t>
      </w:r>
      <w:r w:rsidR="0095653A">
        <w:rPr>
          <w:bCs/>
        </w:rPr>
        <w:t>s</w:t>
      </w:r>
      <w:r w:rsidR="008D368F">
        <w:rPr>
          <w:bCs/>
        </w:rPr>
        <w:t xml:space="preserve"> que </w:t>
      </w:r>
      <w:r w:rsidR="0095653A">
        <w:rPr>
          <w:bCs/>
        </w:rPr>
        <w:t>permitan la gestión catastral</w:t>
      </w:r>
      <w:r>
        <w:rPr>
          <w:bCs/>
        </w:rPr>
        <w:t>.</w:t>
      </w:r>
    </w:p>
    <w:p w14:paraId="00091121" w14:textId="77777777" w:rsidR="00BD01B8" w:rsidRDefault="00BD01B8" w:rsidP="008F1B44">
      <w:pPr>
        <w:pStyle w:val="Prrafodelista"/>
        <w:spacing w:after="0"/>
        <w:jc w:val="both"/>
        <w:rPr>
          <w:bCs/>
        </w:rPr>
      </w:pPr>
    </w:p>
    <w:p w14:paraId="76E2C413" w14:textId="77777777" w:rsidR="00B20C81" w:rsidRPr="00025461" w:rsidRDefault="00B20C81" w:rsidP="00025461">
      <w:pPr>
        <w:pStyle w:val="Prrafodelista"/>
        <w:spacing w:after="0"/>
        <w:jc w:val="both"/>
        <w:rPr>
          <w:bCs/>
        </w:rPr>
      </w:pPr>
    </w:p>
    <w:p w14:paraId="748909BB" w14:textId="77777777" w:rsidR="008F1B44" w:rsidRPr="00A1523A" w:rsidRDefault="00025461" w:rsidP="00A1523A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>Recopilación y análisis de información del componente económico:</w:t>
      </w:r>
      <w:r w:rsidRPr="00A1523A">
        <w:rPr>
          <w:b/>
          <w:bCs/>
        </w:rPr>
        <w:t xml:space="preserve"> </w:t>
      </w:r>
    </w:p>
    <w:p w14:paraId="48474A16" w14:textId="77777777" w:rsidR="00A1523A" w:rsidRDefault="00A1523A" w:rsidP="008F1B44">
      <w:pPr>
        <w:pStyle w:val="Prrafodelista"/>
        <w:spacing w:after="0"/>
        <w:jc w:val="both"/>
        <w:rPr>
          <w:b/>
        </w:rPr>
      </w:pPr>
    </w:p>
    <w:p w14:paraId="71F21145" w14:textId="77777777" w:rsidR="008F1B44" w:rsidRPr="00672E62" w:rsidRDefault="008F1B44" w:rsidP="008F1B44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Situación actual</w:t>
      </w:r>
    </w:p>
    <w:p w14:paraId="6E8D77C1" w14:textId="77777777" w:rsidR="00025461" w:rsidRDefault="008F1B44" w:rsidP="008F1B44">
      <w:pPr>
        <w:pStyle w:val="Prrafodelista"/>
        <w:spacing w:after="0"/>
        <w:jc w:val="both"/>
        <w:rPr>
          <w:bCs/>
        </w:rPr>
      </w:pPr>
      <w:r>
        <w:rPr>
          <w:bCs/>
        </w:rPr>
        <w:t>E</w:t>
      </w:r>
      <w:r w:rsidR="00025461" w:rsidRPr="00025461">
        <w:rPr>
          <w:bCs/>
        </w:rPr>
        <w:t>n est</w:t>
      </w:r>
      <w:r>
        <w:rPr>
          <w:bCs/>
        </w:rPr>
        <w:t>e</w:t>
      </w:r>
      <w:r w:rsidR="00025461" w:rsidRPr="00025461">
        <w:rPr>
          <w:bCs/>
        </w:rPr>
        <w:t xml:space="preserve"> apartado será necesario identificar y evaluar la metodología utilizada para la valoración masiva de predios y construcciones urbanos y rurales, así como su plan de actualización.</w:t>
      </w:r>
    </w:p>
    <w:p w14:paraId="44381256" w14:textId="77777777" w:rsidR="00B20C81" w:rsidRDefault="0026642B" w:rsidP="00B20C81">
      <w:pPr>
        <w:pStyle w:val="Prrafodelista"/>
        <w:spacing w:after="0"/>
        <w:jc w:val="both"/>
        <w:rPr>
          <w:bCs/>
        </w:rPr>
      </w:pPr>
      <w:r>
        <w:rPr>
          <w:bCs/>
        </w:rPr>
        <w:t>Se deberá verificar el grado de concordancia entre la normativa de valoración aplicada por el GADM y la normativa emitida por el ente rector, así como establecer los requerimientos en caso de evidenciar incumplimientos.</w:t>
      </w:r>
    </w:p>
    <w:p w14:paraId="36244462" w14:textId="77777777" w:rsidR="00C11283" w:rsidRDefault="00C11283" w:rsidP="00B20C81">
      <w:pPr>
        <w:pStyle w:val="Prrafodelista"/>
        <w:spacing w:after="0"/>
        <w:jc w:val="both"/>
        <w:rPr>
          <w:bCs/>
        </w:rPr>
      </w:pPr>
      <w:r>
        <w:rPr>
          <w:bCs/>
        </w:rPr>
        <w:t>Determinar los valores correspondientes a emisión de impuestos, recaudación y cartera vencida.</w:t>
      </w:r>
    </w:p>
    <w:p w14:paraId="286046F5" w14:textId="77777777" w:rsidR="00770ADD" w:rsidRDefault="00770ADD" w:rsidP="00B20C81">
      <w:pPr>
        <w:pStyle w:val="Prrafodelista"/>
        <w:spacing w:after="0"/>
        <w:jc w:val="both"/>
        <w:rPr>
          <w:bCs/>
        </w:rPr>
      </w:pPr>
    </w:p>
    <w:p w14:paraId="108EF94D" w14:textId="77777777" w:rsidR="008F1B44" w:rsidRDefault="008F1B44" w:rsidP="00B20C81">
      <w:pPr>
        <w:pStyle w:val="Prrafodelista"/>
        <w:spacing w:after="0"/>
        <w:jc w:val="both"/>
        <w:rPr>
          <w:bCs/>
        </w:rPr>
      </w:pPr>
    </w:p>
    <w:tbl>
      <w:tblPr>
        <w:tblW w:w="742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7"/>
        <w:gridCol w:w="4180"/>
      </w:tblGrid>
      <w:tr w:rsidR="000A0DD9" w:rsidRPr="00D90D5B" w14:paraId="1809C6D1" w14:textId="77777777" w:rsidTr="00770ADD">
        <w:tc>
          <w:tcPr>
            <w:tcW w:w="3247" w:type="dxa"/>
            <w:shd w:val="clear" w:color="auto" w:fill="D9D9D9"/>
          </w:tcPr>
          <w:p w14:paraId="57FEBFB6" w14:textId="77777777" w:rsidR="00376BE7" w:rsidRPr="00D90D5B" w:rsidRDefault="00376BE7" w:rsidP="00D90D5B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INFORMACIÓN EMISIÓN Y RECAUDACIÓN, Y GESTIÓN</w:t>
            </w:r>
          </w:p>
        </w:tc>
        <w:tc>
          <w:tcPr>
            <w:tcW w:w="4180" w:type="dxa"/>
            <w:shd w:val="clear" w:color="auto" w:fill="D9D9D9"/>
          </w:tcPr>
          <w:p w14:paraId="630D808F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Determinar a través del análisis de la información de la emisión del impuesto predial del bienio anterior con el del bienio actual el </w:t>
            </w:r>
            <w:r w:rsidRPr="00D90D5B">
              <w:rPr>
                <w:rFonts w:ascii="HelvLight" w:hAnsi="HelvLight"/>
                <w:sz w:val="20"/>
                <w:szCs w:val="20"/>
              </w:rPr>
              <w:lastRenderedPageBreak/>
              <w:t>crecimiento y dinámica del cantón en cuanto a la transaccionalidad catastral urbano y rural</w:t>
            </w:r>
          </w:p>
        </w:tc>
      </w:tr>
      <w:tr w:rsidR="000850F3" w:rsidRPr="00D90D5B" w14:paraId="6B11DFE8" w14:textId="77777777" w:rsidTr="00770ADD">
        <w:tc>
          <w:tcPr>
            <w:tcW w:w="3247" w:type="dxa"/>
            <w:shd w:val="clear" w:color="auto" w:fill="auto"/>
          </w:tcPr>
          <w:p w14:paraId="4A1D03BC" w14:textId="77777777" w:rsidR="00A1523A" w:rsidRPr="00D90D5B" w:rsidRDefault="000A0DD9" w:rsidP="000A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Light" w:hAnsi="HelvLight"/>
                <w:sz w:val="20"/>
                <w:szCs w:val="20"/>
              </w:rPr>
            </w:pPr>
            <w:r w:rsidRPr="008555FC">
              <w:rPr>
                <w:rFonts w:cs="Calibri"/>
              </w:rPr>
              <w:lastRenderedPageBreak/>
              <w:t>Metodología utilizada para la valoración masiva de predios urbanos y rurales y plan de actualización previsto por el GADM.</w:t>
            </w:r>
            <w:r>
              <w:rPr>
                <w:rFonts w:cs="Calibri"/>
              </w:rPr>
              <w:t xml:space="preserve"> Manuales.</w:t>
            </w:r>
          </w:p>
        </w:tc>
        <w:tc>
          <w:tcPr>
            <w:tcW w:w="4180" w:type="dxa"/>
            <w:shd w:val="clear" w:color="auto" w:fill="auto"/>
          </w:tcPr>
          <w:p w14:paraId="56252BE5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7B05A8B4" w14:textId="77777777" w:rsidTr="00770ADD">
        <w:tc>
          <w:tcPr>
            <w:tcW w:w="3247" w:type="dxa"/>
            <w:shd w:val="clear" w:color="auto" w:fill="auto"/>
          </w:tcPr>
          <w:p w14:paraId="27C7C0D1" w14:textId="77777777" w:rsidR="00A1523A" w:rsidRPr="00D90D5B" w:rsidRDefault="000A0DD9" w:rsidP="000A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Light" w:hAnsi="HelvLight"/>
                <w:sz w:val="20"/>
                <w:szCs w:val="20"/>
              </w:rPr>
            </w:pPr>
            <w:r w:rsidRPr="008555FC">
              <w:rPr>
                <w:rFonts w:cs="Calibri"/>
              </w:rPr>
              <w:t>Cumplimiento de la normativa vigente</w:t>
            </w:r>
            <w:r>
              <w:rPr>
                <w:rFonts w:cs="Calibri"/>
              </w:rPr>
              <w:t xml:space="preserve"> emitida por el ente rector,</w:t>
            </w:r>
            <w:r w:rsidRPr="008555FC">
              <w:rPr>
                <w:rFonts w:cs="Calibri"/>
              </w:rPr>
              <w:t xml:space="preserve"> para el proceso de valoración predial.</w:t>
            </w:r>
          </w:p>
        </w:tc>
        <w:tc>
          <w:tcPr>
            <w:tcW w:w="4180" w:type="dxa"/>
            <w:shd w:val="clear" w:color="auto" w:fill="auto"/>
          </w:tcPr>
          <w:p w14:paraId="353CDD61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850F3" w:rsidRPr="00D90D5B" w14:paraId="5BCDFEBC" w14:textId="77777777" w:rsidTr="00770ADD">
        <w:tc>
          <w:tcPr>
            <w:tcW w:w="3247" w:type="dxa"/>
            <w:shd w:val="clear" w:color="auto" w:fill="auto"/>
          </w:tcPr>
          <w:p w14:paraId="2325F2C2" w14:textId="77777777" w:rsidR="00A1523A" w:rsidRPr="00D90D5B" w:rsidRDefault="000A0DD9" w:rsidP="000A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cs="Calibri"/>
              </w:rPr>
              <w:t>Verificar la existencia de un registro</w:t>
            </w:r>
            <w:r w:rsidRPr="008555FC">
              <w:rPr>
                <w:rFonts w:cs="Calibri"/>
              </w:rPr>
              <w:t xml:space="preserve"> de las transacciones de compra y venta de bienes inmuebles</w:t>
            </w:r>
            <w:r>
              <w:rPr>
                <w:rFonts w:cs="Calibri"/>
              </w:rPr>
              <w:t>.</w:t>
            </w:r>
          </w:p>
        </w:tc>
        <w:tc>
          <w:tcPr>
            <w:tcW w:w="4180" w:type="dxa"/>
            <w:shd w:val="clear" w:color="auto" w:fill="auto"/>
          </w:tcPr>
          <w:p w14:paraId="01DECF93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850F3" w:rsidRPr="00D90D5B" w14:paraId="09029EEB" w14:textId="77777777" w:rsidTr="00770ADD">
        <w:tc>
          <w:tcPr>
            <w:tcW w:w="3247" w:type="dxa"/>
            <w:shd w:val="clear" w:color="auto" w:fill="auto"/>
          </w:tcPr>
          <w:p w14:paraId="08B26551" w14:textId="77777777" w:rsidR="00A1523A" w:rsidRPr="000A0DD9" w:rsidRDefault="000A0DD9" w:rsidP="000A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8555FC">
              <w:rPr>
                <w:rFonts w:cs="Calibri"/>
              </w:rPr>
              <w:t>Estado de la información de la valoración predial masiva: insumos, proceso y resultados de valoración.</w:t>
            </w:r>
          </w:p>
        </w:tc>
        <w:tc>
          <w:tcPr>
            <w:tcW w:w="4180" w:type="dxa"/>
            <w:shd w:val="clear" w:color="auto" w:fill="auto"/>
          </w:tcPr>
          <w:p w14:paraId="3EE597F0" w14:textId="77777777" w:rsidR="00A1523A" w:rsidRPr="00D90D5B" w:rsidRDefault="00A1523A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850F3" w:rsidRPr="00D90D5B" w14:paraId="763A3C40" w14:textId="77777777" w:rsidTr="00770ADD">
        <w:tc>
          <w:tcPr>
            <w:tcW w:w="3247" w:type="dxa"/>
            <w:shd w:val="clear" w:color="auto" w:fill="auto"/>
          </w:tcPr>
          <w:p w14:paraId="449750D9" w14:textId="77777777" w:rsidR="000A0DD9" w:rsidRPr="00D90D5B" w:rsidRDefault="000A0DD9" w:rsidP="00D90D5B">
            <w:pPr>
              <w:rPr>
                <w:rFonts w:ascii="HelvLight" w:hAnsi="HelvLight"/>
                <w:sz w:val="20"/>
                <w:szCs w:val="20"/>
              </w:rPr>
            </w:pPr>
            <w:r w:rsidRPr="008555FC">
              <w:rPr>
                <w:rFonts w:cs="Calibri"/>
              </w:rPr>
              <w:t xml:space="preserve">Metodológica de la valoración </w:t>
            </w:r>
            <w:r>
              <w:rPr>
                <w:rFonts w:cs="Calibri"/>
              </w:rPr>
              <w:t xml:space="preserve">de construcciones en el área </w:t>
            </w:r>
            <w:r w:rsidRPr="008555FC">
              <w:rPr>
                <w:rFonts w:cs="Calibri"/>
              </w:rPr>
              <w:t>urbana y rural.</w:t>
            </w:r>
          </w:p>
        </w:tc>
        <w:tc>
          <w:tcPr>
            <w:tcW w:w="4180" w:type="dxa"/>
            <w:shd w:val="clear" w:color="auto" w:fill="auto"/>
          </w:tcPr>
          <w:p w14:paraId="7C056680" w14:textId="77777777" w:rsidR="000A0DD9" w:rsidRPr="00D90D5B" w:rsidRDefault="000A0DD9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779873A8" w14:textId="77777777" w:rsidTr="00770ADD">
        <w:tc>
          <w:tcPr>
            <w:tcW w:w="3247" w:type="dxa"/>
            <w:shd w:val="clear" w:color="auto" w:fill="auto"/>
          </w:tcPr>
          <w:p w14:paraId="332657EA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Número de títulos de crédito urbano emitidos</w:t>
            </w:r>
          </w:p>
        </w:tc>
        <w:tc>
          <w:tcPr>
            <w:tcW w:w="4180" w:type="dxa"/>
            <w:shd w:val="clear" w:color="auto" w:fill="auto"/>
          </w:tcPr>
          <w:p w14:paraId="61077ECD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6EE6AF0A" w14:textId="77777777" w:rsidTr="00770ADD">
        <w:tc>
          <w:tcPr>
            <w:tcW w:w="3247" w:type="dxa"/>
            <w:shd w:val="clear" w:color="auto" w:fill="auto"/>
          </w:tcPr>
          <w:p w14:paraId="2E99F788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Número de títulos de crédito rural emitidos</w:t>
            </w:r>
          </w:p>
        </w:tc>
        <w:tc>
          <w:tcPr>
            <w:tcW w:w="4180" w:type="dxa"/>
            <w:shd w:val="clear" w:color="auto" w:fill="auto"/>
          </w:tcPr>
          <w:p w14:paraId="63B9EDDA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463E57AD" w14:textId="77777777" w:rsidTr="00770ADD">
        <w:tc>
          <w:tcPr>
            <w:tcW w:w="3247" w:type="dxa"/>
            <w:shd w:val="clear" w:color="auto" w:fill="auto"/>
          </w:tcPr>
          <w:p w14:paraId="22D61396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Número de títulos de crédito urbano </w:t>
            </w:r>
            <w:r w:rsidR="004A0B79">
              <w:rPr>
                <w:rFonts w:ascii="HelvLight" w:hAnsi="HelvLight"/>
                <w:sz w:val="20"/>
                <w:szCs w:val="20"/>
              </w:rPr>
              <w:t>recaudados</w:t>
            </w:r>
          </w:p>
        </w:tc>
        <w:tc>
          <w:tcPr>
            <w:tcW w:w="4180" w:type="dxa"/>
            <w:shd w:val="clear" w:color="auto" w:fill="auto"/>
          </w:tcPr>
          <w:p w14:paraId="09BA2C33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5174018E" w14:textId="77777777" w:rsidTr="00770ADD">
        <w:tc>
          <w:tcPr>
            <w:tcW w:w="3247" w:type="dxa"/>
            <w:shd w:val="clear" w:color="auto" w:fill="auto"/>
          </w:tcPr>
          <w:p w14:paraId="60B655B2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Número de títulos de crédito rural </w:t>
            </w:r>
            <w:r w:rsidR="004A0B79">
              <w:rPr>
                <w:rFonts w:ascii="HelvLight" w:hAnsi="HelvLight"/>
                <w:sz w:val="20"/>
                <w:szCs w:val="20"/>
              </w:rPr>
              <w:t>recaudados</w:t>
            </w:r>
          </w:p>
        </w:tc>
        <w:tc>
          <w:tcPr>
            <w:tcW w:w="4180" w:type="dxa"/>
            <w:shd w:val="clear" w:color="auto" w:fill="auto"/>
          </w:tcPr>
          <w:p w14:paraId="4E02834D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2BA7D3EA" w14:textId="77777777" w:rsidTr="00770ADD">
        <w:tc>
          <w:tcPr>
            <w:tcW w:w="3247" w:type="dxa"/>
            <w:shd w:val="clear" w:color="auto" w:fill="auto"/>
          </w:tcPr>
          <w:p w14:paraId="6A6C8398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Número de trámites de gestión catastral al mes para desmembra</w:t>
            </w:r>
            <w:r w:rsidR="004A0B79">
              <w:rPr>
                <w:rFonts w:ascii="HelvLight" w:hAnsi="HelvLight"/>
                <w:sz w:val="20"/>
                <w:szCs w:val="20"/>
              </w:rPr>
              <w:t>ción (subdivisión)</w:t>
            </w:r>
            <w:r w:rsidRPr="00D90D5B">
              <w:rPr>
                <w:rFonts w:ascii="HelvLight" w:hAnsi="HelvLight"/>
                <w:sz w:val="20"/>
                <w:szCs w:val="20"/>
              </w:rPr>
              <w:t>, integra</w:t>
            </w:r>
            <w:r w:rsidR="004A0B79">
              <w:rPr>
                <w:rFonts w:ascii="HelvLight" w:hAnsi="HelvLight"/>
                <w:sz w:val="20"/>
                <w:szCs w:val="20"/>
              </w:rPr>
              <w:t>ción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o </w:t>
            </w:r>
            <w:r w:rsidR="004A0B79">
              <w:rPr>
                <w:rFonts w:ascii="HelvLight" w:hAnsi="HelvLight"/>
                <w:sz w:val="20"/>
                <w:szCs w:val="20"/>
              </w:rPr>
              <w:t xml:space="preserve">actualización 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de </w:t>
            </w:r>
            <w:r w:rsidR="004A0B79">
              <w:rPr>
                <w:rFonts w:ascii="HelvLight" w:hAnsi="HelvLight"/>
                <w:sz w:val="20"/>
                <w:szCs w:val="20"/>
              </w:rPr>
              <w:t>datos de propietarios</w:t>
            </w:r>
            <w:r w:rsidRPr="00D90D5B">
              <w:rPr>
                <w:rFonts w:ascii="HelvLight" w:hAnsi="HelvLight"/>
                <w:sz w:val="20"/>
                <w:szCs w:val="20"/>
              </w:rPr>
              <w:t>.</w:t>
            </w:r>
          </w:p>
        </w:tc>
        <w:tc>
          <w:tcPr>
            <w:tcW w:w="4180" w:type="dxa"/>
            <w:shd w:val="clear" w:color="auto" w:fill="auto"/>
          </w:tcPr>
          <w:p w14:paraId="60014458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2F4B1476" w14:textId="77777777" w:rsidTr="00770ADD">
        <w:tc>
          <w:tcPr>
            <w:tcW w:w="3247" w:type="dxa"/>
            <w:shd w:val="clear" w:color="auto" w:fill="auto"/>
          </w:tcPr>
          <w:p w14:paraId="607979B8" w14:textId="77777777" w:rsidR="004A0B79" w:rsidRPr="00D90D5B" w:rsidRDefault="004A0B79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Número de trámites de </w:t>
            </w:r>
            <w:r>
              <w:rPr>
                <w:rFonts w:ascii="HelvLight" w:hAnsi="HelvLight"/>
                <w:sz w:val="20"/>
                <w:szCs w:val="20"/>
              </w:rPr>
              <w:t>cambio de dominio</w:t>
            </w:r>
            <w:r w:rsidRPr="00D90D5B">
              <w:rPr>
                <w:rFonts w:ascii="HelvLight" w:hAnsi="HelvLight"/>
                <w:sz w:val="20"/>
                <w:szCs w:val="20"/>
              </w:rPr>
              <w:t>.</w:t>
            </w:r>
          </w:p>
        </w:tc>
        <w:tc>
          <w:tcPr>
            <w:tcW w:w="4180" w:type="dxa"/>
            <w:shd w:val="clear" w:color="auto" w:fill="auto"/>
          </w:tcPr>
          <w:p w14:paraId="2F3F6D26" w14:textId="77777777" w:rsidR="004A0B79" w:rsidRPr="00D90D5B" w:rsidRDefault="004A0B79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0A0DD9" w:rsidRPr="00D90D5B" w14:paraId="1EE12F1A" w14:textId="77777777" w:rsidTr="00770ADD">
        <w:tc>
          <w:tcPr>
            <w:tcW w:w="3247" w:type="dxa"/>
            <w:shd w:val="clear" w:color="auto" w:fill="auto"/>
          </w:tcPr>
          <w:p w14:paraId="6E5CBB8C" w14:textId="77777777" w:rsidR="00376BE7" w:rsidRPr="00D90D5B" w:rsidRDefault="00376BE7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Número de transacciones de compra y venta del Registro de la Propiedad.</w:t>
            </w:r>
          </w:p>
        </w:tc>
        <w:tc>
          <w:tcPr>
            <w:tcW w:w="4180" w:type="dxa"/>
            <w:shd w:val="clear" w:color="auto" w:fill="auto"/>
          </w:tcPr>
          <w:p w14:paraId="7693CB0A" w14:textId="77777777" w:rsidR="00376BE7" w:rsidRPr="00D90D5B" w:rsidRDefault="00376BE7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</w:tbl>
    <w:p w14:paraId="3FD8C4A6" w14:textId="77777777" w:rsidR="005633B9" w:rsidRDefault="005633B9" w:rsidP="005633B9">
      <w:pPr>
        <w:pStyle w:val="Prrafodelista"/>
        <w:spacing w:after="0"/>
        <w:jc w:val="both"/>
        <w:rPr>
          <w:b/>
        </w:rPr>
      </w:pPr>
    </w:p>
    <w:p w14:paraId="79FCE3BA" w14:textId="77777777" w:rsidR="005633B9" w:rsidRDefault="005633B9" w:rsidP="005633B9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Requerimientos</w:t>
      </w:r>
    </w:p>
    <w:p w14:paraId="75B94516" w14:textId="77777777" w:rsidR="005633B9" w:rsidRDefault="005633B9" w:rsidP="005633B9">
      <w:pPr>
        <w:pStyle w:val="Prrafodelista"/>
        <w:spacing w:after="0"/>
        <w:jc w:val="both"/>
        <w:rPr>
          <w:bCs/>
        </w:rPr>
      </w:pPr>
      <w:r w:rsidRPr="008F1B44">
        <w:rPr>
          <w:bCs/>
        </w:rPr>
        <w:t xml:space="preserve">Se establecerá </w:t>
      </w:r>
      <w:r>
        <w:rPr>
          <w:bCs/>
        </w:rPr>
        <w:t>las necesidades para el cumplimiento de la normativa vigente</w:t>
      </w:r>
      <w:r w:rsidR="00AD23E9">
        <w:rPr>
          <w:bCs/>
        </w:rPr>
        <w:t xml:space="preserve"> </w:t>
      </w:r>
      <w:r w:rsidR="00AD23E9" w:rsidRPr="00D90D5B">
        <w:rPr>
          <w:rFonts w:ascii="HelvLight" w:hAnsi="HelvLight"/>
          <w:sz w:val="20"/>
          <w:szCs w:val="20"/>
        </w:rPr>
        <w:t xml:space="preserve">en </w:t>
      </w:r>
      <w:r w:rsidR="00AD23E9">
        <w:rPr>
          <w:rFonts w:ascii="HelvLight" w:hAnsi="HelvLight"/>
          <w:sz w:val="20"/>
          <w:szCs w:val="20"/>
        </w:rPr>
        <w:t>lo que respecta a</w:t>
      </w:r>
      <w:r w:rsidR="00AD23E9" w:rsidRPr="00D90D5B">
        <w:rPr>
          <w:rFonts w:ascii="HelvLight" w:hAnsi="HelvLight"/>
          <w:sz w:val="20"/>
          <w:szCs w:val="20"/>
        </w:rPr>
        <w:t xml:space="preserve"> la transaccionalidad catastral urbano y rural</w:t>
      </w:r>
      <w:r>
        <w:rPr>
          <w:bCs/>
        </w:rPr>
        <w:t>.</w:t>
      </w:r>
    </w:p>
    <w:p w14:paraId="5F9C5A32" w14:textId="77777777" w:rsidR="001034EE" w:rsidRDefault="001034EE" w:rsidP="001034EE">
      <w:pPr>
        <w:pStyle w:val="Prrafodelista"/>
        <w:spacing w:after="0"/>
        <w:jc w:val="both"/>
        <w:rPr>
          <w:bCs/>
        </w:rPr>
      </w:pPr>
      <w:r>
        <w:rPr>
          <w:bCs/>
        </w:rPr>
        <w:t>Establecer el d</w:t>
      </w:r>
      <w:r w:rsidRPr="001034EE">
        <w:rPr>
          <w:bCs/>
        </w:rPr>
        <w:t>iagnóstico del componente económico (Valoración Masiva, emisión y recaudación de impuestos) aplicada por el GADM.</w:t>
      </w:r>
    </w:p>
    <w:p w14:paraId="0C3D1E16" w14:textId="77777777" w:rsidR="001034EE" w:rsidRPr="001034EE" w:rsidRDefault="001034EE" w:rsidP="001034EE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cs="Calibri"/>
          <w:bCs/>
          <w:sz w:val="22"/>
          <w:szCs w:val="22"/>
          <w:lang w:eastAsia="es-EC"/>
        </w:rPr>
      </w:pPr>
    </w:p>
    <w:p w14:paraId="1FB7F761" w14:textId="77777777" w:rsidR="005633B9" w:rsidRPr="00025461" w:rsidRDefault="005633B9" w:rsidP="00B20C81">
      <w:pPr>
        <w:pStyle w:val="Prrafodelista"/>
        <w:spacing w:after="0"/>
        <w:jc w:val="both"/>
        <w:rPr>
          <w:bCs/>
        </w:rPr>
      </w:pPr>
    </w:p>
    <w:p w14:paraId="6F99FF5B" w14:textId="77777777" w:rsidR="00025461" w:rsidRDefault="00025461" w:rsidP="009800D0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>Recopilación y análisis de información de</w:t>
      </w:r>
      <w:r w:rsidR="005633B9">
        <w:rPr>
          <w:b/>
          <w:bCs/>
        </w:rPr>
        <w:t xml:space="preserve">l </w:t>
      </w:r>
      <w:r w:rsidR="00AD23E9">
        <w:rPr>
          <w:b/>
          <w:bCs/>
        </w:rPr>
        <w:t>S</w:t>
      </w:r>
      <w:r w:rsidR="005633B9">
        <w:rPr>
          <w:b/>
          <w:bCs/>
        </w:rPr>
        <w:t xml:space="preserve">istema de </w:t>
      </w:r>
      <w:r w:rsidR="00AD23E9">
        <w:rPr>
          <w:b/>
          <w:bCs/>
        </w:rPr>
        <w:t>G</w:t>
      </w:r>
      <w:r w:rsidR="005633B9">
        <w:rPr>
          <w:b/>
          <w:bCs/>
        </w:rPr>
        <w:t xml:space="preserve">estión </w:t>
      </w:r>
      <w:r w:rsidR="00AD23E9">
        <w:rPr>
          <w:b/>
          <w:bCs/>
        </w:rPr>
        <w:t>C</w:t>
      </w:r>
      <w:r w:rsidR="005633B9">
        <w:rPr>
          <w:b/>
          <w:bCs/>
        </w:rPr>
        <w:t xml:space="preserve">atastral </w:t>
      </w:r>
      <w:r w:rsidR="00AD23E9">
        <w:rPr>
          <w:b/>
          <w:bCs/>
        </w:rPr>
        <w:t>L</w:t>
      </w:r>
      <w:r w:rsidR="005633B9">
        <w:rPr>
          <w:b/>
          <w:bCs/>
        </w:rPr>
        <w:t>ocal SIGCAL</w:t>
      </w:r>
      <w:r w:rsidRPr="00025461">
        <w:rPr>
          <w:b/>
          <w:bCs/>
        </w:rPr>
        <w:t>:</w:t>
      </w:r>
    </w:p>
    <w:p w14:paraId="01E62BF7" w14:textId="77777777" w:rsidR="00CD573C" w:rsidRDefault="00CD573C" w:rsidP="00CD573C">
      <w:pPr>
        <w:jc w:val="both"/>
        <w:rPr>
          <w:rFonts w:ascii="HelvLight" w:hAnsi="HelvLight"/>
          <w:sz w:val="20"/>
          <w:szCs w:val="20"/>
        </w:rPr>
      </w:pPr>
    </w:p>
    <w:p w14:paraId="76315767" w14:textId="77777777" w:rsidR="00CD573C" w:rsidRPr="00B73914" w:rsidRDefault="00CD573C" w:rsidP="00B73914">
      <w:pPr>
        <w:pStyle w:val="Prrafodelista"/>
        <w:spacing w:after="0"/>
        <w:jc w:val="both"/>
        <w:rPr>
          <w:bCs/>
        </w:rPr>
      </w:pPr>
      <w:r w:rsidRPr="00B73914">
        <w:rPr>
          <w:bCs/>
        </w:rPr>
        <w:lastRenderedPageBreak/>
        <w:t xml:space="preserve">Se requiere la descripción a detalle </w:t>
      </w:r>
      <w:r w:rsidR="00B73914" w:rsidRPr="00B73914">
        <w:rPr>
          <w:bCs/>
        </w:rPr>
        <w:t>d</w:t>
      </w:r>
      <w:r w:rsidRPr="00B73914">
        <w:rPr>
          <w:bCs/>
        </w:rPr>
        <w:t>el alcance y la funcionalidad; así como el anexo de los documentos requeridos, en cada uno de los siguientes ítems:</w:t>
      </w:r>
    </w:p>
    <w:p w14:paraId="5DF2FEDB" w14:textId="77777777" w:rsidR="00CD573C" w:rsidRPr="00EE1792" w:rsidRDefault="00CD573C" w:rsidP="00CD573C">
      <w:pPr>
        <w:jc w:val="both"/>
        <w:rPr>
          <w:rFonts w:ascii="HelvLight" w:hAnsi="HelvLight"/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4516"/>
      </w:tblGrid>
      <w:tr w:rsidR="00CD573C" w:rsidRPr="00EE1792" w14:paraId="7266AE0B" w14:textId="77777777" w:rsidTr="00B73914">
        <w:tc>
          <w:tcPr>
            <w:tcW w:w="7329" w:type="dxa"/>
            <w:gridSpan w:val="2"/>
            <w:shd w:val="clear" w:color="auto" w:fill="D9D9D9"/>
          </w:tcPr>
          <w:p w14:paraId="4E2812D1" w14:textId="77777777" w:rsidR="00CD573C" w:rsidRPr="00D90D5B" w:rsidRDefault="00B73914" w:rsidP="00D90D5B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 xml:space="preserve">SISTEMA DE INFORMACIÓN DE GESTIÓN CATASTRAL LOCAL </w:t>
            </w:r>
            <w:r>
              <w:rPr>
                <w:rFonts w:ascii="HelvLight" w:hAnsi="HelvLight"/>
                <w:b/>
                <w:bCs/>
                <w:sz w:val="20"/>
                <w:szCs w:val="20"/>
              </w:rPr>
              <w:t xml:space="preserve">- </w:t>
            </w:r>
            <w:r w:rsidR="00CD573C" w:rsidRPr="00D90D5B">
              <w:rPr>
                <w:rFonts w:ascii="HelvLight" w:hAnsi="HelvLight"/>
                <w:b/>
                <w:bCs/>
                <w:sz w:val="20"/>
                <w:szCs w:val="20"/>
              </w:rPr>
              <w:t xml:space="preserve">SIGCAL </w:t>
            </w:r>
          </w:p>
        </w:tc>
      </w:tr>
      <w:tr w:rsidR="00CD573C" w:rsidRPr="00EE1792" w14:paraId="7D0A8369" w14:textId="77777777" w:rsidTr="00B73914">
        <w:tc>
          <w:tcPr>
            <w:tcW w:w="2642" w:type="dxa"/>
            <w:shd w:val="clear" w:color="auto" w:fill="auto"/>
          </w:tcPr>
          <w:p w14:paraId="682FDF32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Nombre Sistema:</w:t>
            </w:r>
          </w:p>
        </w:tc>
        <w:tc>
          <w:tcPr>
            <w:tcW w:w="4687" w:type="dxa"/>
            <w:shd w:val="clear" w:color="auto" w:fill="auto"/>
          </w:tcPr>
          <w:p w14:paraId="0F925D1B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Nombre del sistema adquirido o entregado por el proveedor o contratista del Catastro</w:t>
            </w:r>
          </w:p>
        </w:tc>
      </w:tr>
      <w:tr w:rsidR="00CD573C" w:rsidRPr="00EE1792" w14:paraId="6BA86FB7" w14:textId="77777777" w:rsidTr="00B73914">
        <w:tc>
          <w:tcPr>
            <w:tcW w:w="2642" w:type="dxa"/>
            <w:shd w:val="clear" w:color="auto" w:fill="auto"/>
          </w:tcPr>
          <w:p w14:paraId="1760529A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Fecha de instalación (dd/mm/aaaa):</w:t>
            </w:r>
          </w:p>
        </w:tc>
        <w:tc>
          <w:tcPr>
            <w:tcW w:w="4687" w:type="dxa"/>
            <w:shd w:val="clear" w:color="auto" w:fill="auto"/>
          </w:tcPr>
          <w:p w14:paraId="654D905F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commentRangeStart w:id="36"/>
            <w:r w:rsidRPr="00D90D5B">
              <w:rPr>
                <w:rFonts w:ascii="HelvLight" w:hAnsi="HelvLight"/>
                <w:sz w:val="20"/>
                <w:szCs w:val="20"/>
              </w:rPr>
              <w:t xml:space="preserve">Fecha </w:t>
            </w:r>
            <w:r w:rsidR="00B73914">
              <w:rPr>
                <w:rFonts w:ascii="HelvLight" w:hAnsi="HelvLight"/>
                <w:sz w:val="20"/>
                <w:szCs w:val="20"/>
              </w:rPr>
              <w:t>en la que se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instaló el sistema en los equipos</w:t>
            </w:r>
            <w:r w:rsidR="00B73914">
              <w:rPr>
                <w:rFonts w:ascii="HelvLight" w:hAnsi="HelvLight"/>
                <w:sz w:val="20"/>
                <w:szCs w:val="20"/>
              </w:rPr>
              <w:t xml:space="preserve"> y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servidores del GAD Municipal.</w:t>
            </w:r>
            <w:commentRangeEnd w:id="36"/>
            <w:r w:rsidR="00B73914">
              <w:rPr>
                <w:rStyle w:val="Refdecomentario"/>
                <w:rFonts w:cs="Calibri"/>
                <w:lang w:eastAsia="es-EC"/>
              </w:rPr>
              <w:commentReference w:id="36"/>
            </w:r>
          </w:p>
        </w:tc>
      </w:tr>
      <w:tr w:rsidR="00CD573C" w:rsidRPr="00EE1792" w14:paraId="30E19493" w14:textId="77777777" w:rsidTr="00B73914">
        <w:tc>
          <w:tcPr>
            <w:tcW w:w="2642" w:type="dxa"/>
            <w:shd w:val="clear" w:color="auto" w:fill="auto"/>
          </w:tcPr>
          <w:p w14:paraId="37D2AC34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Fecha de Recepción (dd/mm/aaaa):</w:t>
            </w:r>
          </w:p>
        </w:tc>
        <w:tc>
          <w:tcPr>
            <w:tcW w:w="4687" w:type="dxa"/>
            <w:shd w:val="clear" w:color="auto" w:fill="auto"/>
          </w:tcPr>
          <w:p w14:paraId="28250FF3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Fecha cuando el GADM recibió a satisfacción el sistema para entrar en producción</w:t>
            </w:r>
          </w:p>
        </w:tc>
      </w:tr>
      <w:tr w:rsidR="00CD573C" w:rsidRPr="00EE1792" w14:paraId="06F2D1B7" w14:textId="77777777" w:rsidTr="00B73914">
        <w:tc>
          <w:tcPr>
            <w:tcW w:w="2642" w:type="dxa"/>
            <w:shd w:val="clear" w:color="auto" w:fill="auto"/>
          </w:tcPr>
          <w:p w14:paraId="590DA73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Proveedor:</w:t>
            </w:r>
          </w:p>
        </w:tc>
        <w:tc>
          <w:tcPr>
            <w:tcW w:w="4687" w:type="dxa"/>
            <w:shd w:val="clear" w:color="auto" w:fill="auto"/>
          </w:tcPr>
          <w:p w14:paraId="7BD3C9D4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Persona natural o jurídica que provee el sistema SIGCAL</w:t>
            </w:r>
          </w:p>
        </w:tc>
      </w:tr>
      <w:tr w:rsidR="00CD573C" w:rsidRPr="00EE1792" w14:paraId="2B24ACDD" w14:textId="77777777" w:rsidTr="00B73914">
        <w:tc>
          <w:tcPr>
            <w:tcW w:w="2642" w:type="dxa"/>
            <w:shd w:val="clear" w:color="auto" w:fill="auto"/>
          </w:tcPr>
          <w:p w14:paraId="2C640B29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Meses garantía técnica:</w:t>
            </w:r>
          </w:p>
        </w:tc>
        <w:tc>
          <w:tcPr>
            <w:tcW w:w="4687" w:type="dxa"/>
            <w:shd w:val="clear" w:color="auto" w:fill="auto"/>
          </w:tcPr>
          <w:p w14:paraId="150CE7C8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Tiempo (Meses) que el Proveedor entrega como garantía técnica por errores o fallas en la funcionalidad del sistema, es decir</w:t>
            </w:r>
            <w:r w:rsidR="00B73914">
              <w:rPr>
                <w:rFonts w:ascii="HelvLight" w:hAnsi="HelvLight"/>
                <w:sz w:val="20"/>
                <w:szCs w:val="20"/>
              </w:rPr>
              <w:t>,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errores de programación.</w:t>
            </w:r>
          </w:p>
        </w:tc>
      </w:tr>
      <w:tr w:rsidR="00CD573C" w:rsidRPr="00EE1792" w14:paraId="296F9A11" w14:textId="77777777" w:rsidTr="00B73914">
        <w:tc>
          <w:tcPr>
            <w:tcW w:w="2642" w:type="dxa"/>
            <w:shd w:val="clear" w:color="auto" w:fill="auto"/>
          </w:tcPr>
          <w:p w14:paraId="39085F8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Meses soporte técnico:</w:t>
            </w:r>
          </w:p>
        </w:tc>
        <w:tc>
          <w:tcPr>
            <w:tcW w:w="4687" w:type="dxa"/>
            <w:shd w:val="clear" w:color="auto" w:fill="auto"/>
          </w:tcPr>
          <w:p w14:paraId="114544DD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Tiempo (Meses) que entrega el proveedor para dar la asistencia técnica o soporte en cuanto al uso del sistema </w:t>
            </w:r>
            <w:r w:rsidR="00B73914">
              <w:rPr>
                <w:rFonts w:ascii="HelvLight" w:hAnsi="HelvLight"/>
                <w:sz w:val="20"/>
                <w:szCs w:val="20"/>
              </w:rPr>
              <w:t>y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el alcance del mismo</w:t>
            </w:r>
          </w:p>
        </w:tc>
      </w:tr>
      <w:tr w:rsidR="00CD573C" w:rsidRPr="00EE1792" w14:paraId="275D175C" w14:textId="77777777" w:rsidTr="00B73914">
        <w:tc>
          <w:tcPr>
            <w:tcW w:w="2642" w:type="dxa"/>
            <w:shd w:val="clear" w:color="auto" w:fill="auto"/>
          </w:tcPr>
          <w:p w14:paraId="39765877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Fecha renovación soporte técnico:</w:t>
            </w:r>
          </w:p>
        </w:tc>
        <w:tc>
          <w:tcPr>
            <w:tcW w:w="4687" w:type="dxa"/>
            <w:shd w:val="clear" w:color="auto" w:fill="auto"/>
          </w:tcPr>
          <w:p w14:paraId="0C2CA25A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Fecha de contratación de renovación de soporte técnico al proveedor del SIGCAL</w:t>
            </w:r>
          </w:p>
        </w:tc>
      </w:tr>
      <w:tr w:rsidR="00CD573C" w:rsidRPr="00EE1792" w14:paraId="01ABF227" w14:textId="77777777" w:rsidTr="00B73914">
        <w:tc>
          <w:tcPr>
            <w:tcW w:w="2642" w:type="dxa"/>
            <w:shd w:val="clear" w:color="auto" w:fill="auto"/>
          </w:tcPr>
          <w:p w14:paraId="3955F4E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Meses de renovación soporte técnico</w:t>
            </w:r>
          </w:p>
        </w:tc>
        <w:tc>
          <w:tcPr>
            <w:tcW w:w="4687" w:type="dxa"/>
            <w:shd w:val="clear" w:color="auto" w:fill="auto"/>
          </w:tcPr>
          <w:p w14:paraId="31A0D22E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Meses que se han contratado para ampliar el soporte técnico </w:t>
            </w:r>
          </w:p>
        </w:tc>
      </w:tr>
      <w:tr w:rsidR="00CD573C" w:rsidRPr="00EE1792" w14:paraId="7E2CAF45" w14:textId="77777777" w:rsidTr="00B73914">
        <w:tc>
          <w:tcPr>
            <w:tcW w:w="7329" w:type="dxa"/>
            <w:gridSpan w:val="2"/>
            <w:shd w:val="clear" w:color="auto" w:fill="D9D9D9"/>
          </w:tcPr>
          <w:p w14:paraId="3C75619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commentRangeStart w:id="37"/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Módulos Sistema:</w:t>
            </w:r>
            <w:commentRangeEnd w:id="37"/>
            <w:r w:rsidR="00AA73D8">
              <w:rPr>
                <w:rStyle w:val="Refdecomentario"/>
                <w:rFonts w:cs="Calibri"/>
                <w:lang w:eastAsia="es-EC"/>
              </w:rPr>
              <w:commentReference w:id="37"/>
            </w:r>
          </w:p>
        </w:tc>
      </w:tr>
      <w:tr w:rsidR="00CD573C" w:rsidRPr="00EE1792" w14:paraId="0BBE42F3" w14:textId="77777777" w:rsidTr="00B73914">
        <w:tc>
          <w:tcPr>
            <w:tcW w:w="2642" w:type="dxa"/>
            <w:shd w:val="clear" w:color="auto" w:fill="auto"/>
          </w:tcPr>
          <w:p w14:paraId="134CF8BC" w14:textId="77777777" w:rsidR="00CD573C" w:rsidRPr="00D90D5B" w:rsidRDefault="00CD573C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Ingreso de información catastral</w:t>
            </w:r>
          </w:p>
        </w:tc>
        <w:tc>
          <w:tcPr>
            <w:tcW w:w="4687" w:type="dxa"/>
            <w:shd w:val="clear" w:color="auto" w:fill="auto"/>
          </w:tcPr>
          <w:p w14:paraId="0AEEF1C8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Módulo que permite el ingreso de la información catastral alfanumérica y gráfica de un nuevo polígono o área nueva catastrada</w:t>
            </w:r>
          </w:p>
        </w:tc>
      </w:tr>
      <w:tr w:rsidR="00AA73D8" w:rsidRPr="00EE1792" w14:paraId="0C99F3D4" w14:textId="77777777" w:rsidTr="00B73914">
        <w:tc>
          <w:tcPr>
            <w:tcW w:w="2642" w:type="dxa"/>
            <w:shd w:val="clear" w:color="auto" w:fill="auto"/>
          </w:tcPr>
          <w:p w14:paraId="1D1B2E16" w14:textId="77777777" w:rsidR="00AA73D8" w:rsidRPr="00D90D5B" w:rsidRDefault="00AA73D8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commentRangeStart w:id="38"/>
            <w:r>
              <w:rPr>
                <w:rFonts w:ascii="HelvLight" w:hAnsi="HelvLight"/>
                <w:sz w:val="20"/>
                <w:szCs w:val="20"/>
              </w:rPr>
              <w:t>Integración urbano - rural</w:t>
            </w:r>
            <w:commentRangeEnd w:id="38"/>
            <w:r>
              <w:rPr>
                <w:rStyle w:val="Refdecomentario"/>
              </w:rPr>
              <w:commentReference w:id="38"/>
            </w:r>
          </w:p>
        </w:tc>
        <w:tc>
          <w:tcPr>
            <w:tcW w:w="4687" w:type="dxa"/>
            <w:shd w:val="clear" w:color="auto" w:fill="auto"/>
          </w:tcPr>
          <w:p w14:paraId="36C3B23F" w14:textId="77777777" w:rsidR="00AA73D8" w:rsidRPr="00D90D5B" w:rsidRDefault="00AA73D8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Se deberá identificar si el SIGCAL permite la integración de información urbana y rural</w:t>
            </w:r>
          </w:p>
        </w:tc>
      </w:tr>
      <w:tr w:rsidR="00CD573C" w:rsidRPr="00EE1792" w14:paraId="221A90CD" w14:textId="77777777" w:rsidTr="00B73914">
        <w:tc>
          <w:tcPr>
            <w:tcW w:w="2642" w:type="dxa"/>
            <w:shd w:val="clear" w:color="auto" w:fill="auto"/>
          </w:tcPr>
          <w:p w14:paraId="092BD6CC" w14:textId="77777777" w:rsidR="00CD573C" w:rsidRPr="00D90D5B" w:rsidRDefault="00CD573C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Gestión Catastral</w:t>
            </w:r>
          </w:p>
        </w:tc>
        <w:tc>
          <w:tcPr>
            <w:tcW w:w="4687" w:type="dxa"/>
            <w:shd w:val="clear" w:color="auto" w:fill="auto"/>
          </w:tcPr>
          <w:p w14:paraId="71DC0E39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Módulo que permite realizar las transacciones catastrales de los predios urbano o rurales (División o desmembración, unificación, modificación de límites, Cambio de dominio, Propiedad horizontal, gestión de conflictos, otros)</w:t>
            </w:r>
          </w:p>
        </w:tc>
      </w:tr>
      <w:tr w:rsidR="00CD573C" w:rsidRPr="00EE1792" w14:paraId="155C0CB5" w14:textId="77777777" w:rsidTr="00B73914">
        <w:tc>
          <w:tcPr>
            <w:tcW w:w="2642" w:type="dxa"/>
            <w:shd w:val="clear" w:color="auto" w:fill="auto"/>
          </w:tcPr>
          <w:p w14:paraId="7031D81E" w14:textId="77777777" w:rsidR="00CD573C" w:rsidRPr="00D90D5B" w:rsidRDefault="00CD573C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Valoración masiva</w:t>
            </w:r>
          </w:p>
        </w:tc>
        <w:tc>
          <w:tcPr>
            <w:tcW w:w="4687" w:type="dxa"/>
            <w:shd w:val="clear" w:color="auto" w:fill="auto"/>
          </w:tcPr>
          <w:p w14:paraId="433CFA53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Módulo que permite la valoración masiva e individual del suelo de los predios urbanos y/o rural; valoración de las construcciones; reavalúo de predios.</w:t>
            </w:r>
          </w:p>
        </w:tc>
      </w:tr>
      <w:tr w:rsidR="00CD573C" w:rsidRPr="00EE1792" w14:paraId="10624E33" w14:textId="77777777" w:rsidTr="00B73914">
        <w:tc>
          <w:tcPr>
            <w:tcW w:w="2642" w:type="dxa"/>
            <w:shd w:val="clear" w:color="auto" w:fill="auto"/>
          </w:tcPr>
          <w:p w14:paraId="07604B55" w14:textId="77777777" w:rsidR="00CD573C" w:rsidRPr="00D90D5B" w:rsidRDefault="00CD573C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Interoperabilidad con el </w:t>
            </w:r>
            <w:r w:rsidR="00AA73D8">
              <w:rPr>
                <w:rFonts w:ascii="HelvLight" w:hAnsi="HelvLight"/>
                <w:sz w:val="20"/>
                <w:szCs w:val="20"/>
              </w:rPr>
              <w:t>R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egistro de la Propiedad </w:t>
            </w:r>
          </w:p>
        </w:tc>
        <w:tc>
          <w:tcPr>
            <w:tcW w:w="4687" w:type="dxa"/>
            <w:shd w:val="clear" w:color="auto" w:fill="auto"/>
          </w:tcPr>
          <w:p w14:paraId="1436AB9C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Evidenciar el mecanismo o herramienta que permite al sistema de gestión catastral actual, la integración e interoperabilidad con el Registro de la propiedad del Cantón en las transacciones catastrales y registrales como Compra y Venta del inmueble (Cambio de dominio), entre otros; con la finalidad de que se materialice el catastro una vez inscrito en el Registro de la Propiedad.</w:t>
            </w:r>
          </w:p>
        </w:tc>
      </w:tr>
      <w:tr w:rsidR="00CD573C" w:rsidRPr="00EE1792" w14:paraId="76FD048A" w14:textId="77777777" w:rsidTr="00B73914">
        <w:tc>
          <w:tcPr>
            <w:tcW w:w="2642" w:type="dxa"/>
            <w:shd w:val="clear" w:color="auto" w:fill="auto"/>
          </w:tcPr>
          <w:p w14:paraId="265EBBCB" w14:textId="77777777" w:rsidR="00CD573C" w:rsidRPr="00D90D5B" w:rsidRDefault="00CD573C" w:rsidP="00B73914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Rentas</w:t>
            </w:r>
          </w:p>
        </w:tc>
        <w:tc>
          <w:tcPr>
            <w:tcW w:w="4687" w:type="dxa"/>
            <w:shd w:val="clear" w:color="auto" w:fill="auto"/>
          </w:tcPr>
          <w:p w14:paraId="1B57163E" w14:textId="77777777" w:rsidR="00CD573C" w:rsidRPr="00D90D5B" w:rsidRDefault="00CD573C" w:rsidP="0057690A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el proceso para el cálculo de la emisión del impuesto predial urbano y rural; y si este módulo esta embebido o integrado con el sistema de gestión catastral y con el sistema de gestión municipal para el cálculo de todas las tasas y tributos municipales.</w:t>
            </w:r>
          </w:p>
        </w:tc>
      </w:tr>
      <w:tr w:rsidR="00CD573C" w:rsidRPr="00EE1792" w14:paraId="79F9DEB6" w14:textId="77777777" w:rsidTr="00B73914">
        <w:tc>
          <w:tcPr>
            <w:tcW w:w="2642" w:type="dxa"/>
            <w:shd w:val="clear" w:color="auto" w:fill="auto"/>
          </w:tcPr>
          <w:p w14:paraId="63A40EED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lastRenderedPageBreak/>
              <w:t xml:space="preserve">Recaudación </w:t>
            </w:r>
          </w:p>
        </w:tc>
        <w:tc>
          <w:tcPr>
            <w:tcW w:w="4687" w:type="dxa"/>
            <w:shd w:val="clear" w:color="auto" w:fill="auto"/>
          </w:tcPr>
          <w:p w14:paraId="27DD9069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el proceso de recaudación que tiene el GADM para el cobro de las tasas y tributos municipales (incluye el impuesto predial), en el caso de realizarlo con el sistema de gestión catastral como se integra con el sistema municipal, problemática presentada y soluciones dadas.</w:t>
            </w:r>
          </w:p>
        </w:tc>
      </w:tr>
      <w:tr w:rsidR="00CD573C" w:rsidRPr="00EE1792" w14:paraId="128815BB" w14:textId="77777777" w:rsidTr="00B73914">
        <w:tc>
          <w:tcPr>
            <w:tcW w:w="2642" w:type="dxa"/>
            <w:shd w:val="clear" w:color="auto" w:fill="auto"/>
          </w:tcPr>
          <w:p w14:paraId="01E1F2C4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Sistema de Gestión Municipal</w:t>
            </w:r>
          </w:p>
        </w:tc>
        <w:tc>
          <w:tcPr>
            <w:tcW w:w="4687" w:type="dxa"/>
            <w:shd w:val="clear" w:color="auto" w:fill="auto"/>
          </w:tcPr>
          <w:p w14:paraId="542B0C6A" w14:textId="77777777" w:rsidR="00CD573C" w:rsidRPr="00D90D5B" w:rsidRDefault="00CD573C" w:rsidP="0057690A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el sistema de gestión municipal con el que trabaja el GADM</w:t>
            </w:r>
          </w:p>
        </w:tc>
      </w:tr>
      <w:tr w:rsidR="00CD573C" w:rsidRPr="00EE1792" w14:paraId="0E3842AE" w14:textId="77777777" w:rsidTr="00B73914">
        <w:tc>
          <w:tcPr>
            <w:tcW w:w="2642" w:type="dxa"/>
            <w:shd w:val="clear" w:color="auto" w:fill="auto"/>
          </w:tcPr>
          <w:p w14:paraId="09B65B89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Geoportal o Visor </w:t>
            </w:r>
          </w:p>
        </w:tc>
        <w:tc>
          <w:tcPr>
            <w:tcW w:w="4687" w:type="dxa"/>
            <w:shd w:val="clear" w:color="auto" w:fill="auto"/>
          </w:tcPr>
          <w:p w14:paraId="33E25DE1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si la información catastral o territorial del GADM es publicada para consulta a la ciudadanía o para el uso interno entre direcciones departamentales.</w:t>
            </w:r>
          </w:p>
        </w:tc>
      </w:tr>
      <w:tr w:rsidR="00CD573C" w:rsidRPr="00EE1792" w14:paraId="1FEEAFD0" w14:textId="77777777" w:rsidTr="00B73914">
        <w:tc>
          <w:tcPr>
            <w:tcW w:w="2642" w:type="dxa"/>
            <w:shd w:val="clear" w:color="auto" w:fill="auto"/>
          </w:tcPr>
          <w:p w14:paraId="1F62BAB2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Otros </w:t>
            </w:r>
          </w:p>
        </w:tc>
        <w:tc>
          <w:tcPr>
            <w:tcW w:w="4687" w:type="dxa"/>
            <w:shd w:val="clear" w:color="auto" w:fill="auto"/>
          </w:tcPr>
          <w:p w14:paraId="29A0FBF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otros módulos que tenga el sistema de gestión catastral</w:t>
            </w:r>
          </w:p>
        </w:tc>
      </w:tr>
      <w:tr w:rsidR="00CD573C" w:rsidRPr="00EE1792" w14:paraId="78F4AF6C" w14:textId="77777777" w:rsidTr="00B73914">
        <w:tc>
          <w:tcPr>
            <w:tcW w:w="2642" w:type="dxa"/>
            <w:shd w:val="clear" w:color="auto" w:fill="auto"/>
          </w:tcPr>
          <w:p w14:paraId="22DB6ED2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Manual de usuario de cada módulo</w:t>
            </w:r>
          </w:p>
        </w:tc>
        <w:tc>
          <w:tcPr>
            <w:tcW w:w="4687" w:type="dxa"/>
            <w:shd w:val="clear" w:color="auto" w:fill="auto"/>
          </w:tcPr>
          <w:p w14:paraId="573720DD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Recopilar y adjuntar los manuales de usuario de los módulos descritos </w:t>
            </w:r>
          </w:p>
        </w:tc>
      </w:tr>
      <w:tr w:rsidR="00CD573C" w:rsidRPr="00EE1792" w14:paraId="2DE58328" w14:textId="77777777" w:rsidTr="00B73914">
        <w:tc>
          <w:tcPr>
            <w:tcW w:w="2642" w:type="dxa"/>
            <w:shd w:val="clear" w:color="auto" w:fill="D9D9D9"/>
          </w:tcPr>
          <w:p w14:paraId="5DFACD13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Base de datos:</w:t>
            </w:r>
          </w:p>
        </w:tc>
        <w:tc>
          <w:tcPr>
            <w:tcW w:w="4687" w:type="dxa"/>
            <w:shd w:val="clear" w:color="auto" w:fill="D9D9D9"/>
          </w:tcPr>
          <w:p w14:paraId="799A4211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el gestor de la base de datos donde se encuentra almacenada la información catastral (urbano y/o rural) del GADM, su dimensionamiento y documentación técnica.</w:t>
            </w:r>
          </w:p>
        </w:tc>
      </w:tr>
      <w:tr w:rsidR="00CD573C" w:rsidRPr="00EE1792" w14:paraId="4CC62AC6" w14:textId="77777777" w:rsidTr="00B73914">
        <w:tc>
          <w:tcPr>
            <w:tcW w:w="2642" w:type="dxa"/>
            <w:shd w:val="clear" w:color="auto" w:fill="auto"/>
          </w:tcPr>
          <w:p w14:paraId="58E56E78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Alfanumérica + versión</w:t>
            </w:r>
          </w:p>
        </w:tc>
        <w:tc>
          <w:tcPr>
            <w:tcW w:w="4687" w:type="dxa"/>
            <w:shd w:val="clear" w:color="auto" w:fill="auto"/>
          </w:tcPr>
          <w:p w14:paraId="74CBE2BC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29B1AF9" w14:textId="77777777" w:rsidTr="00B73914">
        <w:tc>
          <w:tcPr>
            <w:tcW w:w="2642" w:type="dxa"/>
            <w:shd w:val="clear" w:color="auto" w:fill="auto"/>
          </w:tcPr>
          <w:p w14:paraId="6963DE18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Gráfica + versión</w:t>
            </w:r>
          </w:p>
        </w:tc>
        <w:tc>
          <w:tcPr>
            <w:tcW w:w="4687" w:type="dxa"/>
            <w:shd w:val="clear" w:color="auto" w:fill="auto"/>
          </w:tcPr>
          <w:p w14:paraId="374C3BB3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49608B81" w14:textId="77777777" w:rsidTr="00B73914">
        <w:tc>
          <w:tcPr>
            <w:tcW w:w="2642" w:type="dxa"/>
            <w:shd w:val="clear" w:color="auto" w:fill="auto"/>
          </w:tcPr>
          <w:p w14:paraId="136666E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Tamaño de la base de datos (GB)</w:t>
            </w:r>
          </w:p>
        </w:tc>
        <w:tc>
          <w:tcPr>
            <w:tcW w:w="4687" w:type="dxa"/>
            <w:shd w:val="clear" w:color="auto" w:fill="auto"/>
          </w:tcPr>
          <w:p w14:paraId="5A855D7E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57E4D53" w14:textId="77777777" w:rsidTr="00B73914">
        <w:tc>
          <w:tcPr>
            <w:tcW w:w="2642" w:type="dxa"/>
            <w:shd w:val="clear" w:color="auto" w:fill="auto"/>
          </w:tcPr>
          <w:p w14:paraId="17D4C0D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Tamaño del log base de datos (GB)</w:t>
            </w:r>
          </w:p>
        </w:tc>
        <w:tc>
          <w:tcPr>
            <w:tcW w:w="4687" w:type="dxa"/>
            <w:shd w:val="clear" w:color="auto" w:fill="auto"/>
          </w:tcPr>
          <w:p w14:paraId="57F5A31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7F0599C9" w14:textId="77777777" w:rsidTr="00B73914">
        <w:tc>
          <w:tcPr>
            <w:tcW w:w="2642" w:type="dxa"/>
            <w:shd w:val="clear" w:color="auto" w:fill="auto"/>
          </w:tcPr>
          <w:p w14:paraId="596923D2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Periodicidad y tipo de respaldo</w:t>
            </w:r>
          </w:p>
        </w:tc>
        <w:tc>
          <w:tcPr>
            <w:tcW w:w="4687" w:type="dxa"/>
            <w:shd w:val="clear" w:color="auto" w:fill="auto"/>
          </w:tcPr>
          <w:p w14:paraId="319011BF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5178C913" w14:textId="77777777" w:rsidTr="00B73914">
        <w:tc>
          <w:tcPr>
            <w:tcW w:w="2642" w:type="dxa"/>
            <w:shd w:val="clear" w:color="auto" w:fill="auto"/>
          </w:tcPr>
          <w:p w14:paraId="14E9A637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Ubicación de respaldos</w:t>
            </w:r>
          </w:p>
        </w:tc>
        <w:tc>
          <w:tcPr>
            <w:tcW w:w="4687" w:type="dxa"/>
            <w:shd w:val="clear" w:color="auto" w:fill="auto"/>
          </w:tcPr>
          <w:p w14:paraId="629A389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6F1CCA44" w14:textId="77777777" w:rsidTr="00B73914">
        <w:tc>
          <w:tcPr>
            <w:tcW w:w="2642" w:type="dxa"/>
            <w:shd w:val="clear" w:color="auto" w:fill="auto"/>
          </w:tcPr>
          <w:p w14:paraId="21C6B2CC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Modelo entidad relación (*pdf) *</w:t>
            </w:r>
          </w:p>
        </w:tc>
        <w:tc>
          <w:tcPr>
            <w:tcW w:w="4687" w:type="dxa"/>
            <w:shd w:val="clear" w:color="auto" w:fill="auto"/>
          </w:tcPr>
          <w:p w14:paraId="5EC60E3B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81017D3" w14:textId="77777777" w:rsidTr="00B73914">
        <w:tc>
          <w:tcPr>
            <w:tcW w:w="2642" w:type="dxa"/>
            <w:shd w:val="clear" w:color="auto" w:fill="auto"/>
          </w:tcPr>
          <w:p w14:paraId="3E8894EE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Diccionario de datos *</w:t>
            </w:r>
          </w:p>
        </w:tc>
        <w:tc>
          <w:tcPr>
            <w:tcW w:w="4687" w:type="dxa"/>
            <w:shd w:val="clear" w:color="auto" w:fill="auto"/>
          </w:tcPr>
          <w:p w14:paraId="18C63C9D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7F6912FF" w14:textId="77777777" w:rsidTr="00B73914">
        <w:tc>
          <w:tcPr>
            <w:tcW w:w="2642" w:type="dxa"/>
            <w:shd w:val="clear" w:color="auto" w:fill="auto"/>
          </w:tcPr>
          <w:p w14:paraId="6C6EA363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Geoservicios publicados </w:t>
            </w:r>
          </w:p>
        </w:tc>
        <w:tc>
          <w:tcPr>
            <w:tcW w:w="4687" w:type="dxa"/>
            <w:shd w:val="clear" w:color="auto" w:fill="auto"/>
          </w:tcPr>
          <w:p w14:paraId="6B7EED78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3EBFC88E" w14:textId="77777777" w:rsidTr="00B73914">
        <w:tc>
          <w:tcPr>
            <w:tcW w:w="2642" w:type="dxa"/>
            <w:shd w:val="clear" w:color="auto" w:fill="auto"/>
          </w:tcPr>
          <w:p w14:paraId="7D0AAAF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Metadatos</w:t>
            </w:r>
          </w:p>
        </w:tc>
        <w:tc>
          <w:tcPr>
            <w:tcW w:w="4687" w:type="dxa"/>
            <w:shd w:val="clear" w:color="auto" w:fill="auto"/>
          </w:tcPr>
          <w:p w14:paraId="1D4D6F9E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245936F1" w14:textId="77777777" w:rsidTr="00B73914">
        <w:tc>
          <w:tcPr>
            <w:tcW w:w="2642" w:type="dxa"/>
            <w:shd w:val="clear" w:color="auto" w:fill="D9D9D9"/>
          </w:tcPr>
          <w:p w14:paraId="5E7DC65A" w14:textId="77777777" w:rsidR="00CD573C" w:rsidRPr="00D90D5B" w:rsidRDefault="00CD573C" w:rsidP="00D90D5B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 w:rsidRPr="00D90D5B">
              <w:rPr>
                <w:rFonts w:ascii="HelvLight" w:hAnsi="HelvLight"/>
                <w:b/>
                <w:bCs/>
                <w:sz w:val="20"/>
                <w:szCs w:val="20"/>
              </w:rPr>
              <w:t>Arquitectura del Sistema</w:t>
            </w:r>
          </w:p>
        </w:tc>
        <w:tc>
          <w:tcPr>
            <w:tcW w:w="4687" w:type="dxa"/>
            <w:shd w:val="clear" w:color="auto" w:fill="D9D9D9"/>
          </w:tcPr>
          <w:p w14:paraId="1A2F5193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Definir la arquitectura de desarrollo del software del sistema de gestión catastral (urbano y/o rural) en el que se identifique el software utilizado (open source o propietario), así como los insumos técnicos para la sostenibilidad y fortalecimiento de la herramienta; niveles de interoperabilidad con proveedoras de servicios como registro Propiedad, Servicios básicos y las instituciones públicas como DINARDAP</w:t>
            </w:r>
          </w:p>
        </w:tc>
      </w:tr>
      <w:tr w:rsidR="00CD573C" w:rsidRPr="00EE1792" w14:paraId="3470C3C0" w14:textId="77777777" w:rsidTr="00B73914">
        <w:tc>
          <w:tcPr>
            <w:tcW w:w="2642" w:type="dxa"/>
            <w:shd w:val="clear" w:color="auto" w:fill="auto"/>
          </w:tcPr>
          <w:p w14:paraId="0D9D7A6B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Frontend</w:t>
            </w:r>
          </w:p>
        </w:tc>
        <w:tc>
          <w:tcPr>
            <w:tcW w:w="4687" w:type="dxa"/>
            <w:shd w:val="clear" w:color="auto" w:fill="auto"/>
          </w:tcPr>
          <w:p w14:paraId="6D6E1D8E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3E650628" w14:textId="77777777" w:rsidTr="00B73914">
        <w:tc>
          <w:tcPr>
            <w:tcW w:w="2642" w:type="dxa"/>
            <w:shd w:val="clear" w:color="auto" w:fill="auto"/>
          </w:tcPr>
          <w:p w14:paraId="65127DA1" w14:textId="77777777" w:rsidR="00CD573C" w:rsidRPr="00D90D5B" w:rsidRDefault="00CD573C" w:rsidP="0057690A">
            <w:pPr>
              <w:pStyle w:val="Prrafodelista"/>
              <w:spacing w:after="0" w:line="240" w:lineRule="auto"/>
              <w:ind w:left="0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Backend</w:t>
            </w:r>
          </w:p>
        </w:tc>
        <w:tc>
          <w:tcPr>
            <w:tcW w:w="4687" w:type="dxa"/>
            <w:shd w:val="clear" w:color="auto" w:fill="auto"/>
          </w:tcPr>
          <w:p w14:paraId="116A846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5B93402" w14:textId="77777777" w:rsidTr="00B73914">
        <w:tc>
          <w:tcPr>
            <w:tcW w:w="2642" w:type="dxa"/>
            <w:shd w:val="clear" w:color="auto" w:fill="auto"/>
          </w:tcPr>
          <w:p w14:paraId="44A9F79C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Manual de instalación y configuración</w:t>
            </w:r>
          </w:p>
        </w:tc>
        <w:tc>
          <w:tcPr>
            <w:tcW w:w="4687" w:type="dxa"/>
            <w:shd w:val="clear" w:color="auto" w:fill="auto"/>
          </w:tcPr>
          <w:p w14:paraId="478CF5A9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8522264" w14:textId="77777777" w:rsidTr="00B73914">
        <w:tc>
          <w:tcPr>
            <w:tcW w:w="2642" w:type="dxa"/>
            <w:shd w:val="clear" w:color="auto" w:fill="auto"/>
          </w:tcPr>
          <w:p w14:paraId="2D0CDB83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Manual técnico de desarrollo (casos de uso)</w:t>
            </w:r>
          </w:p>
        </w:tc>
        <w:tc>
          <w:tcPr>
            <w:tcW w:w="4687" w:type="dxa"/>
            <w:shd w:val="clear" w:color="auto" w:fill="auto"/>
          </w:tcPr>
          <w:p w14:paraId="614DFF90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AE31800" w14:textId="77777777" w:rsidTr="00B73914">
        <w:tc>
          <w:tcPr>
            <w:tcW w:w="2642" w:type="dxa"/>
            <w:shd w:val="clear" w:color="auto" w:fill="auto"/>
          </w:tcPr>
          <w:p w14:paraId="51FDF918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Instalador + compiladores</w:t>
            </w:r>
          </w:p>
        </w:tc>
        <w:tc>
          <w:tcPr>
            <w:tcW w:w="4687" w:type="dxa"/>
            <w:shd w:val="clear" w:color="auto" w:fill="auto"/>
          </w:tcPr>
          <w:p w14:paraId="1749F25A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3BAE0894" w14:textId="77777777" w:rsidTr="00B73914">
        <w:tc>
          <w:tcPr>
            <w:tcW w:w="2642" w:type="dxa"/>
            <w:shd w:val="clear" w:color="auto" w:fill="auto"/>
          </w:tcPr>
          <w:p w14:paraId="451C7F68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Código fuente (full) sistema</w:t>
            </w:r>
          </w:p>
        </w:tc>
        <w:tc>
          <w:tcPr>
            <w:tcW w:w="4687" w:type="dxa"/>
            <w:shd w:val="clear" w:color="auto" w:fill="auto"/>
          </w:tcPr>
          <w:p w14:paraId="71509697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670CFBF4" w14:textId="77777777" w:rsidTr="00B73914">
        <w:tc>
          <w:tcPr>
            <w:tcW w:w="2642" w:type="dxa"/>
            <w:shd w:val="clear" w:color="auto" w:fill="auto"/>
          </w:tcPr>
          <w:p w14:paraId="1E8BFAFF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lastRenderedPageBreak/>
              <w:t>Servicios Web de interoperabilidad</w:t>
            </w:r>
            <w:r w:rsidRPr="00D90D5B">
              <w:rPr>
                <w:rFonts w:ascii="HelvLight" w:hAnsi="HelvLight" w:cs="Calibri"/>
                <w:sz w:val="20"/>
                <w:szCs w:val="20"/>
              </w:rPr>
              <w:t xml:space="preserve"> </w:t>
            </w:r>
          </w:p>
        </w:tc>
        <w:tc>
          <w:tcPr>
            <w:tcW w:w="4687" w:type="dxa"/>
            <w:shd w:val="clear" w:color="auto" w:fill="auto"/>
          </w:tcPr>
          <w:p w14:paraId="7B28CB52" w14:textId="77777777" w:rsidR="00CD573C" w:rsidRPr="00D90D5B" w:rsidRDefault="00CD573C" w:rsidP="00D90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A36BF2D" w14:textId="77777777" w:rsidTr="00B73914">
        <w:tc>
          <w:tcPr>
            <w:tcW w:w="2642" w:type="dxa"/>
            <w:shd w:val="clear" w:color="auto" w:fill="D9D9D9"/>
          </w:tcPr>
          <w:p w14:paraId="782AA08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 w:cs="Calibri"/>
                <w:sz w:val="20"/>
                <w:szCs w:val="20"/>
              </w:rPr>
              <w:t>Herramientas informáticas para la administración y manejo de la información catastral geo</w:t>
            </w:r>
            <w:r w:rsidR="0057690A">
              <w:rPr>
                <w:rFonts w:ascii="HelvLight" w:hAnsi="HelvLight" w:cs="Calibri"/>
                <w:sz w:val="20"/>
                <w:szCs w:val="20"/>
              </w:rPr>
              <w:t>r</w:t>
            </w:r>
            <w:r w:rsidRPr="00D90D5B">
              <w:rPr>
                <w:rFonts w:ascii="HelvLight" w:hAnsi="HelvLight" w:cs="Calibri"/>
                <w:sz w:val="20"/>
                <w:szCs w:val="20"/>
              </w:rPr>
              <w:t>referenciada</w:t>
            </w:r>
          </w:p>
        </w:tc>
        <w:tc>
          <w:tcPr>
            <w:tcW w:w="4687" w:type="dxa"/>
            <w:shd w:val="clear" w:color="auto" w:fill="auto"/>
          </w:tcPr>
          <w:p w14:paraId="165D0934" w14:textId="77777777" w:rsidR="00CD573C" w:rsidRPr="00D90D5B" w:rsidRDefault="00CD573C" w:rsidP="00D90D5B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Identificar las herramientas que utiliza el GADM para la actualización o mantenimiento de la información cartográfica o catastral, número de usuarios y áreas que aplica.</w:t>
            </w:r>
          </w:p>
        </w:tc>
      </w:tr>
      <w:tr w:rsidR="00CD573C" w:rsidRPr="00EE1792" w14:paraId="07A8F129" w14:textId="77777777" w:rsidTr="00B73914">
        <w:tc>
          <w:tcPr>
            <w:tcW w:w="2642" w:type="dxa"/>
            <w:shd w:val="clear" w:color="auto" w:fill="auto"/>
          </w:tcPr>
          <w:p w14:paraId="7150C60F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Sistema de Información Geográfica-SIG</w:t>
            </w:r>
          </w:p>
        </w:tc>
        <w:tc>
          <w:tcPr>
            <w:tcW w:w="4687" w:type="dxa"/>
            <w:shd w:val="clear" w:color="auto" w:fill="auto"/>
          </w:tcPr>
          <w:p w14:paraId="42CB2DCD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2880C40E" w14:textId="77777777" w:rsidTr="00B73914">
        <w:tc>
          <w:tcPr>
            <w:tcW w:w="2642" w:type="dxa"/>
            <w:shd w:val="clear" w:color="auto" w:fill="auto"/>
          </w:tcPr>
          <w:p w14:paraId="773863A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Otros</w:t>
            </w:r>
          </w:p>
        </w:tc>
        <w:tc>
          <w:tcPr>
            <w:tcW w:w="4687" w:type="dxa"/>
            <w:shd w:val="clear" w:color="auto" w:fill="auto"/>
          </w:tcPr>
          <w:p w14:paraId="4953A228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2EB1DF63" w14:textId="77777777" w:rsidTr="00B73914">
        <w:tc>
          <w:tcPr>
            <w:tcW w:w="2642" w:type="dxa"/>
            <w:shd w:val="clear" w:color="auto" w:fill="auto"/>
          </w:tcPr>
          <w:p w14:paraId="6EEE19A9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Número de Usuarios</w:t>
            </w:r>
          </w:p>
        </w:tc>
        <w:tc>
          <w:tcPr>
            <w:tcW w:w="4687" w:type="dxa"/>
            <w:shd w:val="clear" w:color="auto" w:fill="auto"/>
          </w:tcPr>
          <w:p w14:paraId="3F5B5AA9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  <w:tr w:rsidR="00CD573C" w:rsidRPr="00EE1792" w14:paraId="0B1A1842" w14:textId="77777777" w:rsidTr="00B73914">
        <w:tc>
          <w:tcPr>
            <w:tcW w:w="2642" w:type="dxa"/>
            <w:shd w:val="clear" w:color="auto" w:fill="auto"/>
          </w:tcPr>
          <w:p w14:paraId="78D39235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>Área que utiliza</w:t>
            </w:r>
          </w:p>
        </w:tc>
        <w:tc>
          <w:tcPr>
            <w:tcW w:w="4687" w:type="dxa"/>
            <w:shd w:val="clear" w:color="auto" w:fill="auto"/>
          </w:tcPr>
          <w:p w14:paraId="679CF2C3" w14:textId="77777777" w:rsidR="00CD573C" w:rsidRPr="00D90D5B" w:rsidRDefault="00CD573C" w:rsidP="00D90D5B">
            <w:pPr>
              <w:rPr>
                <w:rFonts w:ascii="HelvLight" w:hAnsi="HelvLight"/>
                <w:sz w:val="20"/>
                <w:szCs w:val="20"/>
              </w:rPr>
            </w:pPr>
          </w:p>
        </w:tc>
      </w:tr>
    </w:tbl>
    <w:p w14:paraId="0321414B" w14:textId="77777777" w:rsidR="00CD573C" w:rsidRDefault="00CD573C" w:rsidP="00CD573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Light" w:hAnsi="HelvLight" w:cs="Calibri"/>
          <w:sz w:val="20"/>
          <w:szCs w:val="20"/>
        </w:rPr>
      </w:pPr>
    </w:p>
    <w:p w14:paraId="2DD29F42" w14:textId="77777777" w:rsidR="005633B9" w:rsidRDefault="005633B9" w:rsidP="005633B9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Requerimientos</w:t>
      </w:r>
    </w:p>
    <w:p w14:paraId="0434659F" w14:textId="77777777" w:rsidR="005633B9" w:rsidRDefault="005633B9" w:rsidP="005633B9">
      <w:pPr>
        <w:pStyle w:val="Prrafodelista"/>
        <w:spacing w:after="0"/>
        <w:jc w:val="both"/>
        <w:rPr>
          <w:bCs/>
        </w:rPr>
      </w:pPr>
      <w:r w:rsidRPr="008F1B44">
        <w:rPr>
          <w:bCs/>
        </w:rPr>
        <w:t xml:space="preserve">Se establecerá </w:t>
      </w:r>
      <w:r>
        <w:rPr>
          <w:bCs/>
        </w:rPr>
        <w:t>las necesidades para el cumplimiento de la normativa vigente</w:t>
      </w:r>
      <w:r w:rsidR="00B4040D">
        <w:rPr>
          <w:bCs/>
        </w:rPr>
        <w:t xml:space="preserve"> y la óptima gestión de la información catastral</w:t>
      </w:r>
      <w:r>
        <w:rPr>
          <w:bCs/>
        </w:rPr>
        <w:t>.</w:t>
      </w:r>
    </w:p>
    <w:p w14:paraId="692B498B" w14:textId="77777777" w:rsidR="00C83526" w:rsidRDefault="00C83526" w:rsidP="005633B9">
      <w:pPr>
        <w:pStyle w:val="Prrafodelista"/>
        <w:spacing w:after="0"/>
        <w:jc w:val="both"/>
        <w:rPr>
          <w:bCs/>
        </w:rPr>
      </w:pPr>
    </w:p>
    <w:p w14:paraId="3CB14FF5" w14:textId="77777777" w:rsidR="00770ADD" w:rsidRDefault="00770ADD" w:rsidP="005633B9">
      <w:pPr>
        <w:pStyle w:val="Prrafodelista"/>
        <w:spacing w:after="0"/>
        <w:jc w:val="both"/>
        <w:rPr>
          <w:bCs/>
        </w:rPr>
      </w:pPr>
    </w:p>
    <w:p w14:paraId="79554A82" w14:textId="77777777" w:rsidR="00770ADD" w:rsidRDefault="00770ADD" w:rsidP="005633B9">
      <w:pPr>
        <w:pStyle w:val="Prrafodelista"/>
        <w:spacing w:after="0"/>
        <w:jc w:val="both"/>
        <w:rPr>
          <w:bCs/>
        </w:rPr>
      </w:pPr>
    </w:p>
    <w:p w14:paraId="58185BA1" w14:textId="77777777" w:rsidR="005633B9" w:rsidRDefault="005633B9" w:rsidP="009800D0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025461">
        <w:rPr>
          <w:b/>
          <w:bCs/>
        </w:rPr>
        <w:t>Recopilación y análisis de información de la infraestructura tecnológica:</w:t>
      </w:r>
    </w:p>
    <w:p w14:paraId="398019D0" w14:textId="77777777" w:rsidR="005633B9" w:rsidRPr="00B4040D" w:rsidRDefault="005633B9" w:rsidP="00B4040D">
      <w:pPr>
        <w:pStyle w:val="Prrafodelista"/>
        <w:spacing w:after="0"/>
        <w:jc w:val="both"/>
        <w:rPr>
          <w:bCs/>
        </w:rPr>
      </w:pPr>
      <w:r w:rsidRPr="00B4040D">
        <w:rPr>
          <w:bCs/>
        </w:rPr>
        <w:t>Se requiere la descripción a detalle en que se especifique el alcance y la funcionalidad; así como el anexo de los documentos requeridos, en cada uno de los siguientes ítems:</w:t>
      </w:r>
    </w:p>
    <w:p w14:paraId="026B10BD" w14:textId="77777777" w:rsidR="008E76C3" w:rsidRPr="00EE1792" w:rsidRDefault="008E76C3" w:rsidP="008E76C3">
      <w:pPr>
        <w:rPr>
          <w:rFonts w:ascii="HelvLight" w:hAnsi="HelvLight"/>
          <w:sz w:val="20"/>
          <w:szCs w:val="20"/>
        </w:rPr>
      </w:pPr>
    </w:p>
    <w:tbl>
      <w:tblPr>
        <w:tblW w:w="753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4248"/>
      </w:tblGrid>
      <w:tr w:rsidR="008E76C3" w:rsidRPr="00733806" w14:paraId="062A3FA3" w14:textId="77777777" w:rsidTr="00B4040D">
        <w:tc>
          <w:tcPr>
            <w:tcW w:w="7537" w:type="dxa"/>
            <w:gridSpan w:val="2"/>
            <w:shd w:val="clear" w:color="auto" w:fill="auto"/>
          </w:tcPr>
          <w:p w14:paraId="606DE3C5" w14:textId="77777777" w:rsidR="008E76C3" w:rsidRPr="00F92733" w:rsidRDefault="008E76C3" w:rsidP="00D90D5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F92733">
              <w:rPr>
                <w:rFonts w:cs="Calibri"/>
                <w:b/>
                <w:bCs/>
                <w:sz w:val="22"/>
                <w:szCs w:val="22"/>
              </w:rPr>
              <w:t>INFRAESTRUCTURA TECNOLÓGICA</w:t>
            </w:r>
          </w:p>
          <w:p w14:paraId="72C7F6D9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Describir e identificar la situación actual de la infraestructura tecnológica que tiene el GAD Municipal para la gestión catastral y municipal</w:t>
            </w:r>
          </w:p>
          <w:p w14:paraId="7C55E474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13A4E5A" w14:textId="77777777" w:rsidTr="00B4040D">
        <w:tc>
          <w:tcPr>
            <w:tcW w:w="3289" w:type="dxa"/>
            <w:shd w:val="clear" w:color="auto" w:fill="D9D9D9"/>
          </w:tcPr>
          <w:p w14:paraId="1DD80FAE" w14:textId="77777777" w:rsidR="008E76C3" w:rsidRPr="00F92733" w:rsidRDefault="008E76C3" w:rsidP="00D90D5B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F92733">
              <w:rPr>
                <w:rFonts w:cs="Calibri"/>
                <w:b/>
                <w:bCs/>
                <w:sz w:val="22"/>
                <w:szCs w:val="22"/>
              </w:rPr>
              <w:t>HARDWARE</w:t>
            </w:r>
          </w:p>
        </w:tc>
        <w:tc>
          <w:tcPr>
            <w:tcW w:w="4248" w:type="dxa"/>
            <w:shd w:val="clear" w:color="auto" w:fill="D9D9D9"/>
          </w:tcPr>
          <w:p w14:paraId="04DE5A49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Identificar y levantar la información y estado del equipamiento del centro de </w:t>
            </w:r>
            <w:r w:rsidR="009C09EC" w:rsidRPr="00F92733">
              <w:rPr>
                <w:rFonts w:cs="Calibri"/>
                <w:sz w:val="22"/>
                <w:szCs w:val="22"/>
              </w:rPr>
              <w:t>datos y</w:t>
            </w:r>
            <w:r w:rsidRPr="00F92733">
              <w:rPr>
                <w:rFonts w:cs="Calibri"/>
                <w:sz w:val="22"/>
                <w:szCs w:val="22"/>
              </w:rPr>
              <w:t xml:space="preserve"> del equipo especifico destinado para la gestión catastral y recaudación del impuesto predial, su vigencia tecnológica, seguridad y comunicaciones</w:t>
            </w:r>
          </w:p>
        </w:tc>
      </w:tr>
      <w:tr w:rsidR="008E76C3" w:rsidRPr="00733806" w14:paraId="54452CE6" w14:textId="77777777" w:rsidTr="00B4040D">
        <w:tc>
          <w:tcPr>
            <w:tcW w:w="3289" w:type="dxa"/>
            <w:shd w:val="clear" w:color="auto" w:fill="auto"/>
          </w:tcPr>
          <w:p w14:paraId="14DCB681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Equipos Servidores</w:t>
            </w:r>
          </w:p>
        </w:tc>
        <w:tc>
          <w:tcPr>
            <w:tcW w:w="4248" w:type="dxa"/>
            <w:shd w:val="clear" w:color="auto" w:fill="auto"/>
          </w:tcPr>
          <w:p w14:paraId="7252243D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4427E253" w14:textId="77777777" w:rsidTr="00B4040D">
        <w:tc>
          <w:tcPr>
            <w:tcW w:w="3289" w:type="dxa"/>
            <w:shd w:val="clear" w:color="auto" w:fill="auto"/>
          </w:tcPr>
          <w:p w14:paraId="7CD84D64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Equipamiento de </w:t>
            </w:r>
            <w:r w:rsidR="00B4040D" w:rsidRPr="00F92733">
              <w:rPr>
                <w:rFonts w:cs="Calibri"/>
                <w:sz w:val="22"/>
                <w:szCs w:val="22"/>
              </w:rPr>
              <w:t>a</w:t>
            </w:r>
            <w:r w:rsidRPr="00F92733">
              <w:rPr>
                <w:rFonts w:cs="Calibri"/>
                <w:sz w:val="22"/>
                <w:szCs w:val="22"/>
              </w:rPr>
              <w:t>lmacenamiento</w:t>
            </w:r>
          </w:p>
        </w:tc>
        <w:tc>
          <w:tcPr>
            <w:tcW w:w="4248" w:type="dxa"/>
            <w:shd w:val="clear" w:color="auto" w:fill="auto"/>
          </w:tcPr>
          <w:p w14:paraId="111DED5E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10B067EB" w14:textId="77777777" w:rsidTr="00B4040D">
        <w:tc>
          <w:tcPr>
            <w:tcW w:w="3289" w:type="dxa"/>
            <w:shd w:val="clear" w:color="auto" w:fill="auto"/>
          </w:tcPr>
          <w:p w14:paraId="49226650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Unidad de </w:t>
            </w:r>
            <w:r w:rsidR="00B4040D" w:rsidRPr="00F92733">
              <w:rPr>
                <w:rFonts w:cs="Calibri"/>
                <w:sz w:val="22"/>
                <w:szCs w:val="22"/>
              </w:rPr>
              <w:t>r</w:t>
            </w:r>
            <w:r w:rsidRPr="00F92733">
              <w:rPr>
                <w:rFonts w:cs="Calibri"/>
                <w:sz w:val="22"/>
                <w:szCs w:val="22"/>
              </w:rPr>
              <w:t xml:space="preserve">espaldo de energía </w:t>
            </w:r>
          </w:p>
        </w:tc>
        <w:tc>
          <w:tcPr>
            <w:tcW w:w="4248" w:type="dxa"/>
            <w:shd w:val="clear" w:color="auto" w:fill="auto"/>
          </w:tcPr>
          <w:p w14:paraId="47BBF4F0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0CA72942" w14:textId="77777777" w:rsidTr="00B4040D">
        <w:tc>
          <w:tcPr>
            <w:tcW w:w="3289" w:type="dxa"/>
            <w:shd w:val="clear" w:color="auto" w:fill="auto"/>
          </w:tcPr>
          <w:p w14:paraId="5A8F55D8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Sistema de energía eléctrica, toma y distribución </w:t>
            </w:r>
          </w:p>
        </w:tc>
        <w:tc>
          <w:tcPr>
            <w:tcW w:w="4248" w:type="dxa"/>
            <w:shd w:val="clear" w:color="auto" w:fill="auto"/>
          </w:tcPr>
          <w:p w14:paraId="47DD3781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997CAE6" w14:textId="77777777" w:rsidTr="00B4040D">
        <w:tc>
          <w:tcPr>
            <w:tcW w:w="3289" w:type="dxa"/>
            <w:shd w:val="clear" w:color="auto" w:fill="auto"/>
          </w:tcPr>
          <w:p w14:paraId="03E670D8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 de aire de precisión</w:t>
            </w:r>
          </w:p>
        </w:tc>
        <w:tc>
          <w:tcPr>
            <w:tcW w:w="4248" w:type="dxa"/>
            <w:shd w:val="clear" w:color="auto" w:fill="auto"/>
          </w:tcPr>
          <w:p w14:paraId="3A83B3DC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720FD9E5" w14:textId="77777777" w:rsidTr="00B4040D">
        <w:tc>
          <w:tcPr>
            <w:tcW w:w="3289" w:type="dxa"/>
            <w:shd w:val="clear" w:color="auto" w:fill="auto"/>
          </w:tcPr>
          <w:p w14:paraId="7F4FBA6F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 contra incendios</w:t>
            </w:r>
          </w:p>
        </w:tc>
        <w:tc>
          <w:tcPr>
            <w:tcW w:w="4248" w:type="dxa"/>
            <w:shd w:val="clear" w:color="auto" w:fill="auto"/>
          </w:tcPr>
          <w:p w14:paraId="30B02F35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B1B8674" w14:textId="77777777" w:rsidTr="00B4040D">
        <w:tc>
          <w:tcPr>
            <w:tcW w:w="3289" w:type="dxa"/>
            <w:shd w:val="clear" w:color="auto" w:fill="auto"/>
          </w:tcPr>
          <w:p w14:paraId="652717A2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Vigencia tecnológica</w:t>
            </w:r>
          </w:p>
        </w:tc>
        <w:tc>
          <w:tcPr>
            <w:tcW w:w="4248" w:type="dxa"/>
            <w:shd w:val="clear" w:color="auto" w:fill="auto"/>
          </w:tcPr>
          <w:p w14:paraId="27C27BFE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705BE8C" w14:textId="77777777" w:rsidTr="00B4040D">
        <w:tc>
          <w:tcPr>
            <w:tcW w:w="3289" w:type="dxa"/>
            <w:shd w:val="clear" w:color="auto" w:fill="auto"/>
          </w:tcPr>
          <w:p w14:paraId="1A01FF69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Planes de respaldo</w:t>
            </w:r>
          </w:p>
        </w:tc>
        <w:tc>
          <w:tcPr>
            <w:tcW w:w="4248" w:type="dxa"/>
            <w:shd w:val="clear" w:color="auto" w:fill="auto"/>
          </w:tcPr>
          <w:p w14:paraId="59B02EF1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056F7CFE" w14:textId="77777777" w:rsidTr="00B4040D">
        <w:tc>
          <w:tcPr>
            <w:tcW w:w="3289" w:type="dxa"/>
            <w:shd w:val="clear" w:color="auto" w:fill="auto"/>
          </w:tcPr>
          <w:p w14:paraId="126BE963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Plan de mantenimiento del centro de datos</w:t>
            </w:r>
          </w:p>
        </w:tc>
        <w:tc>
          <w:tcPr>
            <w:tcW w:w="4248" w:type="dxa"/>
            <w:shd w:val="clear" w:color="auto" w:fill="auto"/>
          </w:tcPr>
          <w:p w14:paraId="50E53D5A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26C61A62" w14:textId="77777777" w:rsidTr="00B4040D">
        <w:tc>
          <w:tcPr>
            <w:tcW w:w="3289" w:type="dxa"/>
            <w:shd w:val="clear" w:color="auto" w:fill="auto"/>
          </w:tcPr>
          <w:p w14:paraId="211AC0D7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lastRenderedPageBreak/>
              <w:t>N</w:t>
            </w:r>
            <w:r w:rsidR="00B4040D" w:rsidRPr="00F92733">
              <w:rPr>
                <w:rFonts w:cs="Calibri"/>
                <w:sz w:val="22"/>
                <w:szCs w:val="22"/>
              </w:rPr>
              <w:t>ú</w:t>
            </w:r>
            <w:r w:rsidRPr="00F92733">
              <w:rPr>
                <w:rFonts w:cs="Calibri"/>
                <w:sz w:val="22"/>
                <w:szCs w:val="22"/>
              </w:rPr>
              <w:t>mero de equipos desktop o laptop de las unidades de catastros</w:t>
            </w:r>
          </w:p>
        </w:tc>
        <w:tc>
          <w:tcPr>
            <w:tcW w:w="4248" w:type="dxa"/>
            <w:shd w:val="clear" w:color="auto" w:fill="auto"/>
          </w:tcPr>
          <w:p w14:paraId="1A64C429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0C1475F" w14:textId="77777777" w:rsidTr="00B4040D">
        <w:tc>
          <w:tcPr>
            <w:tcW w:w="3289" w:type="dxa"/>
            <w:shd w:val="clear" w:color="auto" w:fill="D9D9D9"/>
          </w:tcPr>
          <w:p w14:paraId="18EEF201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b/>
                <w:bCs/>
                <w:sz w:val="22"/>
                <w:szCs w:val="22"/>
              </w:rPr>
              <w:t>COMUNICACIONES</w:t>
            </w:r>
          </w:p>
        </w:tc>
        <w:tc>
          <w:tcPr>
            <w:tcW w:w="4248" w:type="dxa"/>
            <w:shd w:val="clear" w:color="auto" w:fill="D9D9D9"/>
          </w:tcPr>
          <w:p w14:paraId="21C6C005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8BACA7B" w14:textId="77777777" w:rsidTr="00B4040D">
        <w:tc>
          <w:tcPr>
            <w:tcW w:w="3289" w:type="dxa"/>
            <w:shd w:val="clear" w:color="auto" w:fill="auto"/>
          </w:tcPr>
          <w:p w14:paraId="71DBF342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Capacidad </w:t>
            </w:r>
            <w:r w:rsidR="00B4040D" w:rsidRPr="00F92733">
              <w:rPr>
                <w:rFonts w:cs="Calibri"/>
                <w:sz w:val="22"/>
                <w:szCs w:val="22"/>
              </w:rPr>
              <w:t xml:space="preserve">del </w:t>
            </w:r>
            <w:r w:rsidRPr="00F92733">
              <w:rPr>
                <w:rFonts w:cs="Calibri"/>
                <w:sz w:val="22"/>
                <w:szCs w:val="22"/>
              </w:rPr>
              <w:t>canal de datos</w:t>
            </w:r>
          </w:p>
        </w:tc>
        <w:tc>
          <w:tcPr>
            <w:tcW w:w="4248" w:type="dxa"/>
            <w:shd w:val="clear" w:color="auto" w:fill="auto"/>
          </w:tcPr>
          <w:p w14:paraId="1E100C76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F5A742A" w14:textId="77777777" w:rsidTr="00B4040D">
        <w:tc>
          <w:tcPr>
            <w:tcW w:w="3289" w:type="dxa"/>
            <w:shd w:val="clear" w:color="auto" w:fill="auto"/>
          </w:tcPr>
          <w:p w14:paraId="60F6B2B0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Capacidad </w:t>
            </w:r>
            <w:r w:rsidR="00B4040D" w:rsidRPr="00F92733">
              <w:rPr>
                <w:rFonts w:cs="Calibri"/>
                <w:sz w:val="22"/>
                <w:szCs w:val="22"/>
              </w:rPr>
              <w:t xml:space="preserve">del </w:t>
            </w:r>
            <w:r w:rsidRPr="00F92733">
              <w:rPr>
                <w:rFonts w:cs="Calibri"/>
                <w:sz w:val="22"/>
                <w:szCs w:val="22"/>
              </w:rPr>
              <w:t>canal de internet</w:t>
            </w:r>
          </w:p>
        </w:tc>
        <w:tc>
          <w:tcPr>
            <w:tcW w:w="4248" w:type="dxa"/>
            <w:shd w:val="clear" w:color="auto" w:fill="auto"/>
          </w:tcPr>
          <w:p w14:paraId="7331FA41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41D8BA4" w14:textId="77777777" w:rsidTr="00B4040D">
        <w:tc>
          <w:tcPr>
            <w:tcW w:w="3289" w:type="dxa"/>
            <w:shd w:val="clear" w:color="auto" w:fill="auto"/>
          </w:tcPr>
          <w:p w14:paraId="2C276678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Canal de redundancia</w:t>
            </w:r>
          </w:p>
        </w:tc>
        <w:tc>
          <w:tcPr>
            <w:tcW w:w="4248" w:type="dxa"/>
            <w:shd w:val="clear" w:color="auto" w:fill="auto"/>
          </w:tcPr>
          <w:p w14:paraId="7E92E30E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A43DA5D" w14:textId="77777777" w:rsidTr="00B4040D">
        <w:tc>
          <w:tcPr>
            <w:tcW w:w="3289" w:type="dxa"/>
            <w:shd w:val="clear" w:color="auto" w:fill="auto"/>
          </w:tcPr>
          <w:p w14:paraId="5C8300A5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Enlace principal</w:t>
            </w:r>
          </w:p>
        </w:tc>
        <w:tc>
          <w:tcPr>
            <w:tcW w:w="4248" w:type="dxa"/>
            <w:shd w:val="clear" w:color="auto" w:fill="auto"/>
          </w:tcPr>
          <w:p w14:paraId="28BCB3A0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FC3F8CD" w14:textId="77777777" w:rsidTr="00B4040D">
        <w:tc>
          <w:tcPr>
            <w:tcW w:w="3289" w:type="dxa"/>
            <w:shd w:val="clear" w:color="auto" w:fill="auto"/>
          </w:tcPr>
          <w:p w14:paraId="481D0870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Proveedor</w:t>
            </w:r>
          </w:p>
        </w:tc>
        <w:tc>
          <w:tcPr>
            <w:tcW w:w="4248" w:type="dxa"/>
            <w:shd w:val="clear" w:color="auto" w:fill="auto"/>
          </w:tcPr>
          <w:p w14:paraId="1CD984AF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C091947" w14:textId="77777777" w:rsidTr="00B4040D">
        <w:tc>
          <w:tcPr>
            <w:tcW w:w="3289" w:type="dxa"/>
            <w:shd w:val="clear" w:color="auto" w:fill="auto"/>
          </w:tcPr>
          <w:p w14:paraId="7C2CB865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770ADD">
              <w:rPr>
                <w:rFonts w:cs="Calibri"/>
                <w:sz w:val="22"/>
                <w:szCs w:val="22"/>
              </w:rPr>
              <w:t xml:space="preserve">Anexar </w:t>
            </w:r>
            <w:r w:rsidR="00B4040D" w:rsidRPr="00770ADD">
              <w:rPr>
                <w:rFonts w:cs="Calibri"/>
                <w:sz w:val="22"/>
                <w:szCs w:val="22"/>
              </w:rPr>
              <w:t>c</w:t>
            </w:r>
            <w:r w:rsidRPr="00770ADD">
              <w:rPr>
                <w:rFonts w:cs="Calibri"/>
                <w:sz w:val="22"/>
                <w:szCs w:val="22"/>
              </w:rPr>
              <w:t xml:space="preserve">ontrato de </w:t>
            </w:r>
            <w:r w:rsidR="00B4040D" w:rsidRPr="00770ADD">
              <w:rPr>
                <w:rFonts w:cs="Calibri"/>
                <w:sz w:val="22"/>
                <w:szCs w:val="22"/>
              </w:rPr>
              <w:t>i</w:t>
            </w:r>
            <w:r w:rsidRPr="00770ADD">
              <w:rPr>
                <w:rFonts w:cs="Calibri"/>
                <w:sz w:val="22"/>
                <w:szCs w:val="22"/>
              </w:rPr>
              <w:t>nternet y datos</w:t>
            </w:r>
          </w:p>
        </w:tc>
        <w:tc>
          <w:tcPr>
            <w:tcW w:w="4248" w:type="dxa"/>
            <w:shd w:val="clear" w:color="auto" w:fill="auto"/>
          </w:tcPr>
          <w:p w14:paraId="5AAAF86B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3DFE39F" w14:textId="77777777" w:rsidTr="00B4040D">
        <w:tc>
          <w:tcPr>
            <w:tcW w:w="3289" w:type="dxa"/>
            <w:shd w:val="clear" w:color="auto" w:fill="auto"/>
          </w:tcPr>
          <w:p w14:paraId="341BB506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Número de IP públicas disponibles y contratadas</w:t>
            </w:r>
          </w:p>
        </w:tc>
        <w:tc>
          <w:tcPr>
            <w:tcW w:w="4248" w:type="dxa"/>
            <w:shd w:val="clear" w:color="auto" w:fill="auto"/>
          </w:tcPr>
          <w:p w14:paraId="25FC8751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034951C8" w14:textId="77777777" w:rsidTr="00B4040D">
        <w:tc>
          <w:tcPr>
            <w:tcW w:w="3289" w:type="dxa"/>
            <w:shd w:val="clear" w:color="auto" w:fill="auto"/>
          </w:tcPr>
          <w:p w14:paraId="1F2C499E" w14:textId="77777777" w:rsidR="008E76C3" w:rsidRPr="00F92733" w:rsidRDefault="008E76C3" w:rsidP="00770ADD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Seguridad perimetral (Firewall)</w:t>
            </w:r>
          </w:p>
        </w:tc>
        <w:tc>
          <w:tcPr>
            <w:tcW w:w="4248" w:type="dxa"/>
            <w:shd w:val="clear" w:color="auto" w:fill="auto"/>
          </w:tcPr>
          <w:p w14:paraId="0110F9BC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5D53080" w14:textId="77777777" w:rsidTr="00B4040D">
        <w:tc>
          <w:tcPr>
            <w:tcW w:w="3289" w:type="dxa"/>
            <w:shd w:val="clear" w:color="auto" w:fill="auto"/>
          </w:tcPr>
          <w:p w14:paraId="2ED306C7" w14:textId="77777777" w:rsidR="008E76C3" w:rsidRPr="00F92733" w:rsidRDefault="008E76C3" w:rsidP="00D90D5B">
            <w:p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Reporte del monitoreo de ancho de banda de</w:t>
            </w:r>
            <w:r w:rsidR="00B4040D" w:rsidRPr="00F92733">
              <w:rPr>
                <w:rFonts w:cs="Calibri"/>
                <w:sz w:val="22"/>
                <w:szCs w:val="22"/>
              </w:rPr>
              <w:t xml:space="preserve"> </w:t>
            </w:r>
            <w:r w:rsidRPr="00F92733">
              <w:rPr>
                <w:rFonts w:cs="Calibri"/>
                <w:sz w:val="22"/>
                <w:szCs w:val="22"/>
              </w:rPr>
              <w:t>los últimos dos años</w:t>
            </w:r>
          </w:p>
        </w:tc>
        <w:tc>
          <w:tcPr>
            <w:tcW w:w="4248" w:type="dxa"/>
            <w:shd w:val="clear" w:color="auto" w:fill="auto"/>
          </w:tcPr>
          <w:p w14:paraId="70B7CA34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4D3BD48" w14:textId="77777777" w:rsidTr="00B4040D">
        <w:tc>
          <w:tcPr>
            <w:tcW w:w="3289" w:type="dxa"/>
            <w:shd w:val="clear" w:color="auto" w:fill="D9D9D9"/>
          </w:tcPr>
          <w:p w14:paraId="6EB28D9E" w14:textId="77777777" w:rsidR="008E76C3" w:rsidRPr="00F92733" w:rsidRDefault="008E76C3" w:rsidP="00D90D5B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F92733">
              <w:rPr>
                <w:rFonts w:cs="Calibri"/>
                <w:b/>
                <w:bCs/>
                <w:sz w:val="22"/>
                <w:szCs w:val="22"/>
              </w:rPr>
              <w:t xml:space="preserve">ESPACIO </w:t>
            </w:r>
            <w:r w:rsidR="00B4040D" w:rsidRPr="00F92733">
              <w:rPr>
                <w:rFonts w:cs="Calibri"/>
                <w:b/>
                <w:bCs/>
                <w:sz w:val="22"/>
                <w:szCs w:val="22"/>
              </w:rPr>
              <w:t>FÍSICO</w:t>
            </w:r>
          </w:p>
        </w:tc>
        <w:tc>
          <w:tcPr>
            <w:tcW w:w="4248" w:type="dxa"/>
            <w:shd w:val="clear" w:color="auto" w:fill="D9D9D9"/>
          </w:tcPr>
          <w:p w14:paraId="52EFCE8C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23221B62" w14:textId="77777777" w:rsidTr="00B4040D">
        <w:tc>
          <w:tcPr>
            <w:tcW w:w="3289" w:type="dxa"/>
            <w:shd w:val="clear" w:color="auto" w:fill="auto"/>
          </w:tcPr>
          <w:p w14:paraId="5A1146A0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Dimensiones (largo/ ancho/ alto)</w:t>
            </w:r>
          </w:p>
        </w:tc>
        <w:tc>
          <w:tcPr>
            <w:tcW w:w="4248" w:type="dxa"/>
            <w:shd w:val="clear" w:color="auto" w:fill="auto"/>
          </w:tcPr>
          <w:p w14:paraId="63CF4F4D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7E494A2E" w14:textId="77777777" w:rsidTr="00B4040D">
        <w:tc>
          <w:tcPr>
            <w:tcW w:w="3289" w:type="dxa"/>
            <w:shd w:val="clear" w:color="auto" w:fill="auto"/>
          </w:tcPr>
          <w:p w14:paraId="6E815358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Estado y materiales del piso, techo y paredes</w:t>
            </w:r>
          </w:p>
        </w:tc>
        <w:tc>
          <w:tcPr>
            <w:tcW w:w="4248" w:type="dxa"/>
            <w:shd w:val="clear" w:color="auto" w:fill="auto"/>
          </w:tcPr>
          <w:p w14:paraId="72674184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2F93F626" w14:textId="77777777" w:rsidTr="00B4040D">
        <w:tc>
          <w:tcPr>
            <w:tcW w:w="3289" w:type="dxa"/>
            <w:shd w:val="clear" w:color="auto" w:fill="auto"/>
          </w:tcPr>
          <w:p w14:paraId="5CAFAFD5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Puerta de acceso y seguridad de ingreso</w:t>
            </w:r>
          </w:p>
        </w:tc>
        <w:tc>
          <w:tcPr>
            <w:tcW w:w="4248" w:type="dxa"/>
            <w:shd w:val="clear" w:color="auto" w:fill="auto"/>
          </w:tcPr>
          <w:p w14:paraId="5AF97896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4ACF4BD3" w14:textId="77777777" w:rsidTr="00B4040D">
        <w:tc>
          <w:tcPr>
            <w:tcW w:w="3289" w:type="dxa"/>
            <w:shd w:val="clear" w:color="auto" w:fill="auto"/>
          </w:tcPr>
          <w:p w14:paraId="5A56D99C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 xml:space="preserve">Evacuación de aire y ventilación </w:t>
            </w:r>
          </w:p>
        </w:tc>
        <w:tc>
          <w:tcPr>
            <w:tcW w:w="4248" w:type="dxa"/>
            <w:shd w:val="clear" w:color="auto" w:fill="auto"/>
          </w:tcPr>
          <w:p w14:paraId="50E70C4A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011180C9" w14:textId="77777777" w:rsidTr="00B4040D">
        <w:tc>
          <w:tcPr>
            <w:tcW w:w="3289" w:type="dxa"/>
            <w:shd w:val="clear" w:color="auto" w:fill="D9D9D9"/>
          </w:tcPr>
          <w:p w14:paraId="0D9CA86F" w14:textId="77777777" w:rsidR="008E76C3" w:rsidRPr="00F92733" w:rsidRDefault="008E76C3" w:rsidP="00D90D5B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F92733">
              <w:rPr>
                <w:rFonts w:cs="Calibri"/>
                <w:b/>
                <w:bCs/>
                <w:sz w:val="22"/>
                <w:szCs w:val="22"/>
              </w:rPr>
              <w:t>SOFTWARE</w:t>
            </w:r>
          </w:p>
        </w:tc>
        <w:tc>
          <w:tcPr>
            <w:tcW w:w="4248" w:type="dxa"/>
            <w:shd w:val="clear" w:color="auto" w:fill="D9D9D9"/>
          </w:tcPr>
          <w:p w14:paraId="4DF66870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B8BDFF5" w14:textId="77777777" w:rsidTr="00B4040D">
        <w:tc>
          <w:tcPr>
            <w:tcW w:w="3289" w:type="dxa"/>
            <w:shd w:val="clear" w:color="auto" w:fill="auto"/>
          </w:tcPr>
          <w:p w14:paraId="1786484F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 de virtualización</w:t>
            </w:r>
          </w:p>
        </w:tc>
        <w:tc>
          <w:tcPr>
            <w:tcW w:w="4248" w:type="dxa"/>
            <w:shd w:val="clear" w:color="auto" w:fill="auto"/>
          </w:tcPr>
          <w:p w14:paraId="1590B567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5E8D9470" w14:textId="77777777" w:rsidTr="00B4040D">
        <w:tc>
          <w:tcPr>
            <w:tcW w:w="3289" w:type="dxa"/>
            <w:shd w:val="clear" w:color="auto" w:fill="auto"/>
          </w:tcPr>
          <w:p w14:paraId="701BB0A6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Sistemas operativos de los servidores del centro de datos</w:t>
            </w:r>
          </w:p>
        </w:tc>
        <w:tc>
          <w:tcPr>
            <w:tcW w:w="4248" w:type="dxa"/>
            <w:shd w:val="clear" w:color="auto" w:fill="auto"/>
          </w:tcPr>
          <w:p w14:paraId="7154D573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6EC11746" w14:textId="77777777" w:rsidTr="00B4040D">
        <w:tc>
          <w:tcPr>
            <w:tcW w:w="3289" w:type="dxa"/>
            <w:shd w:val="clear" w:color="auto" w:fill="auto"/>
          </w:tcPr>
          <w:p w14:paraId="788469AC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 de monitoreo de recursos, red, administración infraestructura</w:t>
            </w:r>
          </w:p>
        </w:tc>
        <w:tc>
          <w:tcPr>
            <w:tcW w:w="4248" w:type="dxa"/>
            <w:shd w:val="clear" w:color="auto" w:fill="auto"/>
          </w:tcPr>
          <w:p w14:paraId="0AD6D549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02C8BDCD" w14:textId="77777777" w:rsidTr="00B4040D">
        <w:tc>
          <w:tcPr>
            <w:tcW w:w="3289" w:type="dxa"/>
            <w:shd w:val="clear" w:color="auto" w:fill="auto"/>
          </w:tcPr>
          <w:p w14:paraId="00A6DCC2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Antivirus, DDoS</w:t>
            </w:r>
          </w:p>
        </w:tc>
        <w:tc>
          <w:tcPr>
            <w:tcW w:w="4248" w:type="dxa"/>
            <w:shd w:val="clear" w:color="auto" w:fill="auto"/>
          </w:tcPr>
          <w:p w14:paraId="1C6FA990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8E76C3" w:rsidRPr="00733806" w14:paraId="19781EC2" w14:textId="77777777" w:rsidTr="00B4040D">
        <w:tc>
          <w:tcPr>
            <w:tcW w:w="3289" w:type="dxa"/>
            <w:shd w:val="clear" w:color="auto" w:fill="auto"/>
          </w:tcPr>
          <w:p w14:paraId="6A262132" w14:textId="77777777" w:rsidR="008E76C3" w:rsidRPr="00F92733" w:rsidRDefault="008E76C3" w:rsidP="00D90D5B">
            <w:pPr>
              <w:rPr>
                <w:rFonts w:cs="Calibri"/>
                <w:sz w:val="22"/>
                <w:szCs w:val="22"/>
              </w:rPr>
            </w:pPr>
            <w:r w:rsidRPr="00F92733">
              <w:rPr>
                <w:rFonts w:cs="Calibri"/>
                <w:sz w:val="22"/>
                <w:szCs w:val="22"/>
              </w:rPr>
              <w:t>Sistema operativo de los equipos desktop o laptop de las unidades de catastros</w:t>
            </w:r>
          </w:p>
        </w:tc>
        <w:tc>
          <w:tcPr>
            <w:tcW w:w="4248" w:type="dxa"/>
            <w:shd w:val="clear" w:color="auto" w:fill="auto"/>
          </w:tcPr>
          <w:p w14:paraId="53D47ACE" w14:textId="77777777" w:rsidR="008E76C3" w:rsidRPr="00F92733" w:rsidRDefault="008E76C3" w:rsidP="00D90D5B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</w:tbl>
    <w:p w14:paraId="3040BDDD" w14:textId="77777777" w:rsidR="008E76C3" w:rsidRDefault="008E76C3" w:rsidP="008E76C3">
      <w:pPr>
        <w:jc w:val="both"/>
        <w:rPr>
          <w:rFonts w:ascii="HelvLight" w:hAnsi="HelvLight" w:cs="Calibri"/>
          <w:sz w:val="20"/>
          <w:szCs w:val="20"/>
        </w:rPr>
      </w:pPr>
    </w:p>
    <w:p w14:paraId="3EC08267" w14:textId="77777777" w:rsidR="00385CEB" w:rsidRDefault="00385CEB" w:rsidP="00385CEB">
      <w:pPr>
        <w:pStyle w:val="Prrafodelista"/>
        <w:spacing w:after="0"/>
        <w:jc w:val="both"/>
        <w:rPr>
          <w:b/>
        </w:rPr>
      </w:pPr>
      <w:r w:rsidRPr="00672E62">
        <w:rPr>
          <w:b/>
        </w:rPr>
        <w:t>Requerimientos</w:t>
      </w:r>
    </w:p>
    <w:p w14:paraId="7A578F51" w14:textId="77777777" w:rsidR="00385CEB" w:rsidRDefault="00385CEB" w:rsidP="00B41D87">
      <w:pPr>
        <w:pStyle w:val="Prrafodelista"/>
        <w:spacing w:after="0"/>
        <w:jc w:val="both"/>
        <w:rPr>
          <w:bCs/>
        </w:rPr>
      </w:pPr>
      <w:r w:rsidRPr="008F1B44">
        <w:rPr>
          <w:bCs/>
        </w:rPr>
        <w:t xml:space="preserve">Se establecerá </w:t>
      </w:r>
      <w:r>
        <w:rPr>
          <w:bCs/>
        </w:rPr>
        <w:t xml:space="preserve">las necesidades para optimar de forma </w:t>
      </w:r>
      <w:r w:rsidR="00ED3AD0">
        <w:rPr>
          <w:bCs/>
        </w:rPr>
        <w:t>íntegra</w:t>
      </w:r>
      <w:r>
        <w:rPr>
          <w:bCs/>
        </w:rPr>
        <w:t xml:space="preserve"> la infraestructura tecnológica que dará soporte a la gestión catastral.</w:t>
      </w:r>
    </w:p>
    <w:p w14:paraId="0C2217D5" w14:textId="77777777" w:rsidR="00571AFE" w:rsidRDefault="00571AFE" w:rsidP="003E7C93">
      <w:pPr>
        <w:pStyle w:val="Prrafodelista"/>
        <w:spacing w:after="0"/>
        <w:jc w:val="both"/>
        <w:rPr>
          <w:bCs/>
        </w:rPr>
      </w:pPr>
    </w:p>
    <w:p w14:paraId="12F8EE2B" w14:textId="77777777" w:rsidR="003E7C93" w:rsidRPr="00F151E8" w:rsidRDefault="003E7C93" w:rsidP="003E7C93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F151E8">
        <w:rPr>
          <w:b/>
          <w:bCs/>
        </w:rPr>
        <w:t>Equipamiento</w:t>
      </w:r>
      <w:r>
        <w:rPr>
          <w:b/>
          <w:bCs/>
        </w:rPr>
        <w:t xml:space="preserve"> institucional</w:t>
      </w:r>
      <w:r w:rsidR="009800D0">
        <w:rPr>
          <w:b/>
          <w:bCs/>
        </w:rPr>
        <w:t xml:space="preserve"> para la actualización de la información catastral</w:t>
      </w:r>
    </w:p>
    <w:p w14:paraId="72D5AC67" w14:textId="77777777" w:rsidR="003E7C93" w:rsidRDefault="003E7C93" w:rsidP="003E7C93">
      <w:pPr>
        <w:pStyle w:val="Prrafodelista"/>
        <w:spacing w:after="0"/>
        <w:jc w:val="both"/>
        <w:rPr>
          <w:bCs/>
        </w:rPr>
      </w:pPr>
    </w:p>
    <w:tbl>
      <w:tblPr>
        <w:tblW w:w="779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1"/>
        <w:gridCol w:w="4505"/>
      </w:tblGrid>
      <w:tr w:rsidR="003E7C93" w:rsidRPr="00D90D5B" w14:paraId="70FF09CC" w14:textId="77777777" w:rsidTr="006E7B2E">
        <w:tc>
          <w:tcPr>
            <w:tcW w:w="3291" w:type="dxa"/>
            <w:shd w:val="clear" w:color="auto" w:fill="D9D9D9"/>
          </w:tcPr>
          <w:p w14:paraId="0A43E1E2" w14:textId="77777777" w:rsidR="003E7C93" w:rsidRPr="00D90D5B" w:rsidRDefault="003E7C93" w:rsidP="006E7B2E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>
              <w:rPr>
                <w:rFonts w:ascii="HelvLight" w:hAnsi="HelvLight"/>
                <w:b/>
                <w:bCs/>
                <w:sz w:val="20"/>
                <w:szCs w:val="20"/>
              </w:rPr>
              <w:t>Equipos destinados a la actualización catastral</w:t>
            </w:r>
          </w:p>
        </w:tc>
        <w:tc>
          <w:tcPr>
            <w:tcW w:w="4505" w:type="dxa"/>
            <w:shd w:val="clear" w:color="auto" w:fill="D9D9D9"/>
          </w:tcPr>
          <w:p w14:paraId="693D555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Identificar </w:t>
            </w:r>
            <w:r>
              <w:rPr>
                <w:rFonts w:ascii="HelvLight" w:hAnsi="HelvLight"/>
                <w:sz w:val="20"/>
                <w:szCs w:val="20"/>
              </w:rPr>
              <w:t>el equipamiento con el que cuenta el GADM para la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gestión catastral</w:t>
            </w:r>
          </w:p>
        </w:tc>
      </w:tr>
      <w:tr w:rsidR="003E7C93" w:rsidRPr="00D90D5B" w14:paraId="269396D1" w14:textId="77777777" w:rsidTr="006E7B2E">
        <w:tc>
          <w:tcPr>
            <w:tcW w:w="7796" w:type="dxa"/>
            <w:gridSpan w:val="2"/>
            <w:shd w:val="clear" w:color="auto" w:fill="auto"/>
          </w:tcPr>
          <w:p w14:paraId="0327BD3E" w14:textId="77777777" w:rsidR="003E7C93" w:rsidRPr="00D90D5B" w:rsidRDefault="003E7C93" w:rsidP="006E7B2E">
            <w:pPr>
              <w:jc w:val="center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Drone</w:t>
            </w:r>
          </w:p>
        </w:tc>
      </w:tr>
      <w:tr w:rsidR="003E7C93" w:rsidRPr="00D90D5B" w14:paraId="51964B19" w14:textId="77777777" w:rsidTr="006E7B2E">
        <w:tc>
          <w:tcPr>
            <w:tcW w:w="3291" w:type="dxa"/>
            <w:shd w:val="clear" w:color="auto" w:fill="auto"/>
          </w:tcPr>
          <w:p w14:paraId="070D989D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2FA46A7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444E7C2A" w14:textId="77777777" w:rsidTr="006E7B2E">
        <w:tc>
          <w:tcPr>
            <w:tcW w:w="3291" w:type="dxa"/>
            <w:shd w:val="clear" w:color="auto" w:fill="auto"/>
          </w:tcPr>
          <w:p w14:paraId="0DCBEA6F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62ED4A76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5EB6B861" w14:textId="77777777" w:rsidTr="006E7B2E">
        <w:tc>
          <w:tcPr>
            <w:tcW w:w="3291" w:type="dxa"/>
            <w:shd w:val="clear" w:color="auto" w:fill="auto"/>
          </w:tcPr>
          <w:p w14:paraId="11FE354C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604F5683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116A8FC6" w14:textId="77777777" w:rsidTr="006E7B2E">
        <w:tc>
          <w:tcPr>
            <w:tcW w:w="7796" w:type="dxa"/>
            <w:gridSpan w:val="2"/>
            <w:shd w:val="clear" w:color="auto" w:fill="auto"/>
          </w:tcPr>
          <w:p w14:paraId="22CC4472" w14:textId="77777777" w:rsidR="003E7C93" w:rsidRPr="00D90D5B" w:rsidRDefault="003E7C93" w:rsidP="006E7B2E">
            <w:pPr>
              <w:jc w:val="center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GPS</w:t>
            </w:r>
          </w:p>
        </w:tc>
      </w:tr>
      <w:tr w:rsidR="003E7C93" w:rsidRPr="00D90D5B" w14:paraId="3DDEBF27" w14:textId="77777777" w:rsidTr="006E7B2E">
        <w:tc>
          <w:tcPr>
            <w:tcW w:w="3291" w:type="dxa"/>
            <w:shd w:val="clear" w:color="auto" w:fill="auto"/>
          </w:tcPr>
          <w:p w14:paraId="401A67E9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50112C56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1F93A170" w14:textId="77777777" w:rsidTr="006E7B2E">
        <w:tc>
          <w:tcPr>
            <w:tcW w:w="3291" w:type="dxa"/>
            <w:shd w:val="clear" w:color="auto" w:fill="auto"/>
          </w:tcPr>
          <w:p w14:paraId="255801D4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lastRenderedPageBreak/>
              <w:t>XX</w:t>
            </w:r>
          </w:p>
        </w:tc>
        <w:tc>
          <w:tcPr>
            <w:tcW w:w="4505" w:type="dxa"/>
            <w:shd w:val="clear" w:color="auto" w:fill="auto"/>
          </w:tcPr>
          <w:p w14:paraId="3C4AE08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026DF7E3" w14:textId="77777777" w:rsidTr="006E7B2E">
        <w:tc>
          <w:tcPr>
            <w:tcW w:w="3291" w:type="dxa"/>
            <w:shd w:val="clear" w:color="auto" w:fill="auto"/>
          </w:tcPr>
          <w:p w14:paraId="7DA500BA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3E19E4D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4A3F0226" w14:textId="77777777" w:rsidTr="006E7B2E">
        <w:tc>
          <w:tcPr>
            <w:tcW w:w="7796" w:type="dxa"/>
            <w:gridSpan w:val="2"/>
            <w:shd w:val="clear" w:color="auto" w:fill="auto"/>
          </w:tcPr>
          <w:p w14:paraId="4FCB6DC5" w14:textId="77777777" w:rsidR="003E7C93" w:rsidRPr="00D90D5B" w:rsidRDefault="003E7C93" w:rsidP="006E7B2E">
            <w:pPr>
              <w:jc w:val="center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Estación total</w:t>
            </w:r>
          </w:p>
        </w:tc>
      </w:tr>
      <w:tr w:rsidR="003E7C93" w:rsidRPr="009800D0" w14:paraId="04630C94" w14:textId="77777777" w:rsidTr="006E7B2E">
        <w:tc>
          <w:tcPr>
            <w:tcW w:w="3291" w:type="dxa"/>
            <w:shd w:val="clear" w:color="auto" w:fill="auto"/>
          </w:tcPr>
          <w:p w14:paraId="6E4245A4" w14:textId="77777777" w:rsidR="003E7C93" w:rsidRPr="009800D0" w:rsidRDefault="003E7C93" w:rsidP="006E7B2E">
            <w:pPr>
              <w:rPr>
                <w:rFonts w:cs="Calibri"/>
                <w:sz w:val="22"/>
                <w:szCs w:val="22"/>
              </w:rPr>
            </w:pPr>
            <w:r w:rsidRPr="009800D0">
              <w:rPr>
                <w:rFonts w:cs="Calibri"/>
                <w:sz w:val="22"/>
                <w:szCs w:val="22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7F769C9C" w14:textId="77777777" w:rsidR="003E7C93" w:rsidRPr="009800D0" w:rsidRDefault="003E7C93" w:rsidP="009800D0">
            <w:pPr>
              <w:rPr>
                <w:rFonts w:cs="Calibri"/>
                <w:sz w:val="22"/>
                <w:szCs w:val="22"/>
              </w:rPr>
            </w:pPr>
          </w:p>
        </w:tc>
      </w:tr>
      <w:tr w:rsidR="003E7C93" w:rsidRPr="009800D0" w14:paraId="4BE0A50E" w14:textId="77777777" w:rsidTr="006E7B2E">
        <w:tc>
          <w:tcPr>
            <w:tcW w:w="3291" w:type="dxa"/>
            <w:shd w:val="clear" w:color="auto" w:fill="auto"/>
          </w:tcPr>
          <w:p w14:paraId="66E63FA3" w14:textId="77777777" w:rsidR="003E7C93" w:rsidRPr="009800D0" w:rsidRDefault="003E7C93" w:rsidP="006E7B2E">
            <w:pPr>
              <w:rPr>
                <w:rFonts w:cs="Calibri"/>
                <w:sz w:val="22"/>
                <w:szCs w:val="22"/>
              </w:rPr>
            </w:pPr>
            <w:r w:rsidRPr="009800D0">
              <w:rPr>
                <w:rFonts w:cs="Calibri"/>
                <w:sz w:val="22"/>
                <w:szCs w:val="22"/>
              </w:rPr>
              <w:t>XX</w:t>
            </w:r>
          </w:p>
        </w:tc>
        <w:tc>
          <w:tcPr>
            <w:tcW w:w="4505" w:type="dxa"/>
            <w:shd w:val="clear" w:color="auto" w:fill="auto"/>
          </w:tcPr>
          <w:p w14:paraId="2A24410F" w14:textId="77777777" w:rsidR="003E7C93" w:rsidRPr="009800D0" w:rsidRDefault="003E7C93" w:rsidP="009800D0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0428E44E" w14:textId="77777777" w:rsidR="00770ADD" w:rsidRDefault="00770ADD" w:rsidP="00770ADD">
      <w:pPr>
        <w:sectPr w:rsidR="00770ADD" w:rsidSect="00513E0A">
          <w:headerReference w:type="default" r:id="rId10"/>
          <w:footerReference w:type="default" r:id="rId11"/>
          <w:pgSz w:w="11900" w:h="16840"/>
          <w:pgMar w:top="2835" w:right="1985" w:bottom="2835" w:left="1985" w:header="0" w:footer="238" w:gutter="0"/>
          <w:cols w:space="708"/>
          <w:docGrid w:linePitch="360"/>
        </w:sectPr>
      </w:pPr>
    </w:p>
    <w:p w14:paraId="2FCB2C20" w14:textId="77777777" w:rsidR="00770ADD" w:rsidRDefault="00770ADD" w:rsidP="00770ADD"/>
    <w:p w14:paraId="20688C69" w14:textId="77777777" w:rsidR="003E7C93" w:rsidRPr="00F151E8" w:rsidRDefault="003E7C93" w:rsidP="009800D0">
      <w:pPr>
        <w:pStyle w:val="Prrafodelista"/>
        <w:numPr>
          <w:ilvl w:val="1"/>
          <w:numId w:val="4"/>
        </w:numPr>
        <w:spacing w:after="0"/>
        <w:ind w:left="720"/>
        <w:jc w:val="both"/>
        <w:rPr>
          <w:b/>
          <w:bCs/>
        </w:rPr>
      </w:pPr>
      <w:r w:rsidRPr="009800D0">
        <w:rPr>
          <w:b/>
          <w:bCs/>
        </w:rPr>
        <w:t>Recurso humano</w:t>
      </w:r>
    </w:p>
    <w:p w14:paraId="65DF683E" w14:textId="77777777" w:rsidR="003E7C93" w:rsidRDefault="003E7C93" w:rsidP="003E7C93">
      <w:pPr>
        <w:pStyle w:val="Prrafodelista"/>
        <w:spacing w:after="0"/>
        <w:jc w:val="both"/>
        <w:rPr>
          <w:bCs/>
        </w:rPr>
      </w:pPr>
    </w:p>
    <w:p w14:paraId="46AEF308" w14:textId="77777777" w:rsidR="003E7C93" w:rsidRDefault="003E7C93" w:rsidP="003E7C93">
      <w:pPr>
        <w:pStyle w:val="Prrafodelista"/>
        <w:spacing w:after="0"/>
        <w:jc w:val="both"/>
      </w:pPr>
      <w:r>
        <w:rPr>
          <w:bCs/>
        </w:rPr>
        <w:t>También se requiere conocer la situación respecto de la</w:t>
      </w:r>
      <w:r>
        <w:t xml:space="preserve"> capacidad operativa del GAD </w:t>
      </w:r>
    </w:p>
    <w:p w14:paraId="40AE51F3" w14:textId="77777777" w:rsidR="003E7C93" w:rsidRDefault="003E7C93" w:rsidP="003E7C93">
      <w:pPr>
        <w:pStyle w:val="Prrafodelista"/>
        <w:spacing w:after="0"/>
        <w:jc w:val="both"/>
      </w:pPr>
    </w:p>
    <w:tbl>
      <w:tblPr>
        <w:tblW w:w="1294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842"/>
        <w:gridCol w:w="1418"/>
        <w:gridCol w:w="1929"/>
        <w:gridCol w:w="1239"/>
      </w:tblGrid>
      <w:tr w:rsidR="009800D0" w:rsidRPr="00D90D5B" w14:paraId="76479189" w14:textId="77777777" w:rsidTr="00770ADD">
        <w:trPr>
          <w:trHeight w:val="390"/>
        </w:trPr>
        <w:tc>
          <w:tcPr>
            <w:tcW w:w="6521" w:type="dxa"/>
            <w:gridSpan w:val="3"/>
            <w:shd w:val="clear" w:color="auto" w:fill="D9D9D9"/>
          </w:tcPr>
          <w:p w14:paraId="7A8A9B2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b/>
                <w:bCs/>
                <w:sz w:val="20"/>
                <w:szCs w:val="20"/>
              </w:rPr>
              <w:t>Personal del GADM a cargo de la gestión catastral</w:t>
            </w:r>
          </w:p>
        </w:tc>
        <w:tc>
          <w:tcPr>
            <w:tcW w:w="6428" w:type="dxa"/>
            <w:gridSpan w:val="4"/>
            <w:shd w:val="clear" w:color="auto" w:fill="D9D9D9"/>
          </w:tcPr>
          <w:p w14:paraId="326F637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D90D5B">
              <w:rPr>
                <w:rFonts w:ascii="HelvLight" w:hAnsi="HelvLight"/>
                <w:sz w:val="20"/>
                <w:szCs w:val="20"/>
              </w:rPr>
              <w:t xml:space="preserve">Identificar </w:t>
            </w:r>
            <w:r>
              <w:rPr>
                <w:rFonts w:ascii="HelvLight" w:hAnsi="HelvLight"/>
                <w:sz w:val="20"/>
                <w:szCs w:val="20"/>
              </w:rPr>
              <w:t>los recursos del GADM destinados a la</w:t>
            </w:r>
            <w:r w:rsidRPr="00D90D5B">
              <w:rPr>
                <w:rFonts w:ascii="HelvLight" w:hAnsi="HelvLight"/>
                <w:sz w:val="20"/>
                <w:szCs w:val="20"/>
              </w:rPr>
              <w:t xml:space="preserve"> gestión catastral</w:t>
            </w:r>
          </w:p>
        </w:tc>
      </w:tr>
      <w:tr w:rsidR="009800D0" w:rsidRPr="00D90D5B" w14:paraId="1C105103" w14:textId="77777777" w:rsidTr="00770ADD">
        <w:trPr>
          <w:trHeight w:val="835"/>
        </w:trPr>
        <w:tc>
          <w:tcPr>
            <w:tcW w:w="1985" w:type="dxa"/>
            <w:shd w:val="clear" w:color="auto" w:fill="D9D9D9"/>
          </w:tcPr>
          <w:p w14:paraId="32A735A6" w14:textId="77777777" w:rsidR="003E7C93" w:rsidRDefault="003E7C93" w:rsidP="006E7B2E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Nombre completo</w:t>
            </w:r>
          </w:p>
        </w:tc>
        <w:tc>
          <w:tcPr>
            <w:tcW w:w="2126" w:type="dxa"/>
            <w:shd w:val="clear" w:color="auto" w:fill="D9D9D9"/>
          </w:tcPr>
          <w:p w14:paraId="53C1E4F7" w14:textId="77777777" w:rsidR="003E7C93" w:rsidRDefault="003E7C93" w:rsidP="006E7B2E">
            <w:pPr>
              <w:rPr>
                <w:rFonts w:ascii="HelvLight" w:hAnsi="HelvLight"/>
                <w:b/>
                <w:bCs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Área</w:t>
            </w:r>
          </w:p>
        </w:tc>
        <w:tc>
          <w:tcPr>
            <w:tcW w:w="2410" w:type="dxa"/>
            <w:shd w:val="clear" w:color="auto" w:fill="D9D9D9"/>
          </w:tcPr>
          <w:p w14:paraId="5079B26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Cargo</w:t>
            </w:r>
          </w:p>
        </w:tc>
        <w:tc>
          <w:tcPr>
            <w:tcW w:w="1842" w:type="dxa"/>
            <w:shd w:val="clear" w:color="auto" w:fill="D9D9D9"/>
          </w:tcPr>
          <w:p w14:paraId="67BD9E4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Tiempo de permanencia en el municipio</w:t>
            </w:r>
          </w:p>
        </w:tc>
        <w:tc>
          <w:tcPr>
            <w:tcW w:w="1418" w:type="dxa"/>
            <w:shd w:val="clear" w:color="auto" w:fill="D9D9D9"/>
          </w:tcPr>
          <w:p w14:paraId="706E4F4D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Tipo de contrato</w:t>
            </w:r>
          </w:p>
        </w:tc>
        <w:tc>
          <w:tcPr>
            <w:tcW w:w="1929" w:type="dxa"/>
            <w:shd w:val="clear" w:color="auto" w:fill="D9D9D9"/>
          </w:tcPr>
          <w:p w14:paraId="52E535A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Formación</w:t>
            </w:r>
          </w:p>
        </w:tc>
        <w:tc>
          <w:tcPr>
            <w:tcW w:w="1239" w:type="dxa"/>
            <w:shd w:val="clear" w:color="auto" w:fill="D9D9D9"/>
          </w:tcPr>
          <w:p w14:paraId="3E49460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Años de experiencia</w:t>
            </w:r>
          </w:p>
        </w:tc>
      </w:tr>
      <w:tr w:rsidR="003E7C93" w:rsidRPr="00D90D5B" w14:paraId="69B08ABD" w14:textId="77777777" w:rsidTr="00770ADD">
        <w:trPr>
          <w:trHeight w:val="279"/>
        </w:trPr>
        <w:tc>
          <w:tcPr>
            <w:tcW w:w="12949" w:type="dxa"/>
            <w:gridSpan w:val="7"/>
          </w:tcPr>
          <w:p w14:paraId="3900AB18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Dirección/Jefatura de Catastros</w:t>
            </w:r>
          </w:p>
        </w:tc>
      </w:tr>
      <w:tr w:rsidR="009800D0" w:rsidRPr="00D90D5B" w14:paraId="11DEB1A6" w14:textId="77777777" w:rsidTr="00770ADD">
        <w:trPr>
          <w:trHeight w:val="279"/>
        </w:trPr>
        <w:tc>
          <w:tcPr>
            <w:tcW w:w="1985" w:type="dxa"/>
          </w:tcPr>
          <w:p w14:paraId="34C75864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96C519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591448F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A3F1EDD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8FF1E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40213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0247A70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25B3F229" w14:textId="77777777" w:rsidTr="00770ADD">
        <w:trPr>
          <w:trHeight w:val="279"/>
        </w:trPr>
        <w:tc>
          <w:tcPr>
            <w:tcW w:w="1985" w:type="dxa"/>
          </w:tcPr>
          <w:p w14:paraId="2751F072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D82064E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Sistema</w:t>
            </w:r>
          </w:p>
        </w:tc>
        <w:tc>
          <w:tcPr>
            <w:tcW w:w="2410" w:type="dxa"/>
          </w:tcPr>
          <w:p w14:paraId="50389D5A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F9565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6714C5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8AD3E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FEF985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726E0667" w14:textId="77777777" w:rsidTr="00770ADD">
        <w:trPr>
          <w:trHeight w:val="279"/>
        </w:trPr>
        <w:tc>
          <w:tcPr>
            <w:tcW w:w="1985" w:type="dxa"/>
          </w:tcPr>
          <w:p w14:paraId="035DDD59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30159A0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Financiero</w:t>
            </w:r>
          </w:p>
        </w:tc>
        <w:tc>
          <w:tcPr>
            <w:tcW w:w="2410" w:type="dxa"/>
          </w:tcPr>
          <w:p w14:paraId="25D8351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27A0873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A31418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46C15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2744AF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45BEACBC" w14:textId="77777777" w:rsidTr="00770ADD">
        <w:trPr>
          <w:trHeight w:val="279"/>
        </w:trPr>
        <w:tc>
          <w:tcPr>
            <w:tcW w:w="1985" w:type="dxa"/>
          </w:tcPr>
          <w:p w14:paraId="01F8A1AC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A5EE787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E4E7A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998F38D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BC42CE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FC95F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2811964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3E7C93" w:rsidRPr="00D90D5B" w14:paraId="68CB2A33" w14:textId="77777777" w:rsidTr="00770ADD">
        <w:trPr>
          <w:trHeight w:val="279"/>
        </w:trPr>
        <w:tc>
          <w:tcPr>
            <w:tcW w:w="12949" w:type="dxa"/>
            <w:gridSpan w:val="7"/>
          </w:tcPr>
          <w:p w14:paraId="3EF56FB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commentRangeStart w:id="39"/>
            <w:r>
              <w:rPr>
                <w:rFonts w:ascii="HelvLight" w:hAnsi="HelvLight"/>
                <w:sz w:val="20"/>
                <w:szCs w:val="20"/>
              </w:rPr>
              <w:t>Personal técnico</w:t>
            </w:r>
            <w:commentRangeEnd w:id="39"/>
            <w:r>
              <w:rPr>
                <w:rStyle w:val="Refdecomentario"/>
                <w:rFonts w:cs="Calibri"/>
                <w:lang w:eastAsia="es-EC"/>
              </w:rPr>
              <w:commentReference w:id="39"/>
            </w:r>
          </w:p>
        </w:tc>
      </w:tr>
      <w:tr w:rsidR="009800D0" w:rsidRPr="00D90D5B" w14:paraId="38CE2AD1" w14:textId="77777777" w:rsidTr="00770ADD">
        <w:trPr>
          <w:trHeight w:val="558"/>
        </w:trPr>
        <w:tc>
          <w:tcPr>
            <w:tcW w:w="1985" w:type="dxa"/>
          </w:tcPr>
          <w:p w14:paraId="551ED040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A280C68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0D70AD8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 catastro urbano</w:t>
            </w:r>
          </w:p>
        </w:tc>
        <w:tc>
          <w:tcPr>
            <w:tcW w:w="1842" w:type="dxa"/>
          </w:tcPr>
          <w:p w14:paraId="36BCD86C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5C787AC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AC7C3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3E25522C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693967C1" w14:textId="77777777" w:rsidTr="00770ADD">
        <w:trPr>
          <w:trHeight w:val="576"/>
        </w:trPr>
        <w:tc>
          <w:tcPr>
            <w:tcW w:w="1985" w:type="dxa"/>
          </w:tcPr>
          <w:p w14:paraId="584D5CAE" w14:textId="77777777" w:rsidR="003E7C93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AE9675D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572F20B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>
              <w:rPr>
                <w:rFonts w:ascii="HelvLight" w:hAnsi="HelvLight"/>
                <w:sz w:val="20"/>
                <w:szCs w:val="20"/>
              </w:rPr>
              <w:t>XX catastro urbano</w:t>
            </w:r>
          </w:p>
        </w:tc>
        <w:tc>
          <w:tcPr>
            <w:tcW w:w="1842" w:type="dxa"/>
          </w:tcPr>
          <w:p w14:paraId="46061233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F4F79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CAECCA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4CEADD5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17119F1E" w14:textId="77777777" w:rsidTr="00770ADD">
        <w:trPr>
          <w:trHeight w:val="837"/>
        </w:trPr>
        <w:tc>
          <w:tcPr>
            <w:tcW w:w="1985" w:type="dxa"/>
          </w:tcPr>
          <w:p w14:paraId="5A4E5691" w14:textId="77777777" w:rsidR="003E7C93" w:rsidRPr="00447218" w:rsidRDefault="003E7C93" w:rsidP="006E7B2E">
            <w:pPr>
              <w:rPr>
                <w:rFonts w:ascii="HelvLight" w:hAnsi="HelvLight"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</w:tcPr>
          <w:p w14:paraId="0A5BD165" w14:textId="77777777" w:rsidR="003E7C93" w:rsidRPr="00447218" w:rsidRDefault="003E7C93" w:rsidP="006E7B2E">
            <w:pPr>
              <w:rPr>
                <w:rFonts w:ascii="HelvLight" w:hAnsi="HelvLight"/>
                <w:sz w:val="20"/>
                <w:szCs w:val="20"/>
                <w:highlight w:val="yellow"/>
              </w:rPr>
            </w:pPr>
            <w:r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7F7CC590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asistente de catastro urbano</w:t>
            </w:r>
          </w:p>
        </w:tc>
        <w:tc>
          <w:tcPr>
            <w:tcW w:w="1842" w:type="dxa"/>
          </w:tcPr>
          <w:p w14:paraId="70B4162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C2C54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1769B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1B40914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0112D8C1" w14:textId="77777777" w:rsidTr="00770ADD">
        <w:trPr>
          <w:trHeight w:val="856"/>
        </w:trPr>
        <w:tc>
          <w:tcPr>
            <w:tcW w:w="1985" w:type="dxa"/>
          </w:tcPr>
          <w:p w14:paraId="1A120B55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1496FA8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394D4737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asistente catastro urbano</w:t>
            </w:r>
          </w:p>
        </w:tc>
        <w:tc>
          <w:tcPr>
            <w:tcW w:w="1842" w:type="dxa"/>
          </w:tcPr>
          <w:p w14:paraId="64B1D1E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CDC13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793278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2891EBE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271D7A7B" w14:textId="77777777" w:rsidTr="00770ADD">
        <w:trPr>
          <w:trHeight w:val="558"/>
        </w:trPr>
        <w:tc>
          <w:tcPr>
            <w:tcW w:w="1985" w:type="dxa"/>
          </w:tcPr>
          <w:p w14:paraId="4B121890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0452BDA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</w:tcPr>
          <w:p w14:paraId="48AFF97A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Valoración urbano</w:t>
            </w:r>
          </w:p>
        </w:tc>
        <w:tc>
          <w:tcPr>
            <w:tcW w:w="1842" w:type="dxa"/>
          </w:tcPr>
          <w:p w14:paraId="2202886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378B0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DE049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F637F7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3D3711EE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30F0858B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63FFC91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Catastro</w:t>
            </w:r>
          </w:p>
        </w:tc>
        <w:tc>
          <w:tcPr>
            <w:tcW w:w="2410" w:type="dxa"/>
            <w:shd w:val="clear" w:color="auto" w:fill="auto"/>
          </w:tcPr>
          <w:p w14:paraId="2FC8FCB3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Valoración rural</w:t>
            </w:r>
          </w:p>
        </w:tc>
        <w:tc>
          <w:tcPr>
            <w:tcW w:w="1842" w:type="dxa"/>
          </w:tcPr>
          <w:p w14:paraId="4C93377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6C2D0C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D03D4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61CAD41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735271DF" w14:textId="77777777" w:rsidTr="00C722ED">
        <w:trPr>
          <w:trHeight w:val="558"/>
        </w:trPr>
        <w:tc>
          <w:tcPr>
            <w:tcW w:w="1985" w:type="dxa"/>
            <w:shd w:val="clear" w:color="auto" w:fill="auto"/>
          </w:tcPr>
          <w:p w14:paraId="04B7AB4F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533B2FE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TIC</w:t>
            </w:r>
          </w:p>
        </w:tc>
        <w:tc>
          <w:tcPr>
            <w:tcW w:w="2410" w:type="dxa"/>
            <w:shd w:val="clear" w:color="auto" w:fill="auto"/>
          </w:tcPr>
          <w:p w14:paraId="7B668413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Administración del Sistema</w:t>
            </w:r>
          </w:p>
        </w:tc>
        <w:tc>
          <w:tcPr>
            <w:tcW w:w="1842" w:type="dxa"/>
          </w:tcPr>
          <w:p w14:paraId="26E5C9E2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87EBC0A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00BCC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6456DC68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4C46E5AE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3CE76E06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574B952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TIC</w:t>
            </w:r>
          </w:p>
        </w:tc>
        <w:tc>
          <w:tcPr>
            <w:tcW w:w="2410" w:type="dxa"/>
            <w:shd w:val="clear" w:color="auto" w:fill="auto"/>
          </w:tcPr>
          <w:p w14:paraId="39F629CC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</w:t>
            </w:r>
          </w:p>
        </w:tc>
        <w:tc>
          <w:tcPr>
            <w:tcW w:w="1842" w:type="dxa"/>
          </w:tcPr>
          <w:p w14:paraId="33AE5AFD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E57A9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9DF003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5E0DA38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7F81C951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56E61F2C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546C874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Financiero</w:t>
            </w:r>
          </w:p>
        </w:tc>
        <w:tc>
          <w:tcPr>
            <w:tcW w:w="2410" w:type="dxa"/>
            <w:shd w:val="clear" w:color="auto" w:fill="auto"/>
          </w:tcPr>
          <w:p w14:paraId="1784F272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supervisor</w:t>
            </w:r>
          </w:p>
        </w:tc>
        <w:tc>
          <w:tcPr>
            <w:tcW w:w="1842" w:type="dxa"/>
          </w:tcPr>
          <w:p w14:paraId="6255ACE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D6B0D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4B3EA3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4FAEC9D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0890EC62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31151992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182B44F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Financiero</w:t>
            </w:r>
          </w:p>
        </w:tc>
        <w:tc>
          <w:tcPr>
            <w:tcW w:w="2410" w:type="dxa"/>
            <w:shd w:val="clear" w:color="auto" w:fill="auto"/>
          </w:tcPr>
          <w:p w14:paraId="5E4BEC00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XX Tesorero</w:t>
            </w:r>
          </w:p>
        </w:tc>
        <w:tc>
          <w:tcPr>
            <w:tcW w:w="1842" w:type="dxa"/>
          </w:tcPr>
          <w:p w14:paraId="21A9A9C6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E2C86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2DF49A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D0D76B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61CD311E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3AC9163D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F66E333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Financiero</w:t>
            </w:r>
          </w:p>
        </w:tc>
        <w:tc>
          <w:tcPr>
            <w:tcW w:w="2410" w:type="dxa"/>
            <w:shd w:val="clear" w:color="auto" w:fill="auto"/>
          </w:tcPr>
          <w:p w14:paraId="3926E87B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Cajero</w:t>
            </w:r>
          </w:p>
        </w:tc>
        <w:tc>
          <w:tcPr>
            <w:tcW w:w="1842" w:type="dxa"/>
          </w:tcPr>
          <w:p w14:paraId="24B17F11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64747C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D5938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2C8ABEF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1B402400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17E243DD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522157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Financiero</w:t>
            </w:r>
          </w:p>
        </w:tc>
        <w:tc>
          <w:tcPr>
            <w:tcW w:w="2410" w:type="dxa"/>
            <w:shd w:val="clear" w:color="auto" w:fill="auto"/>
          </w:tcPr>
          <w:p w14:paraId="0FD5FF51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Cajero</w:t>
            </w:r>
          </w:p>
        </w:tc>
        <w:tc>
          <w:tcPr>
            <w:tcW w:w="1842" w:type="dxa"/>
          </w:tcPr>
          <w:p w14:paraId="1FB091C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D65B55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7AC15D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3D5905CB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14AFE1BA" w14:textId="77777777" w:rsidTr="00C722ED">
        <w:trPr>
          <w:trHeight w:val="279"/>
        </w:trPr>
        <w:tc>
          <w:tcPr>
            <w:tcW w:w="1985" w:type="dxa"/>
            <w:shd w:val="clear" w:color="auto" w:fill="auto"/>
          </w:tcPr>
          <w:p w14:paraId="06B1D305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EF91113" w14:textId="77777777" w:rsidR="003E7C93" w:rsidRPr="00C722ED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Registro</w:t>
            </w:r>
          </w:p>
        </w:tc>
        <w:tc>
          <w:tcPr>
            <w:tcW w:w="2410" w:type="dxa"/>
            <w:shd w:val="clear" w:color="auto" w:fill="auto"/>
          </w:tcPr>
          <w:p w14:paraId="6410F0D3" w14:textId="77777777" w:rsidR="003E7C93" w:rsidRPr="00C722ED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  <w:r w:rsidRPr="00C722ED">
              <w:rPr>
                <w:rFonts w:ascii="HelvLight" w:hAnsi="HelvLight"/>
                <w:sz w:val="20"/>
                <w:szCs w:val="20"/>
              </w:rPr>
              <w:t>Registrador</w:t>
            </w:r>
          </w:p>
        </w:tc>
        <w:tc>
          <w:tcPr>
            <w:tcW w:w="1842" w:type="dxa"/>
          </w:tcPr>
          <w:p w14:paraId="78F3B048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BEADFF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25E296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2D724AE4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  <w:tr w:rsidR="009800D0" w:rsidRPr="00D90D5B" w14:paraId="0A58DE41" w14:textId="77777777" w:rsidTr="00770ADD">
        <w:trPr>
          <w:trHeight w:val="279"/>
        </w:trPr>
        <w:tc>
          <w:tcPr>
            <w:tcW w:w="1985" w:type="dxa"/>
          </w:tcPr>
          <w:p w14:paraId="3A734854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3AA9B59" w14:textId="77777777" w:rsidR="003E7C93" w:rsidRPr="00D90D5B" w:rsidRDefault="003E7C93" w:rsidP="006E7B2E">
            <w:pPr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16A78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726E719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A7C954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78A867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27E153CE" w14:textId="77777777" w:rsidR="003E7C93" w:rsidRPr="00D90D5B" w:rsidRDefault="003E7C93" w:rsidP="006E7B2E">
            <w:pPr>
              <w:jc w:val="both"/>
              <w:rPr>
                <w:rFonts w:ascii="HelvLight" w:hAnsi="HelvLight"/>
                <w:sz w:val="20"/>
                <w:szCs w:val="20"/>
              </w:rPr>
            </w:pPr>
          </w:p>
        </w:tc>
      </w:tr>
    </w:tbl>
    <w:p w14:paraId="0E5323FB" w14:textId="77777777" w:rsidR="003E7C93" w:rsidRDefault="003E7C93" w:rsidP="003E7C93">
      <w:pPr>
        <w:pStyle w:val="Prrafodelista"/>
        <w:spacing w:after="0"/>
        <w:jc w:val="both"/>
        <w:rPr>
          <w:bCs/>
        </w:rPr>
      </w:pPr>
    </w:p>
    <w:p w14:paraId="269808C9" w14:textId="77777777" w:rsidR="00385CEB" w:rsidRDefault="00385CEB" w:rsidP="00B20C81">
      <w:pPr>
        <w:pStyle w:val="Prrafodelista"/>
        <w:spacing w:after="0"/>
        <w:jc w:val="both"/>
        <w:rPr>
          <w:b/>
          <w:bCs/>
        </w:rPr>
      </w:pPr>
    </w:p>
    <w:p w14:paraId="3195CE21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5B1189ED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4AE51CF1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52942D34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19971410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53E95A11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3A31171E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0850A4AE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18CA6554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279E113F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76086D88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3C5EFDD5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233C9EEF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67AA0665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00C44D27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</w:pPr>
    </w:p>
    <w:p w14:paraId="05D07955" w14:textId="77777777" w:rsidR="00C04EAF" w:rsidRDefault="00C04EAF" w:rsidP="00B20C81">
      <w:pPr>
        <w:pStyle w:val="Prrafodelista"/>
        <w:spacing w:after="0"/>
        <w:jc w:val="both"/>
        <w:rPr>
          <w:b/>
          <w:bCs/>
        </w:rPr>
        <w:sectPr w:rsidR="00C04EAF" w:rsidSect="00770ADD">
          <w:pgSz w:w="16840" w:h="11900" w:orient="landscape"/>
          <w:pgMar w:top="1985" w:right="2835" w:bottom="1985" w:left="2835" w:header="0" w:footer="238" w:gutter="0"/>
          <w:cols w:space="708"/>
          <w:docGrid w:linePitch="360"/>
        </w:sectPr>
      </w:pPr>
    </w:p>
    <w:p w14:paraId="29CB7325" w14:textId="77777777" w:rsidR="00C04EAF" w:rsidRDefault="00C04EAF" w:rsidP="00C04EAF">
      <w:pPr>
        <w:pStyle w:val="Prrafodelista"/>
        <w:spacing w:after="0"/>
        <w:ind w:left="0"/>
        <w:jc w:val="both"/>
        <w:outlineLvl w:val="0"/>
        <w:rPr>
          <w:b/>
          <w:bCs/>
        </w:rPr>
      </w:pPr>
      <w:bookmarkStart w:id="40" w:name="_Toc103383261"/>
    </w:p>
    <w:p w14:paraId="7D0D196E" w14:textId="77777777" w:rsidR="00356BFE" w:rsidRDefault="00356BFE" w:rsidP="00504A0B">
      <w:pPr>
        <w:pStyle w:val="Prrafodelista"/>
        <w:numPr>
          <w:ilvl w:val="0"/>
          <w:numId w:val="4"/>
        </w:numPr>
        <w:spacing w:after="0"/>
        <w:ind w:left="360"/>
        <w:jc w:val="both"/>
        <w:outlineLvl w:val="0"/>
        <w:rPr>
          <w:b/>
          <w:bCs/>
        </w:rPr>
      </w:pPr>
      <w:r>
        <w:rPr>
          <w:b/>
          <w:bCs/>
        </w:rPr>
        <w:t>Presentación de resultados:</w:t>
      </w:r>
      <w:bookmarkEnd w:id="40"/>
    </w:p>
    <w:p w14:paraId="7A957A58" w14:textId="77777777" w:rsidR="00B20C81" w:rsidRDefault="00B20C81" w:rsidP="00B20C81">
      <w:pPr>
        <w:pStyle w:val="Prrafodelista"/>
        <w:spacing w:after="0"/>
        <w:ind w:left="360"/>
        <w:jc w:val="both"/>
        <w:outlineLvl w:val="0"/>
        <w:rPr>
          <w:b/>
          <w:bCs/>
        </w:rPr>
      </w:pPr>
    </w:p>
    <w:p w14:paraId="5383816C" w14:textId="77777777" w:rsidR="004D59DE" w:rsidRDefault="00356BFE" w:rsidP="00356BFE">
      <w:pPr>
        <w:pStyle w:val="Prrafodelista"/>
        <w:spacing w:after="0"/>
        <w:ind w:left="360"/>
        <w:jc w:val="both"/>
        <w:rPr>
          <w:bCs/>
        </w:rPr>
      </w:pPr>
      <w:r w:rsidRPr="00356BFE">
        <w:rPr>
          <w:b/>
          <w:bCs/>
        </w:rPr>
        <w:t>Resultados preliminares:</w:t>
      </w:r>
      <w:r>
        <w:rPr>
          <w:bCs/>
        </w:rPr>
        <w:t xml:space="preserve"> </w:t>
      </w:r>
    </w:p>
    <w:p w14:paraId="7708E505" w14:textId="77777777" w:rsidR="00356BFE" w:rsidRDefault="004D59DE" w:rsidP="00356BFE">
      <w:pPr>
        <w:pStyle w:val="Prrafodelista"/>
        <w:spacing w:after="0"/>
        <w:ind w:left="360"/>
        <w:jc w:val="both"/>
        <w:rPr>
          <w:bCs/>
        </w:rPr>
      </w:pPr>
      <w:r>
        <w:rPr>
          <w:bCs/>
        </w:rPr>
        <w:t xml:space="preserve">El </w:t>
      </w:r>
      <w:commentRangeStart w:id="41"/>
      <w:r>
        <w:rPr>
          <w:bCs/>
        </w:rPr>
        <w:t>responsable de la elaboración del diagnóstico</w:t>
      </w:r>
      <w:commentRangeEnd w:id="41"/>
      <w:r w:rsidR="00B41D87">
        <w:rPr>
          <w:rStyle w:val="Refdecomentario"/>
        </w:rPr>
        <w:commentReference w:id="41"/>
      </w:r>
      <w:r>
        <w:rPr>
          <w:bCs/>
        </w:rPr>
        <w:t xml:space="preserve"> </w:t>
      </w:r>
      <w:r w:rsidR="00356BFE">
        <w:rPr>
          <w:bCs/>
        </w:rPr>
        <w:t xml:space="preserve">deberá </w:t>
      </w:r>
      <w:r>
        <w:rPr>
          <w:bCs/>
        </w:rPr>
        <w:t xml:space="preserve">presentar </w:t>
      </w:r>
      <w:r w:rsidR="00B41D87">
        <w:rPr>
          <w:bCs/>
        </w:rPr>
        <w:t>a</w:t>
      </w:r>
      <w:r w:rsidR="00356BFE">
        <w:rPr>
          <w:bCs/>
        </w:rPr>
        <w:t xml:space="preserve"> los representantes o delegados de cada departamento</w:t>
      </w:r>
      <w:r>
        <w:rPr>
          <w:bCs/>
        </w:rPr>
        <w:t xml:space="preserve"> del GADM</w:t>
      </w:r>
      <w:r w:rsidR="00356BFE">
        <w:rPr>
          <w:bCs/>
        </w:rPr>
        <w:t>, esto con la intención de identificar posibles fallas, falta de información, y tomar correctivos, así como consensuar las conclusiones a las que se llegue.</w:t>
      </w:r>
    </w:p>
    <w:p w14:paraId="2B46FA63" w14:textId="77777777" w:rsidR="0026642B" w:rsidRDefault="0026642B" w:rsidP="00356BFE">
      <w:pPr>
        <w:pStyle w:val="Prrafodelista"/>
        <w:spacing w:after="0"/>
        <w:ind w:left="360"/>
        <w:jc w:val="both"/>
        <w:rPr>
          <w:bCs/>
        </w:rPr>
      </w:pPr>
    </w:p>
    <w:p w14:paraId="5D006E52" w14:textId="77777777" w:rsidR="00B41D87" w:rsidRDefault="00356BFE" w:rsidP="00356BFE">
      <w:pPr>
        <w:pStyle w:val="Prrafodelista"/>
        <w:spacing w:after="0"/>
        <w:ind w:left="360"/>
        <w:jc w:val="both"/>
        <w:rPr>
          <w:b/>
          <w:bCs/>
        </w:rPr>
      </w:pPr>
      <w:r>
        <w:rPr>
          <w:b/>
          <w:bCs/>
        </w:rPr>
        <w:t>R</w:t>
      </w:r>
      <w:r w:rsidRPr="00356BFE">
        <w:rPr>
          <w:b/>
          <w:bCs/>
        </w:rPr>
        <w:t>esultados definitivos:</w:t>
      </w:r>
      <w:r>
        <w:rPr>
          <w:b/>
          <w:bCs/>
        </w:rPr>
        <w:t xml:space="preserve"> </w:t>
      </w:r>
    </w:p>
    <w:p w14:paraId="74952F21" w14:textId="77777777" w:rsidR="00356BFE" w:rsidRDefault="00B41D87" w:rsidP="00356BFE">
      <w:pPr>
        <w:pStyle w:val="Prrafodelista"/>
        <w:spacing w:after="0"/>
        <w:ind w:left="360"/>
        <w:jc w:val="both"/>
        <w:rPr>
          <w:bCs/>
        </w:rPr>
      </w:pPr>
      <w:r w:rsidRPr="00B41D87">
        <w:rPr>
          <w:bCs/>
        </w:rPr>
        <w:t>D</w:t>
      </w:r>
      <w:r w:rsidR="00FC3007">
        <w:rPr>
          <w:bCs/>
        </w:rPr>
        <w:t xml:space="preserve">eberá entregarse el informe de diagnóstico final con sus respectivos respaldos y </w:t>
      </w:r>
      <w:commentRangeStart w:id="42"/>
      <w:r w:rsidR="00FC3007">
        <w:rPr>
          <w:bCs/>
        </w:rPr>
        <w:t xml:space="preserve">acompañado de una presentación para el GADM </w:t>
      </w:r>
      <w:commentRangeEnd w:id="42"/>
      <w:r>
        <w:rPr>
          <w:rStyle w:val="Refdecomentario"/>
        </w:rPr>
        <w:commentReference w:id="42"/>
      </w:r>
      <w:r w:rsidR="00FC3007">
        <w:rPr>
          <w:bCs/>
        </w:rPr>
        <w:t>y Miduvi.</w:t>
      </w:r>
    </w:p>
    <w:p w14:paraId="1A3E020C" w14:textId="77777777" w:rsidR="0026642B" w:rsidRPr="0026642B" w:rsidRDefault="0026642B" w:rsidP="00356BFE">
      <w:pPr>
        <w:pStyle w:val="Prrafodelista"/>
        <w:spacing w:after="0"/>
        <w:ind w:left="360"/>
        <w:jc w:val="both"/>
        <w:rPr>
          <w:bCs/>
        </w:rPr>
      </w:pPr>
      <w:r>
        <w:rPr>
          <w:bCs/>
        </w:rPr>
        <w:t>Se deberán emplear t</w:t>
      </w:r>
      <w:r w:rsidRPr="0026642B">
        <w:rPr>
          <w:bCs/>
        </w:rPr>
        <w:t>odos</w:t>
      </w:r>
      <w:r>
        <w:rPr>
          <w:bCs/>
        </w:rPr>
        <w:t xml:space="preserve"> los recursos necesarios para poner en evidencia la situación catastral y sobre todo los </w:t>
      </w:r>
      <w:commentRangeStart w:id="43"/>
      <w:r>
        <w:rPr>
          <w:bCs/>
        </w:rPr>
        <w:t xml:space="preserve">requerimientos </w:t>
      </w:r>
      <w:r w:rsidR="00B41D87">
        <w:rPr>
          <w:bCs/>
        </w:rPr>
        <w:t>para</w:t>
      </w:r>
      <w:r w:rsidR="001A4A65">
        <w:rPr>
          <w:bCs/>
        </w:rPr>
        <w:t xml:space="preserve"> </w:t>
      </w:r>
      <w:r w:rsidR="00B41D87">
        <w:rPr>
          <w:bCs/>
        </w:rPr>
        <w:t>contar</w:t>
      </w:r>
      <w:r>
        <w:rPr>
          <w:bCs/>
        </w:rPr>
        <w:t xml:space="preserve"> un catastro actualizado</w:t>
      </w:r>
      <w:r w:rsidR="001A4A65">
        <w:rPr>
          <w:bCs/>
        </w:rPr>
        <w:t>, funcional y en cumplimiento de la normativa vigente</w:t>
      </w:r>
      <w:commentRangeEnd w:id="43"/>
      <w:r w:rsidR="00B41D87">
        <w:rPr>
          <w:rStyle w:val="Refdecomentario"/>
        </w:rPr>
        <w:commentReference w:id="43"/>
      </w:r>
      <w:r w:rsidR="001A4A65">
        <w:rPr>
          <w:bCs/>
        </w:rPr>
        <w:t>.</w:t>
      </w:r>
      <w:r>
        <w:rPr>
          <w:bCs/>
        </w:rPr>
        <w:t xml:space="preserve"> </w:t>
      </w:r>
    </w:p>
    <w:p w14:paraId="57E13FFA" w14:textId="77777777" w:rsidR="00B20C81" w:rsidRPr="00FC3007" w:rsidRDefault="00B20C81" w:rsidP="00356BFE">
      <w:pPr>
        <w:pStyle w:val="Prrafodelista"/>
        <w:spacing w:after="0"/>
        <w:ind w:left="360"/>
        <w:jc w:val="both"/>
        <w:rPr>
          <w:bCs/>
        </w:rPr>
      </w:pPr>
    </w:p>
    <w:p w14:paraId="77604DCE" w14:textId="77777777" w:rsidR="00770ADD" w:rsidRPr="00025461" w:rsidRDefault="00770ADD" w:rsidP="00025461">
      <w:pPr>
        <w:pStyle w:val="Prrafodelista"/>
        <w:spacing w:after="0"/>
        <w:ind w:left="360"/>
        <w:rPr>
          <w:b/>
          <w:bCs/>
        </w:rPr>
      </w:pPr>
    </w:p>
    <w:p w14:paraId="4495DEEF" w14:textId="77777777" w:rsid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outlineLvl w:val="0"/>
        <w:rPr>
          <w:b/>
          <w:bCs/>
        </w:rPr>
      </w:pPr>
      <w:bookmarkStart w:id="44" w:name="_Toc103383262"/>
      <w:r w:rsidRPr="00025461">
        <w:rPr>
          <w:b/>
          <w:bCs/>
        </w:rPr>
        <w:t>Anexos:</w:t>
      </w:r>
      <w:bookmarkEnd w:id="44"/>
    </w:p>
    <w:p w14:paraId="44963D7B" w14:textId="77777777" w:rsidR="00B20C81" w:rsidRDefault="00B20C81" w:rsidP="00B20C81">
      <w:pPr>
        <w:pStyle w:val="Prrafodelista"/>
        <w:spacing w:after="0"/>
        <w:ind w:left="360"/>
        <w:outlineLvl w:val="0"/>
        <w:rPr>
          <w:b/>
          <w:bCs/>
        </w:rPr>
      </w:pPr>
    </w:p>
    <w:p w14:paraId="52C17C89" w14:textId="77777777" w:rsidR="00453C0E" w:rsidRPr="00453C0E" w:rsidRDefault="00453C0E" w:rsidP="00453C0E">
      <w:pPr>
        <w:pStyle w:val="Prrafodelista"/>
        <w:spacing w:after="0"/>
        <w:ind w:left="360"/>
        <w:rPr>
          <w:bCs/>
        </w:rPr>
      </w:pPr>
      <w:r w:rsidRPr="00453C0E">
        <w:rPr>
          <w:bCs/>
        </w:rPr>
        <w:t>Los anexos mínimos podrían ser los siguientes:</w:t>
      </w:r>
    </w:p>
    <w:p w14:paraId="63D38057" w14:textId="77777777" w:rsidR="00453C0E" w:rsidRPr="00F92733" w:rsidRDefault="00453C0E" w:rsidP="00504A0B">
      <w:pPr>
        <w:pStyle w:val="PrrafodelistaCar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  <w:sz w:val="22"/>
          <w:szCs w:val="22"/>
        </w:rPr>
      </w:pPr>
      <w:r w:rsidRPr="00F92733">
        <w:rPr>
          <w:rFonts w:cs="Calibri"/>
          <w:color w:val="000000"/>
          <w:sz w:val="22"/>
          <w:szCs w:val="22"/>
        </w:rPr>
        <w:t>Actas de reuniones, encuestas y talleres realizados.</w:t>
      </w:r>
    </w:p>
    <w:p w14:paraId="43EF6B03" w14:textId="77777777" w:rsidR="00453C0E" w:rsidRPr="00F92733" w:rsidRDefault="00453C0E" w:rsidP="00504A0B">
      <w:pPr>
        <w:pStyle w:val="PrrafodelistaCar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  <w:sz w:val="22"/>
          <w:szCs w:val="22"/>
        </w:rPr>
      </w:pPr>
      <w:r w:rsidRPr="00F92733">
        <w:rPr>
          <w:rFonts w:cs="Calibri"/>
          <w:color w:val="000000"/>
          <w:sz w:val="22"/>
          <w:szCs w:val="22"/>
        </w:rPr>
        <w:t>Insumos debidamente ordenados y consolidados.</w:t>
      </w:r>
    </w:p>
    <w:p w14:paraId="52E93106" w14:textId="77777777" w:rsidR="00453C0E" w:rsidRPr="00F92733" w:rsidRDefault="00453C0E" w:rsidP="00504A0B">
      <w:pPr>
        <w:pStyle w:val="PrrafodelistaCar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  <w:sz w:val="22"/>
          <w:szCs w:val="22"/>
        </w:rPr>
      </w:pPr>
      <w:r w:rsidRPr="00F92733">
        <w:rPr>
          <w:rFonts w:cs="Calibri"/>
          <w:color w:val="000000"/>
          <w:sz w:val="22"/>
          <w:szCs w:val="22"/>
        </w:rPr>
        <w:t>Ordenanzas vigentes en el GADM.</w:t>
      </w:r>
    </w:p>
    <w:p w14:paraId="570A9256" w14:textId="77777777" w:rsidR="00453C0E" w:rsidRDefault="00453C0E" w:rsidP="00504A0B">
      <w:pPr>
        <w:pStyle w:val="PrrafodelistaCar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  <w:sz w:val="22"/>
          <w:szCs w:val="22"/>
        </w:rPr>
      </w:pPr>
      <w:r w:rsidRPr="00F92733">
        <w:rPr>
          <w:rFonts w:cs="Calibri"/>
          <w:color w:val="000000"/>
          <w:sz w:val="22"/>
          <w:szCs w:val="22"/>
        </w:rPr>
        <w:t>Archivo fotográfico de las actividades realizadas.</w:t>
      </w:r>
    </w:p>
    <w:p w14:paraId="4B9CE14E" w14:textId="77777777" w:rsidR="00B375C8" w:rsidRPr="00F92733" w:rsidRDefault="00B375C8" w:rsidP="000850F3">
      <w:pPr>
        <w:pStyle w:val="PrrafodelistaCar"/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  <w:sz w:val="22"/>
          <w:szCs w:val="22"/>
        </w:rPr>
      </w:pPr>
    </w:p>
    <w:p w14:paraId="5C7C5509" w14:textId="77777777" w:rsidR="00453C0E" w:rsidRPr="00025461" w:rsidRDefault="00453C0E" w:rsidP="00453C0E">
      <w:pPr>
        <w:pStyle w:val="Prrafodelista"/>
        <w:spacing w:after="0"/>
        <w:ind w:left="0"/>
        <w:outlineLvl w:val="0"/>
        <w:rPr>
          <w:b/>
          <w:bCs/>
        </w:rPr>
      </w:pPr>
    </w:p>
    <w:p w14:paraId="28D72319" w14:textId="77777777" w:rsidR="00934374" w:rsidRPr="00025461" w:rsidRDefault="00025461" w:rsidP="00504A0B">
      <w:pPr>
        <w:pStyle w:val="Prrafodelista"/>
        <w:numPr>
          <w:ilvl w:val="0"/>
          <w:numId w:val="4"/>
        </w:numPr>
        <w:spacing w:after="0"/>
        <w:ind w:left="360"/>
        <w:outlineLvl w:val="0"/>
        <w:rPr>
          <w:b/>
          <w:bCs/>
        </w:rPr>
      </w:pPr>
      <w:bookmarkStart w:id="45" w:name="_Toc103383263"/>
      <w:bookmarkEnd w:id="1"/>
      <w:r w:rsidRPr="00025461">
        <w:rPr>
          <w:b/>
          <w:bCs/>
        </w:rPr>
        <w:t>Firmas de responsabilidad:</w:t>
      </w:r>
      <w:bookmarkEnd w:id="45"/>
    </w:p>
    <w:p w14:paraId="606A2DFA" w14:textId="77777777" w:rsidR="001D1410" w:rsidRPr="008555FC" w:rsidRDefault="001D1410" w:rsidP="005069D1">
      <w:pPr>
        <w:rPr>
          <w:rFonts w:cs="Calibri"/>
          <w:lang w:eastAsia="es-EC"/>
        </w:rPr>
      </w:pPr>
    </w:p>
    <w:tbl>
      <w:tblPr>
        <w:tblW w:w="8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3"/>
        <w:gridCol w:w="3402"/>
        <w:gridCol w:w="3390"/>
      </w:tblGrid>
      <w:tr w:rsidR="00F43C4B" w:rsidRPr="008555FC" w14:paraId="5CFAF7C0" w14:textId="77777777" w:rsidTr="00B20C81">
        <w:trPr>
          <w:trHeight w:val="1287"/>
          <w:jc w:val="center"/>
        </w:trPr>
        <w:tc>
          <w:tcPr>
            <w:tcW w:w="1983" w:type="dxa"/>
            <w:shd w:val="clear" w:color="auto" w:fill="auto"/>
            <w:vAlign w:val="center"/>
          </w:tcPr>
          <w:p w14:paraId="6472BCFD" w14:textId="77777777" w:rsidR="00F43C4B" w:rsidRPr="00B20C81" w:rsidRDefault="00F43C4B" w:rsidP="00AD657A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</w:p>
          <w:p w14:paraId="20C928B4" w14:textId="77777777" w:rsidR="00F43C4B" w:rsidRPr="00B20C81" w:rsidRDefault="00F43C4B" w:rsidP="00AD657A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  <w:r w:rsidRPr="00B20C81">
              <w:rPr>
                <w:rFonts w:cs="Calibri"/>
                <w:b/>
                <w:bCs/>
                <w:sz w:val="22"/>
                <w:lang w:val="es-ES_tradnl"/>
              </w:rPr>
              <w:t>Elaborado por:</w:t>
            </w:r>
          </w:p>
          <w:p w14:paraId="602B3F5B" w14:textId="77777777" w:rsidR="00F43C4B" w:rsidRPr="00B20C81" w:rsidRDefault="00F43C4B" w:rsidP="00AD657A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</w:p>
          <w:p w14:paraId="762A6836" w14:textId="77777777" w:rsidR="00F43C4B" w:rsidRPr="00B20C81" w:rsidRDefault="00F43C4B" w:rsidP="00AD657A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</w:p>
        </w:tc>
        <w:tc>
          <w:tcPr>
            <w:tcW w:w="3402" w:type="dxa"/>
            <w:shd w:val="clear" w:color="auto" w:fill="auto"/>
          </w:tcPr>
          <w:p w14:paraId="53ECDDDF" w14:textId="77777777" w:rsidR="00394A37" w:rsidRPr="00B20C81" w:rsidRDefault="00394A37" w:rsidP="00D71B4F">
            <w:pPr>
              <w:ind w:right="-575"/>
              <w:rPr>
                <w:rFonts w:cs="Calibri"/>
                <w:sz w:val="22"/>
                <w:lang w:val="es-ES_tradnl"/>
              </w:rPr>
            </w:pPr>
          </w:p>
          <w:p w14:paraId="41089066" w14:textId="77777777" w:rsidR="00BA5E56" w:rsidRPr="00B20C81" w:rsidRDefault="00F43C4B" w:rsidP="00BA5E56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  <w:r w:rsidRPr="00B20C81">
              <w:rPr>
                <w:rFonts w:cs="Calibri"/>
                <w:sz w:val="22"/>
                <w:lang w:val="es-ES_tradnl"/>
              </w:rPr>
              <w:t xml:space="preserve">  </w:t>
            </w:r>
            <w:r w:rsidR="00700822" w:rsidRPr="00B20C81">
              <w:rPr>
                <w:rFonts w:cs="Calibri"/>
                <w:sz w:val="22"/>
                <w:lang w:val="es-ES_tradnl"/>
              </w:rPr>
              <w:t xml:space="preserve">   </w:t>
            </w:r>
          </w:p>
          <w:p w14:paraId="00987179" w14:textId="77777777" w:rsidR="00F43C4B" w:rsidRPr="00B20C81" w:rsidRDefault="00F43C4B" w:rsidP="00D71B4F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</w:p>
        </w:tc>
        <w:tc>
          <w:tcPr>
            <w:tcW w:w="3390" w:type="dxa"/>
            <w:shd w:val="clear" w:color="auto" w:fill="auto"/>
          </w:tcPr>
          <w:p w14:paraId="7345EF51" w14:textId="77777777" w:rsidR="00F43C4B" w:rsidRPr="008555FC" w:rsidRDefault="00F43C4B" w:rsidP="00D71B4F">
            <w:pPr>
              <w:ind w:right="-575"/>
              <w:jc w:val="both"/>
              <w:rPr>
                <w:rFonts w:cs="Calibri"/>
                <w:lang w:val="es-ES_tradnl"/>
              </w:rPr>
            </w:pPr>
          </w:p>
        </w:tc>
      </w:tr>
      <w:tr w:rsidR="00BA5E56" w:rsidRPr="008555FC" w14:paraId="7BFDFE79" w14:textId="77777777" w:rsidTr="00B20C81">
        <w:trPr>
          <w:trHeight w:val="1287"/>
          <w:jc w:val="center"/>
        </w:trPr>
        <w:tc>
          <w:tcPr>
            <w:tcW w:w="1983" w:type="dxa"/>
            <w:shd w:val="clear" w:color="auto" w:fill="auto"/>
            <w:vAlign w:val="center"/>
          </w:tcPr>
          <w:p w14:paraId="22FF79C3" w14:textId="77777777" w:rsidR="00BA5E56" w:rsidRPr="00B20C81" w:rsidRDefault="00BA5E56" w:rsidP="00BA5E56">
            <w:pPr>
              <w:ind w:right="-575"/>
              <w:jc w:val="both"/>
              <w:rPr>
                <w:rFonts w:cs="Calibri"/>
                <w:b/>
                <w:bCs/>
                <w:sz w:val="22"/>
                <w:lang w:val="es-ES_tradnl"/>
              </w:rPr>
            </w:pPr>
            <w:r w:rsidRPr="00B20C81">
              <w:rPr>
                <w:rFonts w:cs="Calibri"/>
                <w:b/>
                <w:bCs/>
                <w:sz w:val="22"/>
                <w:lang w:val="es-ES_tradnl"/>
              </w:rPr>
              <w:t xml:space="preserve">Revisado </w:t>
            </w:r>
            <w:r>
              <w:rPr>
                <w:rFonts w:cs="Calibri"/>
                <w:b/>
                <w:bCs/>
                <w:sz w:val="22"/>
                <w:lang w:val="es-ES_tradnl"/>
              </w:rPr>
              <w:t>por:</w:t>
            </w:r>
          </w:p>
          <w:p w14:paraId="3DEEEEBA" w14:textId="77777777" w:rsidR="00BA5E56" w:rsidRPr="00B20C81" w:rsidRDefault="00BA5E56" w:rsidP="00AD657A">
            <w:pPr>
              <w:ind w:right="-575"/>
              <w:rPr>
                <w:rFonts w:cs="Calibri"/>
                <w:b/>
                <w:bCs/>
                <w:sz w:val="22"/>
                <w:lang w:val="es-ES_tradnl"/>
              </w:rPr>
            </w:pPr>
          </w:p>
        </w:tc>
        <w:tc>
          <w:tcPr>
            <w:tcW w:w="3402" w:type="dxa"/>
            <w:shd w:val="clear" w:color="auto" w:fill="auto"/>
          </w:tcPr>
          <w:p w14:paraId="12493AF4" w14:textId="77777777" w:rsidR="00BA5E56" w:rsidRPr="00B20C81" w:rsidRDefault="00BA5E56" w:rsidP="00D71B4F">
            <w:pPr>
              <w:ind w:right="-575"/>
              <w:rPr>
                <w:rFonts w:cs="Calibri"/>
                <w:sz w:val="22"/>
                <w:lang w:val="es-ES_tradnl"/>
              </w:rPr>
            </w:pPr>
          </w:p>
        </w:tc>
        <w:tc>
          <w:tcPr>
            <w:tcW w:w="3390" w:type="dxa"/>
            <w:shd w:val="clear" w:color="auto" w:fill="auto"/>
          </w:tcPr>
          <w:p w14:paraId="1E674CE7" w14:textId="77777777" w:rsidR="00BA5E56" w:rsidRPr="008555FC" w:rsidRDefault="00BA5E56" w:rsidP="00D71B4F">
            <w:pPr>
              <w:ind w:right="-575"/>
              <w:jc w:val="both"/>
              <w:rPr>
                <w:rFonts w:cs="Calibri"/>
                <w:lang w:val="es-ES_tradnl"/>
              </w:rPr>
            </w:pPr>
          </w:p>
        </w:tc>
      </w:tr>
      <w:tr w:rsidR="00934374" w:rsidRPr="008555FC" w14:paraId="7246CCB6" w14:textId="77777777" w:rsidTr="00B20C81">
        <w:trPr>
          <w:trHeight w:val="1384"/>
          <w:jc w:val="center"/>
        </w:trPr>
        <w:tc>
          <w:tcPr>
            <w:tcW w:w="1983" w:type="dxa"/>
            <w:shd w:val="clear" w:color="auto" w:fill="auto"/>
          </w:tcPr>
          <w:p w14:paraId="5A186FE0" w14:textId="77777777" w:rsidR="00934374" w:rsidRPr="00B20C81" w:rsidRDefault="00934374" w:rsidP="00D71B4F">
            <w:pPr>
              <w:ind w:right="-575"/>
              <w:jc w:val="both"/>
              <w:rPr>
                <w:rFonts w:cs="Calibri"/>
                <w:b/>
                <w:bCs/>
                <w:sz w:val="22"/>
                <w:lang w:val="es-ES_tradnl"/>
              </w:rPr>
            </w:pPr>
          </w:p>
          <w:p w14:paraId="7688D165" w14:textId="77777777" w:rsidR="00934374" w:rsidRPr="00B20C81" w:rsidRDefault="00C85E62" w:rsidP="00D71B4F">
            <w:pPr>
              <w:ind w:right="-575"/>
              <w:jc w:val="both"/>
              <w:rPr>
                <w:rFonts w:cs="Calibri"/>
                <w:b/>
                <w:bCs/>
                <w:sz w:val="22"/>
                <w:lang w:val="es-ES_tradnl"/>
              </w:rPr>
            </w:pPr>
            <w:r w:rsidRPr="00B20C81">
              <w:rPr>
                <w:rFonts w:cs="Calibri"/>
                <w:b/>
                <w:bCs/>
                <w:sz w:val="22"/>
                <w:lang w:val="es-ES_tradnl"/>
              </w:rPr>
              <w:t>Aprobado por:</w:t>
            </w:r>
          </w:p>
        </w:tc>
        <w:tc>
          <w:tcPr>
            <w:tcW w:w="3402" w:type="dxa"/>
            <w:shd w:val="clear" w:color="auto" w:fill="auto"/>
          </w:tcPr>
          <w:p w14:paraId="79D5F48B" w14:textId="77777777" w:rsidR="00C85E62" w:rsidRPr="00B20C81" w:rsidRDefault="00C85E62" w:rsidP="00C85E62">
            <w:pPr>
              <w:ind w:right="155"/>
              <w:jc w:val="center"/>
              <w:rPr>
                <w:rFonts w:cs="Calibri"/>
                <w:sz w:val="22"/>
                <w:lang w:val="es-ES_tradnl"/>
              </w:rPr>
            </w:pPr>
          </w:p>
          <w:p w14:paraId="20136538" w14:textId="77777777" w:rsidR="00934374" w:rsidRPr="00B20C81" w:rsidRDefault="00934374" w:rsidP="00C85E62">
            <w:pPr>
              <w:ind w:right="155"/>
              <w:jc w:val="center"/>
              <w:rPr>
                <w:rFonts w:cs="Calibri"/>
                <w:sz w:val="22"/>
                <w:lang w:val="es-ES_tradnl"/>
              </w:rPr>
            </w:pPr>
          </w:p>
        </w:tc>
        <w:tc>
          <w:tcPr>
            <w:tcW w:w="3390" w:type="dxa"/>
            <w:shd w:val="clear" w:color="auto" w:fill="auto"/>
          </w:tcPr>
          <w:p w14:paraId="231EDE67" w14:textId="77777777" w:rsidR="00934374" w:rsidRPr="008555FC" w:rsidRDefault="00934374" w:rsidP="00D71B4F">
            <w:pPr>
              <w:ind w:right="-575"/>
              <w:jc w:val="both"/>
              <w:rPr>
                <w:rFonts w:cs="Calibri"/>
                <w:lang w:val="es-ES_tradnl"/>
              </w:rPr>
            </w:pPr>
          </w:p>
        </w:tc>
      </w:tr>
    </w:tbl>
    <w:p w14:paraId="21286445" w14:textId="77777777" w:rsidR="00934374" w:rsidRPr="008555FC" w:rsidRDefault="00934374" w:rsidP="00830EE9">
      <w:pPr>
        <w:pStyle w:val="Ttulo1"/>
        <w:numPr>
          <w:ilvl w:val="0"/>
          <w:numId w:val="0"/>
        </w:numPr>
        <w:ind w:left="708" w:hanging="348"/>
        <w:rPr>
          <w:rFonts w:cs="Calibri"/>
          <w:sz w:val="24"/>
          <w:szCs w:val="24"/>
        </w:rPr>
      </w:pPr>
    </w:p>
    <w:p w14:paraId="259B722D" w14:textId="77777777" w:rsidR="00872BE7" w:rsidRPr="008555FC" w:rsidRDefault="00872BE7" w:rsidP="006278AF">
      <w:pPr>
        <w:spacing w:line="276" w:lineRule="auto"/>
        <w:rPr>
          <w:rFonts w:cs="Calibri"/>
        </w:rPr>
      </w:pPr>
    </w:p>
    <w:sectPr w:rsidR="00872BE7" w:rsidRPr="008555FC" w:rsidSect="00C04EAF">
      <w:pgSz w:w="11900" w:h="16840"/>
      <w:pgMar w:top="2835" w:right="1985" w:bottom="2835" w:left="1985" w:header="0" w:footer="23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Tania Gallegos" w:date="2022-04-25T12:13:00Z" w:initials="TG">
    <w:p w14:paraId="2E63C65E" w14:textId="77777777" w:rsidR="003E3351" w:rsidRDefault="003E3351" w:rsidP="003E3351">
      <w:pPr>
        <w:ind w:left="348"/>
        <w:jc w:val="both"/>
        <w:rPr>
          <w:rFonts w:cs="Calibri"/>
          <w:sz w:val="22"/>
        </w:rPr>
      </w:pPr>
      <w:r>
        <w:rPr>
          <w:rStyle w:val="Refdecomentario"/>
        </w:rPr>
        <w:annotationRef/>
      </w:r>
      <w:r>
        <w:rPr>
          <w:rFonts w:cs="Calibri"/>
          <w:sz w:val="22"/>
        </w:rPr>
        <w:t>En caso de que el GADM forme parte de una consultoría se deberá adicionar</w:t>
      </w:r>
      <w:r w:rsidRPr="00025461">
        <w:rPr>
          <w:rFonts w:cs="Calibri"/>
          <w:sz w:val="22"/>
        </w:rPr>
        <w:t xml:space="preserve"> el nombre</w:t>
      </w:r>
      <w:r w:rsidR="00733806">
        <w:rPr>
          <w:rFonts w:cs="Calibri"/>
          <w:sz w:val="22"/>
        </w:rPr>
        <w:t>:</w:t>
      </w:r>
      <w:r w:rsidRPr="00025461">
        <w:rPr>
          <w:rFonts w:cs="Calibri"/>
          <w:sz w:val="22"/>
        </w:rPr>
        <w:t xml:space="preserve"> </w:t>
      </w:r>
      <w:r>
        <w:rPr>
          <w:rFonts w:cs="Calibri"/>
          <w:sz w:val="22"/>
        </w:rPr>
        <w:t>“</w:t>
      </w:r>
      <w:r w:rsidRPr="003E3351">
        <w:rPr>
          <w:rFonts w:cs="Calibri"/>
          <w:sz w:val="22"/>
        </w:rPr>
        <w:t xml:space="preserve">Consultoría para la inducción e inserción de los GADM al Sistema Nacional de Catastro Integrado Georreferenciado - Fase </w:t>
      </w:r>
      <w:r>
        <w:rPr>
          <w:rFonts w:cs="Calibri"/>
          <w:sz w:val="22"/>
        </w:rPr>
        <w:t>X</w:t>
      </w:r>
      <w:r w:rsidRPr="003E3351">
        <w:rPr>
          <w:rFonts w:cs="Calibri"/>
          <w:sz w:val="22"/>
        </w:rPr>
        <w:t>"</w:t>
      </w:r>
      <w:r>
        <w:rPr>
          <w:rFonts w:cs="Calibri"/>
          <w:sz w:val="22"/>
        </w:rPr>
        <w:t>.</w:t>
      </w:r>
    </w:p>
    <w:p w14:paraId="44BDC171" w14:textId="77777777" w:rsidR="003E3351" w:rsidRDefault="003E3351">
      <w:pPr>
        <w:pStyle w:val="Textocomentario"/>
      </w:pPr>
    </w:p>
  </w:comment>
  <w:comment w:id="5" w:author="Tania Gallegos" w:date="2022-04-25T12:15:00Z" w:initials="TG">
    <w:p w14:paraId="3EB2D5DB" w14:textId="77777777" w:rsidR="003E3351" w:rsidRDefault="003E3351" w:rsidP="003E3351">
      <w:pPr>
        <w:pStyle w:val="Prrafodelista"/>
        <w:spacing w:after="0"/>
        <w:ind w:left="360"/>
        <w:jc w:val="both"/>
      </w:pPr>
      <w:r>
        <w:rPr>
          <w:rStyle w:val="Refdecomentario"/>
        </w:rPr>
        <w:annotationRef/>
      </w:r>
      <w:r>
        <w:t>En caso de que el GADM forme parte de una consultoría, d</w:t>
      </w:r>
      <w:r w:rsidRPr="00025461">
        <w:t>eben incluirse todos los aspectos contractuales de la consultoría, así como lo acontecido en el proceso de ejecución hasta el cierre.</w:t>
      </w:r>
    </w:p>
    <w:p w14:paraId="6DC3092C" w14:textId="77777777" w:rsidR="003E3351" w:rsidRDefault="003E3351">
      <w:pPr>
        <w:pStyle w:val="Textocomentario"/>
      </w:pPr>
    </w:p>
  </w:comment>
  <w:comment w:id="6" w:author="Tania Gallegos" w:date="2022-05-13T23:01:00Z" w:initials="TG">
    <w:p w14:paraId="6E43DC49" w14:textId="77777777" w:rsidR="0013766E" w:rsidRDefault="0013766E">
      <w:pPr>
        <w:pStyle w:val="Textocomentario"/>
      </w:pPr>
      <w:r>
        <w:rPr>
          <w:rStyle w:val="Refdecomentario"/>
        </w:rPr>
        <w:annotationRef/>
      </w:r>
      <w:r>
        <w:t>MIDUVI llevará a cabo eventos masivos para dar inicio a las actividades con los GADM, mediante los cuales se realizará una inducción respecto a temas técnicos y administrativas (se contará con la presencia de IGM y BDE)</w:t>
      </w:r>
    </w:p>
  </w:comment>
  <w:comment w:id="11" w:author="Tania Gallegos" w:date="2022-04-25T12:33:00Z" w:initials="TG">
    <w:p w14:paraId="3C66CDBD" w14:textId="77777777" w:rsidR="007C1265" w:rsidRDefault="007C1265">
      <w:pPr>
        <w:pStyle w:val="Textocomentario"/>
      </w:pPr>
      <w:r>
        <w:rPr>
          <w:rStyle w:val="Refdecomentario"/>
        </w:rPr>
        <w:annotationRef/>
      </w:r>
      <w:r>
        <w:t>En caso</w:t>
      </w:r>
      <w:r w:rsidR="00DA67BE">
        <w:t xml:space="preserve"> de que el documento se genere mediant</w:t>
      </w:r>
      <w:r w:rsidR="001034EE">
        <w:t>e</w:t>
      </w:r>
      <w:r>
        <w:t xml:space="preserve"> consultoría mencionar y justificar.</w:t>
      </w:r>
    </w:p>
  </w:comment>
  <w:comment w:id="14" w:author="Paola Karina Valenzuela Cardenas" w:date="2022-05-07T09:15:00Z" w:initials="PKVC">
    <w:p w14:paraId="4EEF90D2" w14:textId="77777777" w:rsidR="00AD3888" w:rsidRDefault="00AD3888">
      <w:pPr>
        <w:pStyle w:val="Textocomentario"/>
      </w:pPr>
      <w:r>
        <w:rPr>
          <w:rStyle w:val="Refdecomentario"/>
        </w:rPr>
        <w:annotationRef/>
      </w:r>
      <w:r>
        <w:t>Complementar los objetivos, de ser el caso…</w:t>
      </w:r>
    </w:p>
  </w:comment>
  <w:comment w:id="17" w:author="Tania Gallegos" w:date="2022-04-21T09:48:00Z" w:initials="TG">
    <w:p w14:paraId="579394DD" w14:textId="77777777" w:rsidR="009C6247" w:rsidRDefault="009C6247" w:rsidP="009C6247">
      <w:pPr>
        <w:pStyle w:val="Prrafodelista"/>
        <w:spacing w:after="0"/>
        <w:ind w:left="360"/>
        <w:jc w:val="both"/>
        <w:rPr>
          <w:bCs/>
        </w:rPr>
      </w:pPr>
      <w:r>
        <w:rPr>
          <w:rStyle w:val="Refdecomentario"/>
        </w:rPr>
        <w:annotationRef/>
      </w:r>
      <w:r w:rsidR="00B351A0">
        <w:rPr>
          <w:bCs/>
        </w:rPr>
        <w:t>S</w:t>
      </w:r>
      <w:r>
        <w:rPr>
          <w:bCs/>
        </w:rPr>
        <w:t xml:space="preserve">e deberá comunicar al personal del GADM, involucrado en la gestión catastral, sobre la </w:t>
      </w:r>
      <w:r w:rsidR="00916D11">
        <w:rPr>
          <w:bCs/>
        </w:rPr>
        <w:t>ejecución del diagnóstico, ya se</w:t>
      </w:r>
      <w:r w:rsidR="00E02865">
        <w:rPr>
          <w:bCs/>
        </w:rPr>
        <w:t>a</w:t>
      </w:r>
      <w:r w:rsidR="00916D11">
        <w:rPr>
          <w:bCs/>
        </w:rPr>
        <w:t xml:space="preserve"> si se elabora por parte del equipo del GADM o </w:t>
      </w:r>
      <w:r>
        <w:rPr>
          <w:bCs/>
        </w:rPr>
        <w:t>de la consultoría; adicionalmente será importante presentar al equipo técnico consultor que levantará la información, así como a los representantes y delegados del municipio que serán los facilitadores en el proceso de diagnóstico.</w:t>
      </w:r>
    </w:p>
    <w:p w14:paraId="53C2D48D" w14:textId="77777777" w:rsidR="009C6247" w:rsidRPr="00C85E62" w:rsidRDefault="009C6247" w:rsidP="009C6247">
      <w:pPr>
        <w:pStyle w:val="Prrafodelista"/>
        <w:spacing w:after="0"/>
        <w:jc w:val="both"/>
        <w:rPr>
          <w:bCs/>
        </w:rPr>
      </w:pPr>
      <w:r>
        <w:rPr>
          <w:bCs/>
        </w:rPr>
        <w:t>También será sustancial socializar la metodología que se utilizará y los documentos que se requerirá verificar, para que los representantes del GADM puedan realizar las coordinaciones internas pertinentes previo a la recopilación de información.</w:t>
      </w:r>
    </w:p>
    <w:p w14:paraId="7460FF22" w14:textId="77777777" w:rsidR="009C6247" w:rsidRDefault="009C6247">
      <w:pPr>
        <w:pStyle w:val="Textocomentario"/>
      </w:pPr>
    </w:p>
  </w:comment>
  <w:comment w:id="18" w:author="Tania Gallegos" w:date="2022-04-25T12:41:00Z" w:initials="TG">
    <w:p w14:paraId="4828BA5B" w14:textId="77777777" w:rsidR="00916D11" w:rsidRDefault="00916D11" w:rsidP="00916D11">
      <w:pPr>
        <w:pStyle w:val="Prrafodelista"/>
        <w:spacing w:after="0"/>
        <w:jc w:val="both"/>
        <w:rPr>
          <w:bCs/>
        </w:rPr>
      </w:pPr>
      <w:r>
        <w:rPr>
          <w:rStyle w:val="Refdecomentario"/>
        </w:rPr>
        <w:annotationRef/>
      </w:r>
      <w:r>
        <w:rPr>
          <w:bCs/>
        </w:rPr>
        <w:t>Se deberá anexar actas de reuniones con las correspondientes firmas de los participantes</w:t>
      </w:r>
      <w:r w:rsidR="0079372B">
        <w:rPr>
          <w:bCs/>
        </w:rPr>
        <w:t xml:space="preserve"> y fotografías</w:t>
      </w:r>
    </w:p>
    <w:p w14:paraId="5D820A67" w14:textId="77777777" w:rsidR="00916D11" w:rsidRDefault="00916D11">
      <w:pPr>
        <w:pStyle w:val="Textocomentario"/>
      </w:pPr>
    </w:p>
  </w:comment>
  <w:comment w:id="19" w:author="Tania Gallegos" w:date="2022-04-21T09:52:00Z" w:initials="TG">
    <w:p w14:paraId="60D5E6FC" w14:textId="77777777" w:rsidR="00B351A0" w:rsidRPr="00025461" w:rsidRDefault="00B351A0" w:rsidP="00B351A0">
      <w:pPr>
        <w:pStyle w:val="Prrafodelista"/>
        <w:spacing w:after="0"/>
        <w:jc w:val="both"/>
        <w:rPr>
          <w:bCs/>
        </w:rPr>
      </w:pPr>
      <w:r>
        <w:rPr>
          <w:rStyle w:val="Refdecomentario"/>
        </w:rPr>
        <w:annotationRef/>
      </w:r>
      <w:r>
        <w:rPr>
          <w:bCs/>
        </w:rPr>
        <w:t>S</w:t>
      </w:r>
      <w:r w:rsidRPr="00025461">
        <w:rPr>
          <w:bCs/>
        </w:rPr>
        <w:t xml:space="preserve">e deberá verificar si la </w:t>
      </w:r>
      <w:r w:rsidRPr="00B351A0">
        <w:rPr>
          <w:bCs/>
        </w:rPr>
        <w:t xml:space="preserve">municipalidad tiene definido los procesos, manual de procedimientos y manual de puestos de los funcionarios que intervienen en la </w:t>
      </w:r>
      <w:r w:rsidR="006D5BFA">
        <w:rPr>
          <w:bCs/>
        </w:rPr>
        <w:t>gestión</w:t>
      </w:r>
      <w:r w:rsidRPr="00B351A0">
        <w:rPr>
          <w:bCs/>
        </w:rPr>
        <w:t xml:space="preserve"> catastral.</w:t>
      </w:r>
    </w:p>
    <w:p w14:paraId="090B3C06" w14:textId="77777777" w:rsidR="00B351A0" w:rsidRDefault="00B351A0" w:rsidP="00B351A0">
      <w:pPr>
        <w:pStyle w:val="Prrafodelista"/>
        <w:spacing w:after="0"/>
        <w:jc w:val="both"/>
      </w:pPr>
      <w:r w:rsidRPr="00025461">
        <w:t>Documentos como estatuto orgánico, organigrama, perfiles por puesto de trabajo, plan de fortalecimiento, plan de capacitación, matriz de fortalezas y debilidades y flujos de procesos será importante tomarlos en cuenta para el análisis del estado de la gestión catastral.</w:t>
      </w:r>
    </w:p>
    <w:p w14:paraId="0F0A69EE" w14:textId="77777777" w:rsidR="00B351A0" w:rsidRDefault="00B351A0">
      <w:pPr>
        <w:pStyle w:val="Textocomentario"/>
      </w:pPr>
    </w:p>
  </w:comment>
  <w:comment w:id="22" w:author="Tania Gallegos" w:date="2022-04-25T13:06:00Z" w:initials="TG">
    <w:p w14:paraId="1D8E8855" w14:textId="77777777" w:rsidR="00830EE9" w:rsidRDefault="00830EE9">
      <w:pPr>
        <w:pStyle w:val="Textocomentario"/>
      </w:pPr>
      <w:r>
        <w:rPr>
          <w:rStyle w:val="Refdecomentario"/>
        </w:rPr>
        <w:annotationRef/>
      </w:r>
      <w:r>
        <w:t>Se puede modificar la estructura de la tabla para que refleje de mejor manera el contenido solicitado</w:t>
      </w:r>
    </w:p>
  </w:comment>
  <w:comment w:id="23" w:author="Tania Gallegos" w:date="2022-05-13T23:16:00Z" w:initials="TG">
    <w:p w14:paraId="0010F98D" w14:textId="77777777" w:rsidR="005B0071" w:rsidRDefault="005B0071">
      <w:pPr>
        <w:pStyle w:val="Textocomentario"/>
      </w:pPr>
      <w:r>
        <w:rPr>
          <w:rStyle w:val="Refdecomentario"/>
        </w:rPr>
        <w:annotationRef/>
      </w:r>
      <w:r>
        <w:t>Se deberá incluir todas las parroquias del cantón</w:t>
      </w:r>
    </w:p>
  </w:comment>
  <w:comment w:id="24" w:author="Tania Gallegos" w:date="2022-04-29T16:33:00Z" w:initials="TG">
    <w:p w14:paraId="26425371" w14:textId="77777777" w:rsidR="00830EE9" w:rsidRDefault="00830EE9">
      <w:pPr>
        <w:pStyle w:val="Textocomentario"/>
      </w:pPr>
      <w:r>
        <w:rPr>
          <w:rStyle w:val="Refdecomentario"/>
        </w:rPr>
        <w:annotationRef/>
      </w:r>
      <w:r>
        <w:t>Detallar el contenido de la ficha predial urbana y si cumple o no la normativa vigente.</w:t>
      </w:r>
    </w:p>
  </w:comment>
  <w:comment w:id="25" w:author="Tania Gallegos" w:date="2022-04-29T16:35:00Z" w:initials="TG">
    <w:p w14:paraId="5987D8E3" w14:textId="77777777" w:rsidR="00830EE9" w:rsidRDefault="00830EE9" w:rsidP="00350FB7">
      <w:pPr>
        <w:pStyle w:val="Textocomentario"/>
      </w:pPr>
      <w:r>
        <w:rPr>
          <w:rStyle w:val="Refdecomentario"/>
        </w:rPr>
        <w:annotationRef/>
      </w:r>
      <w:r>
        <w:t>Detallar el contenido de la ficha predial rural y si cumple o no la normativa vigente.</w:t>
      </w:r>
    </w:p>
    <w:p w14:paraId="4B9864D7" w14:textId="77777777" w:rsidR="00830EE9" w:rsidRDefault="00830EE9">
      <w:pPr>
        <w:pStyle w:val="Textocomentario"/>
      </w:pPr>
    </w:p>
  </w:comment>
  <w:comment w:id="26" w:author="Tania Gallegos" w:date="2022-04-29T16:40:00Z" w:initials="TG">
    <w:p w14:paraId="306166EB" w14:textId="77777777" w:rsidR="00830EE9" w:rsidRDefault="00830EE9">
      <w:pPr>
        <w:pStyle w:val="Textocomentario"/>
      </w:pPr>
      <w:r>
        <w:rPr>
          <w:rStyle w:val="Refdecomentario"/>
        </w:rPr>
        <w:annotationRef/>
      </w:r>
      <w:r w:rsidR="00733806">
        <w:t xml:space="preserve">En caso de que aplique para el GADM </w:t>
      </w:r>
    </w:p>
  </w:comment>
  <w:comment w:id="27" w:author="Tania Gallegos" w:date="2022-05-14T00:16:00Z" w:initials="TG">
    <w:p w14:paraId="23B624E8" w14:textId="77777777" w:rsidR="00B34AD8" w:rsidRDefault="00B34AD8">
      <w:pPr>
        <w:pStyle w:val="Textocomentario"/>
      </w:pPr>
      <w:r>
        <w:rPr>
          <w:rStyle w:val="Refdecomentario"/>
        </w:rPr>
        <w:annotationRef/>
      </w:r>
      <w:r>
        <w:t xml:space="preserve">Fotografía aérea, </w:t>
      </w:r>
      <w:r w:rsidR="009F17A7">
        <w:t>lidar, etc.</w:t>
      </w:r>
    </w:p>
  </w:comment>
  <w:comment w:id="28" w:author="Tania Gallegos" w:date="2022-05-14T00:17:00Z" w:initials="TG">
    <w:p w14:paraId="1DB2A276" w14:textId="77777777" w:rsidR="009F17A7" w:rsidRDefault="009F17A7">
      <w:pPr>
        <w:pStyle w:val="Textocomentario"/>
      </w:pPr>
      <w:r>
        <w:rPr>
          <w:rStyle w:val="Refdecomentario"/>
        </w:rPr>
        <w:annotationRef/>
      </w:r>
      <w:r>
        <w:t>Restitución, digitalización, etc.</w:t>
      </w:r>
    </w:p>
  </w:comment>
  <w:comment w:id="29" w:author="Tania Gallegos" w:date="2022-05-14T00:16:00Z" w:initials="TG">
    <w:p w14:paraId="690F5BF6" w14:textId="77777777" w:rsidR="009F17A7" w:rsidRDefault="009F17A7">
      <w:pPr>
        <w:pStyle w:val="Textocomentario"/>
      </w:pPr>
      <w:r>
        <w:rPr>
          <w:rStyle w:val="Refdecomentario"/>
        </w:rPr>
        <w:annotationRef/>
      </w:r>
      <w:r>
        <w:t>Fotografía aérea, imagen, lidar, radar etc.</w:t>
      </w:r>
    </w:p>
  </w:comment>
  <w:comment w:id="30" w:author="Tania Gallegos" w:date="2022-05-14T00:17:00Z" w:initials="TG">
    <w:p w14:paraId="0D47D712" w14:textId="77777777" w:rsidR="009F17A7" w:rsidRDefault="009F17A7">
      <w:pPr>
        <w:pStyle w:val="Textocomentario"/>
      </w:pPr>
      <w:r>
        <w:rPr>
          <w:rStyle w:val="Refdecomentario"/>
        </w:rPr>
        <w:annotationRef/>
      </w:r>
      <w:r>
        <w:t>Restitución, digitalización, etc.</w:t>
      </w:r>
    </w:p>
  </w:comment>
  <w:comment w:id="31" w:author="Tania Gallegos" w:date="2022-04-25T13:13:00Z" w:initials="TG">
    <w:p w14:paraId="181273D5" w14:textId="77777777" w:rsidR="009F17A7" w:rsidRDefault="009F17A7">
      <w:pPr>
        <w:pStyle w:val="Textocomentario"/>
      </w:pPr>
      <w:r>
        <w:rPr>
          <w:rStyle w:val="Refdecomentario"/>
        </w:rPr>
        <w:annotationRef/>
      </w:r>
      <w:r>
        <w:t>Bosques protectores, áreas privadas, etc.</w:t>
      </w:r>
    </w:p>
  </w:comment>
  <w:comment w:id="32" w:author="Tania Gallegos" w:date="2022-05-14T00:35:00Z" w:initials="TG">
    <w:p w14:paraId="16F25EE4" w14:textId="77777777" w:rsidR="00A1523A" w:rsidRDefault="00A1523A">
      <w:pPr>
        <w:pStyle w:val="Textocomentario"/>
      </w:pPr>
      <w:r>
        <w:rPr>
          <w:rStyle w:val="Refdecomentario"/>
        </w:rPr>
        <w:annotationRef/>
      </w:r>
      <w:r>
        <w:t>Número de predios que cuentan con dato gráfico y alfanumérico debidamente enlazado</w:t>
      </w:r>
    </w:p>
  </w:comment>
  <w:comment w:id="33" w:author="Tania Gallegos" w:date="2022-04-25T15:30:00Z" w:initials="TG">
    <w:p w14:paraId="6B2F0041" w14:textId="77777777" w:rsidR="005B0071" w:rsidRDefault="005B0071" w:rsidP="005B0071">
      <w:pPr>
        <w:pStyle w:val="Textocomentario"/>
      </w:pPr>
      <w:r>
        <w:rPr>
          <w:rStyle w:val="Refdecomentario"/>
        </w:rPr>
        <w:annotationRef/>
      </w:r>
      <w:r>
        <w:t>Describir las temáticas que se requiere actualizar</w:t>
      </w:r>
    </w:p>
  </w:comment>
  <w:comment w:id="35" w:author="Tania Gallegos" w:date="2022-04-25T15:37:00Z" w:initials="TG">
    <w:p w14:paraId="0529BCFF" w14:textId="77777777" w:rsidR="00BD01B8" w:rsidRDefault="00BD01B8">
      <w:pPr>
        <w:pStyle w:val="Textocomentario"/>
      </w:pPr>
      <w:r>
        <w:rPr>
          <w:rStyle w:val="Refdecomentario"/>
        </w:rPr>
        <w:annotationRef/>
      </w:r>
      <w:r>
        <w:t xml:space="preserve">Si es posible </w:t>
      </w:r>
      <w:r w:rsidR="004A0B79">
        <w:t>estimar el número de predios que requieren de dicha actualización</w:t>
      </w:r>
    </w:p>
  </w:comment>
  <w:comment w:id="36" w:author="Tania Gallegos" w:date="2022-04-25T15:45:00Z" w:initials="TG">
    <w:p w14:paraId="2D442E06" w14:textId="77777777" w:rsidR="00B73914" w:rsidRDefault="00B73914">
      <w:pPr>
        <w:pStyle w:val="Textocomentario"/>
      </w:pPr>
      <w:r>
        <w:rPr>
          <w:rStyle w:val="Refdecomentario"/>
        </w:rPr>
        <w:annotationRef/>
      </w:r>
      <w:r w:rsidRPr="00D90D5B">
        <w:rPr>
          <w:rFonts w:ascii="HelvLight" w:hAnsi="HelvLight"/>
        </w:rPr>
        <w:t>En caso de que el sistema no se encuentre instalado en los servidores del GADM indicar la ruta o ubicación del SIGCAL</w:t>
      </w:r>
    </w:p>
  </w:comment>
  <w:comment w:id="37" w:author="Tania Gallegos" w:date="2022-04-25T15:48:00Z" w:initials="TG">
    <w:p w14:paraId="2BA6562D" w14:textId="77777777" w:rsidR="00AA73D8" w:rsidRDefault="00AA73D8">
      <w:pPr>
        <w:pStyle w:val="Textocomentario"/>
      </w:pPr>
      <w:r>
        <w:rPr>
          <w:rStyle w:val="Refdecomentario"/>
        </w:rPr>
        <w:annotationRef/>
      </w:r>
      <w:r>
        <w:t>Se deberá describir las funcionalidades de cada módulo y/o aplicativo que permiten gestionar la información</w:t>
      </w:r>
    </w:p>
  </w:comment>
  <w:comment w:id="38" w:author="Tania Gallegos" w:date="2022-04-25T15:52:00Z" w:initials="TG">
    <w:p w14:paraId="2744C674" w14:textId="77777777" w:rsidR="00AA73D8" w:rsidRDefault="00AA73D8">
      <w:pPr>
        <w:pStyle w:val="Textocomentario"/>
      </w:pPr>
      <w:r>
        <w:rPr>
          <w:rStyle w:val="Refdecomentario"/>
        </w:rPr>
        <w:annotationRef/>
      </w:r>
      <w:r>
        <w:t>Es fundamental establecer si el SIGCAL puede recibir y gestionar la información adicional de los predios estimados por levantar.</w:t>
      </w:r>
    </w:p>
    <w:p w14:paraId="147E1C45" w14:textId="77777777" w:rsidR="00AA73D8" w:rsidRDefault="00AA73D8">
      <w:pPr>
        <w:pStyle w:val="Textocomentario"/>
      </w:pPr>
      <w:r>
        <w:t>En el caso de que el GADM posee únicamente el SIGCAL para gestionar el catastro urbano se debe identificar si podrá soportar el catastro rural y viceversa.</w:t>
      </w:r>
    </w:p>
  </w:comment>
  <w:comment w:id="39" w:author="Tania Gallegos" w:date="2022-04-29T12:56:00Z" w:initials="TG">
    <w:p w14:paraId="450F4B86" w14:textId="77777777" w:rsidR="003E7C93" w:rsidRDefault="003E7C93" w:rsidP="003E7C93">
      <w:pPr>
        <w:pStyle w:val="Textocomentario"/>
      </w:pPr>
      <w:r>
        <w:rPr>
          <w:rStyle w:val="Refdecomentario"/>
        </w:rPr>
        <w:annotationRef/>
      </w:r>
      <w:r>
        <w:t>Conforme a la estructura del GADM</w:t>
      </w:r>
    </w:p>
  </w:comment>
  <w:comment w:id="41" w:author="Tania Gallegos" w:date="2022-04-25T16:05:00Z" w:initials="TG">
    <w:p w14:paraId="76D11FF4" w14:textId="77777777" w:rsidR="00B41D87" w:rsidRDefault="00B41D87">
      <w:pPr>
        <w:pStyle w:val="Textocomentario"/>
      </w:pPr>
      <w:r>
        <w:rPr>
          <w:rStyle w:val="Refdecomentario"/>
        </w:rPr>
        <w:annotationRef/>
      </w:r>
      <w:r>
        <w:br/>
        <w:t>Ya sea el personal del GADM o la Consultora</w:t>
      </w:r>
    </w:p>
    <w:p w14:paraId="4FC3D065" w14:textId="77777777" w:rsidR="00B41D87" w:rsidRDefault="009800D0">
      <w:pPr>
        <w:pStyle w:val="Textocomentario"/>
      </w:pPr>
      <w:r>
        <w:t>d</w:t>
      </w:r>
      <w:r w:rsidR="00B41D87">
        <w:t>eberán anexar actas de la reunión(es) con firmas de los participantes</w:t>
      </w:r>
    </w:p>
  </w:comment>
  <w:comment w:id="42" w:author="Tania Gallegos" w:date="2022-04-25T16:07:00Z" w:initials="TG">
    <w:p w14:paraId="261E9D2B" w14:textId="77777777" w:rsidR="00B41D87" w:rsidRDefault="00B41D87">
      <w:pPr>
        <w:pStyle w:val="Textocomentario"/>
      </w:pPr>
      <w:r>
        <w:rPr>
          <w:rStyle w:val="Refdecomentario"/>
        </w:rPr>
        <w:annotationRef/>
      </w:r>
      <w:r>
        <w:t>Tanto si el diagnóstico lo elabora el personal del GADM como si forma parte de una consultoría</w:t>
      </w:r>
    </w:p>
  </w:comment>
  <w:comment w:id="43" w:author="Tania Gallegos" w:date="2022-04-25T16:08:00Z" w:initials="TG">
    <w:p w14:paraId="7F80325D" w14:textId="77777777" w:rsidR="00B41D87" w:rsidRDefault="00B41D87">
      <w:pPr>
        <w:pStyle w:val="Textocomentario"/>
      </w:pPr>
      <w:r>
        <w:rPr>
          <w:rStyle w:val="Refdecomentario"/>
        </w:rPr>
        <w:annotationRef/>
      </w:r>
      <w:r>
        <w:t xml:space="preserve">Considerando que el diagnóstico es el insumo para </w:t>
      </w:r>
      <w:r w:rsidR="00274AD9">
        <w:t>la elaboración de los TDR y perfil de proyecto a presentar al BDE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4BDC171" w15:done="0"/>
  <w15:commentEx w15:paraId="6DC3092C" w15:done="0"/>
  <w15:commentEx w15:paraId="6E43DC49" w15:done="0"/>
  <w15:commentEx w15:paraId="3C66CDBD" w15:done="0"/>
  <w15:commentEx w15:paraId="4EEF90D2" w15:done="0"/>
  <w15:commentEx w15:paraId="7460FF22" w15:done="0"/>
  <w15:commentEx w15:paraId="5D820A67" w15:done="0"/>
  <w15:commentEx w15:paraId="0F0A69EE" w15:done="0"/>
  <w15:commentEx w15:paraId="1D8E8855" w15:done="0"/>
  <w15:commentEx w15:paraId="0010F98D" w15:done="0"/>
  <w15:commentEx w15:paraId="26425371" w15:done="0"/>
  <w15:commentEx w15:paraId="4B9864D7" w15:done="0"/>
  <w15:commentEx w15:paraId="306166EB" w15:done="0"/>
  <w15:commentEx w15:paraId="23B624E8" w15:done="0"/>
  <w15:commentEx w15:paraId="1DB2A276" w15:done="0"/>
  <w15:commentEx w15:paraId="690F5BF6" w15:done="0"/>
  <w15:commentEx w15:paraId="0D47D712" w15:done="0"/>
  <w15:commentEx w15:paraId="181273D5" w15:done="0"/>
  <w15:commentEx w15:paraId="16F25EE4" w15:done="0"/>
  <w15:commentEx w15:paraId="6B2F0041" w15:done="0"/>
  <w15:commentEx w15:paraId="0529BCFF" w15:done="0"/>
  <w15:commentEx w15:paraId="2D442E06" w15:done="0"/>
  <w15:commentEx w15:paraId="2BA6562D" w15:done="0"/>
  <w15:commentEx w15:paraId="147E1C45" w15:done="0"/>
  <w15:commentEx w15:paraId="450F4B86" w15:done="0"/>
  <w15:commentEx w15:paraId="4FC3D065" w15:done="0"/>
  <w15:commentEx w15:paraId="261E9D2B" w15:done="0"/>
  <w15:commentEx w15:paraId="7F80325D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7415D" w14:textId="77777777" w:rsidR="00DB4BFA" w:rsidRDefault="00DB4BFA" w:rsidP="00766677">
      <w:r>
        <w:separator/>
      </w:r>
    </w:p>
  </w:endnote>
  <w:endnote w:type="continuationSeparator" w:id="0">
    <w:p w14:paraId="76EC35EE" w14:textId="77777777" w:rsidR="00DB4BFA" w:rsidRDefault="00DB4BFA" w:rsidP="0076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FEFA3" w14:textId="77777777" w:rsidR="003E7C93" w:rsidRPr="005069D1" w:rsidRDefault="003E7C93" w:rsidP="005069D1">
    <w:pPr>
      <w:pStyle w:val="Piedepgina"/>
      <w:jc w:val="center"/>
      <w:rPr>
        <w:rFonts w:ascii="Calibri Light" w:hAnsi="Calibri Light" w:cs="Calibri Light"/>
        <w:sz w:val="20"/>
        <w:szCs w:val="20"/>
      </w:rPr>
    </w:pPr>
    <w:r w:rsidRPr="005069D1">
      <w:rPr>
        <w:rFonts w:ascii="Calibri Light" w:hAnsi="Calibri Light" w:cs="Calibri Light"/>
        <w:sz w:val="20"/>
        <w:szCs w:val="20"/>
        <w:lang w:val="es-ES"/>
      </w:rPr>
      <w:t xml:space="preserve">Página </w: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begin"/>
    </w:r>
    <w:r w:rsidRPr="005069D1">
      <w:rPr>
        <w:rFonts w:ascii="Calibri Light" w:hAnsi="Calibri Light" w:cs="Calibri Light"/>
        <w:b/>
        <w:bCs/>
        <w:sz w:val="20"/>
        <w:szCs w:val="20"/>
      </w:rPr>
      <w:instrText>PAGE  \* Arabic  \* MERGEFORMAT</w:instrTex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separate"/>
    </w:r>
    <w:r w:rsidR="00F44D71" w:rsidRPr="00F44D71">
      <w:rPr>
        <w:rFonts w:ascii="Calibri Light" w:hAnsi="Calibri Light" w:cs="Calibri Light"/>
        <w:b/>
        <w:bCs/>
        <w:noProof/>
        <w:sz w:val="20"/>
        <w:szCs w:val="20"/>
        <w:lang w:val="es-ES"/>
      </w:rPr>
      <w:t>1</w: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end"/>
    </w:r>
    <w:r w:rsidRPr="005069D1">
      <w:rPr>
        <w:rFonts w:ascii="Calibri Light" w:hAnsi="Calibri Light" w:cs="Calibri Light"/>
        <w:sz w:val="20"/>
        <w:szCs w:val="20"/>
        <w:lang w:val="es-ES"/>
      </w:rPr>
      <w:t xml:space="preserve"> de </w: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begin"/>
    </w:r>
    <w:r w:rsidRPr="005069D1">
      <w:rPr>
        <w:rFonts w:ascii="Calibri Light" w:hAnsi="Calibri Light" w:cs="Calibri Light"/>
        <w:b/>
        <w:bCs/>
        <w:sz w:val="20"/>
        <w:szCs w:val="20"/>
      </w:rPr>
      <w:instrText>NUMPAGES  \* Arabic  \* MERGEFORMAT</w:instrTex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separate"/>
    </w:r>
    <w:r w:rsidR="00F44D71" w:rsidRPr="00F44D71">
      <w:rPr>
        <w:rFonts w:ascii="Calibri Light" w:hAnsi="Calibri Light" w:cs="Calibri Light"/>
        <w:b/>
        <w:bCs/>
        <w:noProof/>
        <w:sz w:val="20"/>
        <w:szCs w:val="20"/>
        <w:lang w:val="es-ES"/>
      </w:rPr>
      <w:t>25</w:t>
    </w:r>
    <w:r w:rsidRPr="005069D1">
      <w:rPr>
        <w:rFonts w:ascii="Calibri Light" w:hAnsi="Calibri Light" w:cs="Calibri Light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5C759" w14:textId="77777777" w:rsidR="00DB4BFA" w:rsidRDefault="00DB4BFA" w:rsidP="00766677">
      <w:r>
        <w:separator/>
      </w:r>
    </w:p>
  </w:footnote>
  <w:footnote w:type="continuationSeparator" w:id="0">
    <w:p w14:paraId="5A3F3DE7" w14:textId="77777777" w:rsidR="00DB4BFA" w:rsidRDefault="00DB4BFA" w:rsidP="0076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D8E71" w14:textId="77777777" w:rsidR="003E7C93" w:rsidRDefault="00F44D71">
    <w:pPr>
      <w:pStyle w:val="Ttulo1Car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D38E37D" wp14:editId="0A7C35FD">
              <wp:simplePos x="0" y="0"/>
              <wp:positionH relativeFrom="page">
                <wp:posOffset>361950</wp:posOffset>
              </wp:positionH>
              <wp:positionV relativeFrom="page">
                <wp:posOffset>6710045</wp:posOffset>
              </wp:positionV>
              <wp:extent cx="523875" cy="2183130"/>
              <wp:effectExtent l="0" t="4445" r="635" b="317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5F9CB" w14:textId="77777777" w:rsidR="003E7C93" w:rsidRPr="00E7280B" w:rsidRDefault="003E7C93">
                          <w:pPr>
                            <w:pStyle w:val="Piedepgin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  <w:r w:rsidRPr="00E7280B">
                            <w:rPr>
                              <w:rFonts w:ascii="Calibri Light" w:eastAsia="Times New Roman" w:hAnsi="Calibri Light"/>
                              <w:lang w:val="es-ES"/>
                            </w:rPr>
                            <w:t>Página</w:t>
                          </w:r>
                          <w:r w:rsidRPr="00E7280B">
                            <w:rPr>
                              <w:rFonts w:eastAsia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7280B">
                            <w:rPr>
                              <w:rFonts w:eastAsia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44D71" w:rsidRPr="00F44D71">
                            <w:rPr>
                              <w:rFonts w:ascii="Calibri Light" w:eastAsia="Times New Roman" w:hAnsi="Calibri Light"/>
                              <w:noProof/>
                              <w:sz w:val="44"/>
                              <w:szCs w:val="44"/>
                              <w:lang w:val="es-ES"/>
                            </w:rPr>
                            <w:t>1</w:t>
                          </w:r>
                          <w:r w:rsidRPr="00E7280B"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38E37D" id="Rectangle 4" o:spid="_x0000_s1026" style="position:absolute;margin-left:28.5pt;margin-top:528.35pt;width:41.2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cOtA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39F5F9CB" w14:textId="77777777" w:rsidR="003E7C93" w:rsidRPr="00E7280B" w:rsidRDefault="003E7C93">
                    <w:pPr>
                      <w:pStyle w:val="Piedepgina"/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</w:pPr>
                    <w:r w:rsidRPr="00E7280B">
                      <w:rPr>
                        <w:rFonts w:ascii="Calibri Light" w:eastAsia="Times New Roman" w:hAnsi="Calibri Light"/>
                        <w:lang w:val="es-ES"/>
                      </w:rPr>
                      <w:t>Página</w:t>
                    </w:r>
                    <w:r w:rsidRPr="00E7280B">
                      <w:rPr>
                        <w:rFonts w:eastAsia="Times New Roman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7280B">
                      <w:rPr>
                        <w:rFonts w:eastAsia="Times New Roman"/>
                        <w:sz w:val="22"/>
                        <w:szCs w:val="22"/>
                      </w:rPr>
                      <w:fldChar w:fldCharType="separate"/>
                    </w:r>
                    <w:r w:rsidR="00F44D71" w:rsidRPr="00F44D71">
                      <w:rPr>
                        <w:rFonts w:ascii="Calibri Light" w:eastAsia="Times New Roman" w:hAnsi="Calibri Light"/>
                        <w:noProof/>
                        <w:sz w:val="44"/>
                        <w:szCs w:val="44"/>
                        <w:lang w:val="es-ES"/>
                      </w:rPr>
                      <w:t>1</w:t>
                    </w:r>
                    <w:r w:rsidRPr="00E7280B"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57216" behindDoc="1" locked="0" layoutInCell="1" allowOverlap="1" wp14:anchorId="5A2FDCE3" wp14:editId="7939D038">
          <wp:simplePos x="0" y="0"/>
          <wp:positionH relativeFrom="column">
            <wp:posOffset>-1260475</wp:posOffset>
          </wp:positionH>
          <wp:positionV relativeFrom="paragraph">
            <wp:posOffset>0</wp:posOffset>
          </wp:positionV>
          <wp:extent cx="7583170" cy="1071816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" w15:restartNumberingAfterBreak="0">
    <w:nsid w:val="0000000E"/>
    <w:multiLevelType w:val="multilevel"/>
    <w:tmpl w:val="09A42EB6"/>
    <w:name w:val="WWNum8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20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502" w:hanging="360"/>
      </w:pPr>
      <w:rPr>
        <w:rFonts w:cs="Arial"/>
        <w:b/>
        <w:bCs/>
        <w:i w:val="0"/>
        <w:iCs/>
        <w:sz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/>
        <w:sz w:val="20"/>
      </w:rPr>
    </w:lvl>
  </w:abstractNum>
  <w:abstractNum w:abstractNumId="2" w15:restartNumberingAfterBreak="0">
    <w:nsid w:val="06A219F6"/>
    <w:multiLevelType w:val="hybridMultilevel"/>
    <w:tmpl w:val="2F8461D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1">
      <w:start w:val="1"/>
      <w:numFmt w:val="bullet"/>
      <w:lvlText w:val=""/>
      <w:lvlJc w:val="left"/>
      <w:rPr>
        <w:rFonts w:ascii="Symbol" w:hAnsi="Symbol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596AF4"/>
    <w:multiLevelType w:val="hybridMultilevel"/>
    <w:tmpl w:val="9F18F810"/>
    <w:lvl w:ilvl="0" w:tplc="3B0E0F12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C079D"/>
    <w:multiLevelType w:val="hybridMultilevel"/>
    <w:tmpl w:val="938A77B8"/>
    <w:lvl w:ilvl="0" w:tplc="6AB40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F038E9"/>
    <w:multiLevelType w:val="hybridMultilevel"/>
    <w:tmpl w:val="07C8C2B2"/>
    <w:lvl w:ilvl="0" w:tplc="6DCA7630">
      <w:start w:val="1"/>
      <w:numFmt w:val="bullet"/>
      <w:lvlText w:val="-"/>
      <w:lvlJc w:val="left"/>
      <w:rPr>
        <w:rFonts w:ascii="HelvLight" w:eastAsia="Calibri" w:hAnsi="HelvLight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55F8C"/>
    <w:multiLevelType w:val="hybridMultilevel"/>
    <w:tmpl w:val="6F5202E0"/>
    <w:lvl w:ilvl="0" w:tplc="6DCA7630">
      <w:start w:val="1"/>
      <w:numFmt w:val="bullet"/>
      <w:lvlText w:val="-"/>
      <w:lvlJc w:val="left"/>
      <w:rPr>
        <w:rFonts w:ascii="HelvLight" w:eastAsia="Calibri" w:hAnsi="HelvLight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E0B70"/>
    <w:multiLevelType w:val="multilevel"/>
    <w:tmpl w:val="01E40066"/>
    <w:lvl w:ilvl="0">
      <w:start w:val="1"/>
      <w:numFmt w:val="bullet"/>
      <w:pStyle w:val="Ttulo1"/>
      <w:lvlText w:val="●"/>
      <w:lvlJc w:val="left"/>
      <w:pPr>
        <w:ind w:left="15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2232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36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4392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8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6552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727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0507E6"/>
    <w:multiLevelType w:val="hybridMultilevel"/>
    <w:tmpl w:val="7AA811A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B01673"/>
    <w:multiLevelType w:val="hybridMultilevel"/>
    <w:tmpl w:val="BE729D22"/>
    <w:lvl w:ilvl="0" w:tplc="521419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82C84"/>
    <w:multiLevelType w:val="hybridMultilevel"/>
    <w:tmpl w:val="130865F2"/>
    <w:lvl w:ilvl="0" w:tplc="6DCA7630">
      <w:start w:val="1"/>
      <w:numFmt w:val="bullet"/>
      <w:lvlText w:val="-"/>
      <w:lvlJc w:val="left"/>
      <w:rPr>
        <w:rFonts w:ascii="HelvLight" w:eastAsia="Calibri" w:hAnsi="HelvLight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344E0"/>
    <w:multiLevelType w:val="hybridMultilevel"/>
    <w:tmpl w:val="265AAA56"/>
    <w:lvl w:ilvl="0" w:tplc="6DCA7630">
      <w:start w:val="1"/>
      <w:numFmt w:val="bullet"/>
      <w:lvlText w:val="-"/>
      <w:lvlJc w:val="left"/>
      <w:rPr>
        <w:rFonts w:ascii="HelvLight" w:eastAsia="Calibri" w:hAnsi="HelvLight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23203"/>
    <w:multiLevelType w:val="hybridMultilevel"/>
    <w:tmpl w:val="3260E364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7DF7B83"/>
    <w:multiLevelType w:val="hybridMultilevel"/>
    <w:tmpl w:val="4E104814"/>
    <w:lvl w:ilvl="0" w:tplc="3B0E0F12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143DD"/>
    <w:multiLevelType w:val="hybridMultilevel"/>
    <w:tmpl w:val="88CC718A"/>
    <w:lvl w:ilvl="0" w:tplc="A4EA50F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B0E0F1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4"/>
  </w:num>
  <w:num w:numId="5">
    <w:abstractNumId w:val="8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10"/>
  </w:num>
  <w:num w:numId="11">
    <w:abstractNumId w:val="11"/>
  </w:num>
  <w:num w:numId="12">
    <w:abstractNumId w:val="13"/>
  </w:num>
  <w:num w:numId="1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677"/>
    <w:rsid w:val="00001B28"/>
    <w:rsid w:val="000105F8"/>
    <w:rsid w:val="0001607D"/>
    <w:rsid w:val="000174D3"/>
    <w:rsid w:val="00017897"/>
    <w:rsid w:val="0002117B"/>
    <w:rsid w:val="00021874"/>
    <w:rsid w:val="0002205C"/>
    <w:rsid w:val="00022D7E"/>
    <w:rsid w:val="00025461"/>
    <w:rsid w:val="00035C93"/>
    <w:rsid w:val="0003720E"/>
    <w:rsid w:val="0004503A"/>
    <w:rsid w:val="00046201"/>
    <w:rsid w:val="000469D4"/>
    <w:rsid w:val="00046D73"/>
    <w:rsid w:val="00053FC1"/>
    <w:rsid w:val="00063EBC"/>
    <w:rsid w:val="000651B3"/>
    <w:rsid w:val="0006790B"/>
    <w:rsid w:val="000707AF"/>
    <w:rsid w:val="00070C6F"/>
    <w:rsid w:val="00073FF5"/>
    <w:rsid w:val="00074FE0"/>
    <w:rsid w:val="000771DD"/>
    <w:rsid w:val="00080ED4"/>
    <w:rsid w:val="00081FCE"/>
    <w:rsid w:val="00084B4F"/>
    <w:rsid w:val="000850F3"/>
    <w:rsid w:val="00090999"/>
    <w:rsid w:val="00091AD4"/>
    <w:rsid w:val="0009385C"/>
    <w:rsid w:val="000A0DD9"/>
    <w:rsid w:val="000A367D"/>
    <w:rsid w:val="000A3B0F"/>
    <w:rsid w:val="000B0154"/>
    <w:rsid w:val="000B1529"/>
    <w:rsid w:val="000B3FA4"/>
    <w:rsid w:val="000B6561"/>
    <w:rsid w:val="000B766A"/>
    <w:rsid w:val="000C3227"/>
    <w:rsid w:val="000C53E5"/>
    <w:rsid w:val="000C6748"/>
    <w:rsid w:val="000D0EEE"/>
    <w:rsid w:val="000D2670"/>
    <w:rsid w:val="000D2E22"/>
    <w:rsid w:val="000D339D"/>
    <w:rsid w:val="000E29C6"/>
    <w:rsid w:val="000E39AC"/>
    <w:rsid w:val="000E4897"/>
    <w:rsid w:val="000E7937"/>
    <w:rsid w:val="000F2EAC"/>
    <w:rsid w:val="000F3D5A"/>
    <w:rsid w:val="000F68BB"/>
    <w:rsid w:val="0010044D"/>
    <w:rsid w:val="00100DE8"/>
    <w:rsid w:val="001034EE"/>
    <w:rsid w:val="001056A8"/>
    <w:rsid w:val="0011106A"/>
    <w:rsid w:val="001114C0"/>
    <w:rsid w:val="001175FF"/>
    <w:rsid w:val="00117651"/>
    <w:rsid w:val="001240DF"/>
    <w:rsid w:val="00124258"/>
    <w:rsid w:val="00124C12"/>
    <w:rsid w:val="00127EF3"/>
    <w:rsid w:val="00130955"/>
    <w:rsid w:val="001347A6"/>
    <w:rsid w:val="0013766E"/>
    <w:rsid w:val="00143A65"/>
    <w:rsid w:val="00147424"/>
    <w:rsid w:val="00153634"/>
    <w:rsid w:val="00156A39"/>
    <w:rsid w:val="0016415C"/>
    <w:rsid w:val="0016611E"/>
    <w:rsid w:val="00167E86"/>
    <w:rsid w:val="0017361A"/>
    <w:rsid w:val="00174E0E"/>
    <w:rsid w:val="00182599"/>
    <w:rsid w:val="001850D8"/>
    <w:rsid w:val="001866FF"/>
    <w:rsid w:val="001923D6"/>
    <w:rsid w:val="001966E4"/>
    <w:rsid w:val="001A186E"/>
    <w:rsid w:val="001A3AB8"/>
    <w:rsid w:val="001A4A65"/>
    <w:rsid w:val="001A7B2E"/>
    <w:rsid w:val="001B1A9B"/>
    <w:rsid w:val="001B2C1E"/>
    <w:rsid w:val="001C0870"/>
    <w:rsid w:val="001C0DA5"/>
    <w:rsid w:val="001C2815"/>
    <w:rsid w:val="001C2ADB"/>
    <w:rsid w:val="001C72B5"/>
    <w:rsid w:val="001D1410"/>
    <w:rsid w:val="001D1809"/>
    <w:rsid w:val="001D3142"/>
    <w:rsid w:val="001E326C"/>
    <w:rsid w:val="001E4CD9"/>
    <w:rsid w:val="001F5F80"/>
    <w:rsid w:val="001F7FF9"/>
    <w:rsid w:val="002041AF"/>
    <w:rsid w:val="00204440"/>
    <w:rsid w:val="00210159"/>
    <w:rsid w:val="00213745"/>
    <w:rsid w:val="00215935"/>
    <w:rsid w:val="00215F12"/>
    <w:rsid w:val="002213C3"/>
    <w:rsid w:val="00227E26"/>
    <w:rsid w:val="00235A41"/>
    <w:rsid w:val="00241EE8"/>
    <w:rsid w:val="0024402A"/>
    <w:rsid w:val="00244E7A"/>
    <w:rsid w:val="00245A26"/>
    <w:rsid w:val="002529FF"/>
    <w:rsid w:val="00257CD4"/>
    <w:rsid w:val="0026642B"/>
    <w:rsid w:val="00266A0A"/>
    <w:rsid w:val="00274AD9"/>
    <w:rsid w:val="0027562B"/>
    <w:rsid w:val="0028134E"/>
    <w:rsid w:val="00281CD3"/>
    <w:rsid w:val="00283E68"/>
    <w:rsid w:val="00290553"/>
    <w:rsid w:val="00291E5F"/>
    <w:rsid w:val="002937AA"/>
    <w:rsid w:val="002947C4"/>
    <w:rsid w:val="002A2AF2"/>
    <w:rsid w:val="002A5B56"/>
    <w:rsid w:val="002A7DD2"/>
    <w:rsid w:val="002B27BE"/>
    <w:rsid w:val="002C25EA"/>
    <w:rsid w:val="002C3534"/>
    <w:rsid w:val="002C6A3E"/>
    <w:rsid w:val="002C6DDA"/>
    <w:rsid w:val="002C73C5"/>
    <w:rsid w:val="002D105A"/>
    <w:rsid w:val="002D1DFD"/>
    <w:rsid w:val="002D25A6"/>
    <w:rsid w:val="002D454B"/>
    <w:rsid w:val="002E3281"/>
    <w:rsid w:val="002E63A1"/>
    <w:rsid w:val="002F5EE8"/>
    <w:rsid w:val="002F6D83"/>
    <w:rsid w:val="0031062B"/>
    <w:rsid w:val="00310D59"/>
    <w:rsid w:val="00311154"/>
    <w:rsid w:val="00313743"/>
    <w:rsid w:val="003144E6"/>
    <w:rsid w:val="00316261"/>
    <w:rsid w:val="003168BE"/>
    <w:rsid w:val="0032355A"/>
    <w:rsid w:val="00324B1F"/>
    <w:rsid w:val="00327360"/>
    <w:rsid w:val="00327DF5"/>
    <w:rsid w:val="00350FB7"/>
    <w:rsid w:val="003536CF"/>
    <w:rsid w:val="00356148"/>
    <w:rsid w:val="00356BFE"/>
    <w:rsid w:val="00357FA8"/>
    <w:rsid w:val="00364A43"/>
    <w:rsid w:val="00371745"/>
    <w:rsid w:val="00371E06"/>
    <w:rsid w:val="00372B6F"/>
    <w:rsid w:val="00373130"/>
    <w:rsid w:val="00376BE7"/>
    <w:rsid w:val="0038314D"/>
    <w:rsid w:val="00385CEB"/>
    <w:rsid w:val="0039383A"/>
    <w:rsid w:val="00394844"/>
    <w:rsid w:val="003949BA"/>
    <w:rsid w:val="00394A37"/>
    <w:rsid w:val="0039612F"/>
    <w:rsid w:val="003A6832"/>
    <w:rsid w:val="003C061D"/>
    <w:rsid w:val="003C4DD7"/>
    <w:rsid w:val="003D2C28"/>
    <w:rsid w:val="003D3A2D"/>
    <w:rsid w:val="003E3351"/>
    <w:rsid w:val="003E666C"/>
    <w:rsid w:val="003E7C93"/>
    <w:rsid w:val="003F41D7"/>
    <w:rsid w:val="00402F88"/>
    <w:rsid w:val="004053C7"/>
    <w:rsid w:val="0040664E"/>
    <w:rsid w:val="0041123B"/>
    <w:rsid w:val="004128F5"/>
    <w:rsid w:val="004129E5"/>
    <w:rsid w:val="00414F84"/>
    <w:rsid w:val="00415A0C"/>
    <w:rsid w:val="00415C32"/>
    <w:rsid w:val="00426BAF"/>
    <w:rsid w:val="0043027E"/>
    <w:rsid w:val="00430C10"/>
    <w:rsid w:val="004316BA"/>
    <w:rsid w:val="00436866"/>
    <w:rsid w:val="00444B7F"/>
    <w:rsid w:val="00446813"/>
    <w:rsid w:val="00446D8A"/>
    <w:rsid w:val="00447218"/>
    <w:rsid w:val="00447257"/>
    <w:rsid w:val="00453C0E"/>
    <w:rsid w:val="004542EE"/>
    <w:rsid w:val="00457C38"/>
    <w:rsid w:val="0046117B"/>
    <w:rsid w:val="00462B3D"/>
    <w:rsid w:val="00463921"/>
    <w:rsid w:val="00465CC3"/>
    <w:rsid w:val="00472539"/>
    <w:rsid w:val="004746A1"/>
    <w:rsid w:val="004806AD"/>
    <w:rsid w:val="004864E8"/>
    <w:rsid w:val="00494DC6"/>
    <w:rsid w:val="00496734"/>
    <w:rsid w:val="004A0B79"/>
    <w:rsid w:val="004A2D6B"/>
    <w:rsid w:val="004A6DC0"/>
    <w:rsid w:val="004B0609"/>
    <w:rsid w:val="004B0A0A"/>
    <w:rsid w:val="004B3359"/>
    <w:rsid w:val="004B3C4E"/>
    <w:rsid w:val="004B7B40"/>
    <w:rsid w:val="004C1C0B"/>
    <w:rsid w:val="004C45B3"/>
    <w:rsid w:val="004C55C7"/>
    <w:rsid w:val="004D02EB"/>
    <w:rsid w:val="004D20A8"/>
    <w:rsid w:val="004D2154"/>
    <w:rsid w:val="004D59DE"/>
    <w:rsid w:val="004D618C"/>
    <w:rsid w:val="004D6664"/>
    <w:rsid w:val="004E20ED"/>
    <w:rsid w:val="004E3BDF"/>
    <w:rsid w:val="004F6378"/>
    <w:rsid w:val="004F7DC5"/>
    <w:rsid w:val="00504A0B"/>
    <w:rsid w:val="005069D1"/>
    <w:rsid w:val="00513E0A"/>
    <w:rsid w:val="00516767"/>
    <w:rsid w:val="00522D51"/>
    <w:rsid w:val="00522FC2"/>
    <w:rsid w:val="005234DD"/>
    <w:rsid w:val="00525CD3"/>
    <w:rsid w:val="005328AD"/>
    <w:rsid w:val="00547E7E"/>
    <w:rsid w:val="005566BB"/>
    <w:rsid w:val="00556B9C"/>
    <w:rsid w:val="00561046"/>
    <w:rsid w:val="00561B6B"/>
    <w:rsid w:val="005633B9"/>
    <w:rsid w:val="00565342"/>
    <w:rsid w:val="00565570"/>
    <w:rsid w:val="00571AFE"/>
    <w:rsid w:val="0057690A"/>
    <w:rsid w:val="0058133F"/>
    <w:rsid w:val="005865A8"/>
    <w:rsid w:val="00586D87"/>
    <w:rsid w:val="00587D01"/>
    <w:rsid w:val="005951DC"/>
    <w:rsid w:val="005977B1"/>
    <w:rsid w:val="005A726A"/>
    <w:rsid w:val="005A78EF"/>
    <w:rsid w:val="005B0071"/>
    <w:rsid w:val="005B1695"/>
    <w:rsid w:val="005B288F"/>
    <w:rsid w:val="005B5EB7"/>
    <w:rsid w:val="005B6B40"/>
    <w:rsid w:val="005C070A"/>
    <w:rsid w:val="005C439D"/>
    <w:rsid w:val="005E7E55"/>
    <w:rsid w:val="005F2F7E"/>
    <w:rsid w:val="005F4FCE"/>
    <w:rsid w:val="00602644"/>
    <w:rsid w:val="006057CB"/>
    <w:rsid w:val="006104E6"/>
    <w:rsid w:val="00610BF6"/>
    <w:rsid w:val="0062018C"/>
    <w:rsid w:val="00623E7A"/>
    <w:rsid w:val="00624064"/>
    <w:rsid w:val="00626336"/>
    <w:rsid w:val="006278AF"/>
    <w:rsid w:val="00630AD3"/>
    <w:rsid w:val="00635CCB"/>
    <w:rsid w:val="006403B3"/>
    <w:rsid w:val="00646E09"/>
    <w:rsid w:val="0064753A"/>
    <w:rsid w:val="00651F44"/>
    <w:rsid w:val="0066051E"/>
    <w:rsid w:val="00670536"/>
    <w:rsid w:val="00672B28"/>
    <w:rsid w:val="00672E62"/>
    <w:rsid w:val="00674849"/>
    <w:rsid w:val="00676431"/>
    <w:rsid w:val="0067679B"/>
    <w:rsid w:val="00681DE5"/>
    <w:rsid w:val="006875F4"/>
    <w:rsid w:val="00690B96"/>
    <w:rsid w:val="006910D1"/>
    <w:rsid w:val="00695571"/>
    <w:rsid w:val="006A10C1"/>
    <w:rsid w:val="006C1569"/>
    <w:rsid w:val="006C2CBC"/>
    <w:rsid w:val="006C665B"/>
    <w:rsid w:val="006D29EE"/>
    <w:rsid w:val="006D2CDF"/>
    <w:rsid w:val="006D5BFA"/>
    <w:rsid w:val="006E00EC"/>
    <w:rsid w:val="006E1BB8"/>
    <w:rsid w:val="006E1D2F"/>
    <w:rsid w:val="006E7B2E"/>
    <w:rsid w:val="006F164B"/>
    <w:rsid w:val="006F4F16"/>
    <w:rsid w:val="006F6631"/>
    <w:rsid w:val="006F6A12"/>
    <w:rsid w:val="00700822"/>
    <w:rsid w:val="007029F3"/>
    <w:rsid w:val="00703986"/>
    <w:rsid w:val="007054F5"/>
    <w:rsid w:val="00710ABB"/>
    <w:rsid w:val="00710F8E"/>
    <w:rsid w:val="007129E7"/>
    <w:rsid w:val="007245E9"/>
    <w:rsid w:val="00725003"/>
    <w:rsid w:val="007253C3"/>
    <w:rsid w:val="007263E0"/>
    <w:rsid w:val="00730AD9"/>
    <w:rsid w:val="00733806"/>
    <w:rsid w:val="00744592"/>
    <w:rsid w:val="0076275B"/>
    <w:rsid w:val="00766677"/>
    <w:rsid w:val="00767711"/>
    <w:rsid w:val="007679A2"/>
    <w:rsid w:val="00770ADD"/>
    <w:rsid w:val="0077499E"/>
    <w:rsid w:val="00780DBD"/>
    <w:rsid w:val="00781CF2"/>
    <w:rsid w:val="0079372B"/>
    <w:rsid w:val="0079496D"/>
    <w:rsid w:val="0079598D"/>
    <w:rsid w:val="007A315E"/>
    <w:rsid w:val="007A4854"/>
    <w:rsid w:val="007A4FF3"/>
    <w:rsid w:val="007A53DF"/>
    <w:rsid w:val="007A6BD7"/>
    <w:rsid w:val="007B1DB2"/>
    <w:rsid w:val="007B506C"/>
    <w:rsid w:val="007B6BF0"/>
    <w:rsid w:val="007C1265"/>
    <w:rsid w:val="007C17C5"/>
    <w:rsid w:val="007D19CA"/>
    <w:rsid w:val="007D19D6"/>
    <w:rsid w:val="007D20CC"/>
    <w:rsid w:val="007D2330"/>
    <w:rsid w:val="007D35C4"/>
    <w:rsid w:val="007D3A3C"/>
    <w:rsid w:val="007D77C6"/>
    <w:rsid w:val="007E0C73"/>
    <w:rsid w:val="007E3624"/>
    <w:rsid w:val="007E4C70"/>
    <w:rsid w:val="007F24F8"/>
    <w:rsid w:val="00802745"/>
    <w:rsid w:val="00803989"/>
    <w:rsid w:val="008041FD"/>
    <w:rsid w:val="0081209A"/>
    <w:rsid w:val="00812EA7"/>
    <w:rsid w:val="008176FB"/>
    <w:rsid w:val="00821605"/>
    <w:rsid w:val="008224E2"/>
    <w:rsid w:val="0082717E"/>
    <w:rsid w:val="00830EE9"/>
    <w:rsid w:val="008316DC"/>
    <w:rsid w:val="00832093"/>
    <w:rsid w:val="00834B8A"/>
    <w:rsid w:val="008365CD"/>
    <w:rsid w:val="0083717F"/>
    <w:rsid w:val="00841DFC"/>
    <w:rsid w:val="00843AFA"/>
    <w:rsid w:val="00844B87"/>
    <w:rsid w:val="008555FC"/>
    <w:rsid w:val="00856BA4"/>
    <w:rsid w:val="00860680"/>
    <w:rsid w:val="00864C67"/>
    <w:rsid w:val="00872BE7"/>
    <w:rsid w:val="00874401"/>
    <w:rsid w:val="00875E11"/>
    <w:rsid w:val="008772D7"/>
    <w:rsid w:val="008818D7"/>
    <w:rsid w:val="0088781A"/>
    <w:rsid w:val="00890C9B"/>
    <w:rsid w:val="00892B97"/>
    <w:rsid w:val="008961E3"/>
    <w:rsid w:val="008A04C4"/>
    <w:rsid w:val="008B0C35"/>
    <w:rsid w:val="008B73EF"/>
    <w:rsid w:val="008B7FAA"/>
    <w:rsid w:val="008C6145"/>
    <w:rsid w:val="008C6182"/>
    <w:rsid w:val="008D35C2"/>
    <w:rsid w:val="008D368F"/>
    <w:rsid w:val="008D373A"/>
    <w:rsid w:val="008E22F8"/>
    <w:rsid w:val="008E5997"/>
    <w:rsid w:val="008E76C3"/>
    <w:rsid w:val="008F1B44"/>
    <w:rsid w:val="008F2BAF"/>
    <w:rsid w:val="008F69C9"/>
    <w:rsid w:val="008F7660"/>
    <w:rsid w:val="009034EF"/>
    <w:rsid w:val="009130E9"/>
    <w:rsid w:val="00916D11"/>
    <w:rsid w:val="00920F05"/>
    <w:rsid w:val="00925D21"/>
    <w:rsid w:val="00925FAD"/>
    <w:rsid w:val="0093199A"/>
    <w:rsid w:val="00934374"/>
    <w:rsid w:val="00934FC5"/>
    <w:rsid w:val="0093792B"/>
    <w:rsid w:val="0094275A"/>
    <w:rsid w:val="00946B9D"/>
    <w:rsid w:val="0095653A"/>
    <w:rsid w:val="00962D45"/>
    <w:rsid w:val="00964352"/>
    <w:rsid w:val="00965BFF"/>
    <w:rsid w:val="0096652C"/>
    <w:rsid w:val="00970254"/>
    <w:rsid w:val="0097385F"/>
    <w:rsid w:val="009800D0"/>
    <w:rsid w:val="00981A95"/>
    <w:rsid w:val="00986134"/>
    <w:rsid w:val="00987263"/>
    <w:rsid w:val="00990884"/>
    <w:rsid w:val="0099352E"/>
    <w:rsid w:val="00993AB4"/>
    <w:rsid w:val="00996534"/>
    <w:rsid w:val="00996F1E"/>
    <w:rsid w:val="00997D40"/>
    <w:rsid w:val="009A6E1E"/>
    <w:rsid w:val="009B2DFC"/>
    <w:rsid w:val="009C0204"/>
    <w:rsid w:val="009C09EC"/>
    <w:rsid w:val="009C6247"/>
    <w:rsid w:val="009D1337"/>
    <w:rsid w:val="009D1DCE"/>
    <w:rsid w:val="009D24DF"/>
    <w:rsid w:val="009D540E"/>
    <w:rsid w:val="009D6158"/>
    <w:rsid w:val="009E2D43"/>
    <w:rsid w:val="009F07C1"/>
    <w:rsid w:val="009F0D01"/>
    <w:rsid w:val="009F17A7"/>
    <w:rsid w:val="009F433D"/>
    <w:rsid w:val="00A019BD"/>
    <w:rsid w:val="00A04FD3"/>
    <w:rsid w:val="00A07EE1"/>
    <w:rsid w:val="00A12253"/>
    <w:rsid w:val="00A1523A"/>
    <w:rsid w:val="00A20A5B"/>
    <w:rsid w:val="00A264CE"/>
    <w:rsid w:val="00A31332"/>
    <w:rsid w:val="00A32E25"/>
    <w:rsid w:val="00A36D7B"/>
    <w:rsid w:val="00A4144D"/>
    <w:rsid w:val="00A47685"/>
    <w:rsid w:val="00A537DC"/>
    <w:rsid w:val="00A54F6C"/>
    <w:rsid w:val="00A55CEF"/>
    <w:rsid w:val="00A60A5E"/>
    <w:rsid w:val="00A6199D"/>
    <w:rsid w:val="00A62E13"/>
    <w:rsid w:val="00A63A0F"/>
    <w:rsid w:val="00A66327"/>
    <w:rsid w:val="00A70DF5"/>
    <w:rsid w:val="00A7411A"/>
    <w:rsid w:val="00A83EC3"/>
    <w:rsid w:val="00A85187"/>
    <w:rsid w:val="00A9053F"/>
    <w:rsid w:val="00A905F1"/>
    <w:rsid w:val="00AA0BE9"/>
    <w:rsid w:val="00AA2A71"/>
    <w:rsid w:val="00AA73D8"/>
    <w:rsid w:val="00AB4454"/>
    <w:rsid w:val="00AC25E2"/>
    <w:rsid w:val="00AC25FB"/>
    <w:rsid w:val="00AC7154"/>
    <w:rsid w:val="00AC7496"/>
    <w:rsid w:val="00AD141B"/>
    <w:rsid w:val="00AD23E9"/>
    <w:rsid w:val="00AD2F93"/>
    <w:rsid w:val="00AD3888"/>
    <w:rsid w:val="00AD474A"/>
    <w:rsid w:val="00AD4932"/>
    <w:rsid w:val="00AD657A"/>
    <w:rsid w:val="00AE20AA"/>
    <w:rsid w:val="00AE3206"/>
    <w:rsid w:val="00AE3411"/>
    <w:rsid w:val="00AE4686"/>
    <w:rsid w:val="00AE49AE"/>
    <w:rsid w:val="00AE5629"/>
    <w:rsid w:val="00AE73C7"/>
    <w:rsid w:val="00AE776E"/>
    <w:rsid w:val="00AF15A1"/>
    <w:rsid w:val="00AF1643"/>
    <w:rsid w:val="00AF3083"/>
    <w:rsid w:val="00AF7C69"/>
    <w:rsid w:val="00B03641"/>
    <w:rsid w:val="00B118D8"/>
    <w:rsid w:val="00B13D25"/>
    <w:rsid w:val="00B1512F"/>
    <w:rsid w:val="00B1535D"/>
    <w:rsid w:val="00B155D4"/>
    <w:rsid w:val="00B16B48"/>
    <w:rsid w:val="00B20C81"/>
    <w:rsid w:val="00B210F0"/>
    <w:rsid w:val="00B2202D"/>
    <w:rsid w:val="00B229FE"/>
    <w:rsid w:val="00B25DB7"/>
    <w:rsid w:val="00B30123"/>
    <w:rsid w:val="00B320F1"/>
    <w:rsid w:val="00B34AD8"/>
    <w:rsid w:val="00B351A0"/>
    <w:rsid w:val="00B3592B"/>
    <w:rsid w:val="00B375C8"/>
    <w:rsid w:val="00B4040D"/>
    <w:rsid w:val="00B41D87"/>
    <w:rsid w:val="00B42C40"/>
    <w:rsid w:val="00B4699A"/>
    <w:rsid w:val="00B54C3A"/>
    <w:rsid w:val="00B60F41"/>
    <w:rsid w:val="00B70A08"/>
    <w:rsid w:val="00B73914"/>
    <w:rsid w:val="00B73F49"/>
    <w:rsid w:val="00B76B7D"/>
    <w:rsid w:val="00B7765A"/>
    <w:rsid w:val="00B806C3"/>
    <w:rsid w:val="00B91E07"/>
    <w:rsid w:val="00B93CFE"/>
    <w:rsid w:val="00B940F4"/>
    <w:rsid w:val="00B95E8C"/>
    <w:rsid w:val="00B96D5B"/>
    <w:rsid w:val="00B975F7"/>
    <w:rsid w:val="00BA2418"/>
    <w:rsid w:val="00BA324F"/>
    <w:rsid w:val="00BA5E56"/>
    <w:rsid w:val="00BB0158"/>
    <w:rsid w:val="00BB218C"/>
    <w:rsid w:val="00BB2449"/>
    <w:rsid w:val="00BB3250"/>
    <w:rsid w:val="00BB5F30"/>
    <w:rsid w:val="00BC0A8C"/>
    <w:rsid w:val="00BC0FA0"/>
    <w:rsid w:val="00BC273D"/>
    <w:rsid w:val="00BC51DF"/>
    <w:rsid w:val="00BC6335"/>
    <w:rsid w:val="00BD01B8"/>
    <w:rsid w:val="00BD7424"/>
    <w:rsid w:val="00BE07F8"/>
    <w:rsid w:val="00BE1516"/>
    <w:rsid w:val="00BE1BDC"/>
    <w:rsid w:val="00BE769C"/>
    <w:rsid w:val="00BE7AB3"/>
    <w:rsid w:val="00BF4A40"/>
    <w:rsid w:val="00C04065"/>
    <w:rsid w:val="00C04EAF"/>
    <w:rsid w:val="00C11283"/>
    <w:rsid w:val="00C1463E"/>
    <w:rsid w:val="00C24F53"/>
    <w:rsid w:val="00C2789E"/>
    <w:rsid w:val="00C304DB"/>
    <w:rsid w:val="00C3303F"/>
    <w:rsid w:val="00C37D60"/>
    <w:rsid w:val="00C40898"/>
    <w:rsid w:val="00C43449"/>
    <w:rsid w:val="00C53A7C"/>
    <w:rsid w:val="00C62B3C"/>
    <w:rsid w:val="00C644EB"/>
    <w:rsid w:val="00C70713"/>
    <w:rsid w:val="00C71E1D"/>
    <w:rsid w:val="00C722ED"/>
    <w:rsid w:val="00C72757"/>
    <w:rsid w:val="00C736AA"/>
    <w:rsid w:val="00C74054"/>
    <w:rsid w:val="00C75BAB"/>
    <w:rsid w:val="00C81872"/>
    <w:rsid w:val="00C83526"/>
    <w:rsid w:val="00C85E62"/>
    <w:rsid w:val="00C85FFC"/>
    <w:rsid w:val="00C876B9"/>
    <w:rsid w:val="00C9287F"/>
    <w:rsid w:val="00C9600A"/>
    <w:rsid w:val="00CA5ABC"/>
    <w:rsid w:val="00CA5F1C"/>
    <w:rsid w:val="00CB0640"/>
    <w:rsid w:val="00CB6E98"/>
    <w:rsid w:val="00CC2717"/>
    <w:rsid w:val="00CC2DB6"/>
    <w:rsid w:val="00CC6EFC"/>
    <w:rsid w:val="00CD573C"/>
    <w:rsid w:val="00CD5D05"/>
    <w:rsid w:val="00CD73E4"/>
    <w:rsid w:val="00CE24DD"/>
    <w:rsid w:val="00CE3A43"/>
    <w:rsid w:val="00CE3A76"/>
    <w:rsid w:val="00CE4EB8"/>
    <w:rsid w:val="00CE5007"/>
    <w:rsid w:val="00CE61EE"/>
    <w:rsid w:val="00CF4F43"/>
    <w:rsid w:val="00CF52E2"/>
    <w:rsid w:val="00D003DA"/>
    <w:rsid w:val="00D00D50"/>
    <w:rsid w:val="00D10653"/>
    <w:rsid w:val="00D12803"/>
    <w:rsid w:val="00D17F82"/>
    <w:rsid w:val="00D20A47"/>
    <w:rsid w:val="00D21399"/>
    <w:rsid w:val="00D2183A"/>
    <w:rsid w:val="00D2321B"/>
    <w:rsid w:val="00D2354F"/>
    <w:rsid w:val="00D26432"/>
    <w:rsid w:val="00D338A5"/>
    <w:rsid w:val="00D344C5"/>
    <w:rsid w:val="00D35F80"/>
    <w:rsid w:val="00D53564"/>
    <w:rsid w:val="00D57721"/>
    <w:rsid w:val="00D61CE9"/>
    <w:rsid w:val="00D62298"/>
    <w:rsid w:val="00D62BFB"/>
    <w:rsid w:val="00D642D0"/>
    <w:rsid w:val="00D66FF2"/>
    <w:rsid w:val="00D71B4F"/>
    <w:rsid w:val="00D74BC1"/>
    <w:rsid w:val="00D80392"/>
    <w:rsid w:val="00D8061B"/>
    <w:rsid w:val="00D80B69"/>
    <w:rsid w:val="00D811C9"/>
    <w:rsid w:val="00D833ED"/>
    <w:rsid w:val="00D86CE6"/>
    <w:rsid w:val="00D87E44"/>
    <w:rsid w:val="00D90D5B"/>
    <w:rsid w:val="00D92A11"/>
    <w:rsid w:val="00DA223F"/>
    <w:rsid w:val="00DA332F"/>
    <w:rsid w:val="00DA47B2"/>
    <w:rsid w:val="00DA4DB4"/>
    <w:rsid w:val="00DA57C2"/>
    <w:rsid w:val="00DA60A0"/>
    <w:rsid w:val="00DA67BE"/>
    <w:rsid w:val="00DA7DCC"/>
    <w:rsid w:val="00DA7F59"/>
    <w:rsid w:val="00DB1892"/>
    <w:rsid w:val="00DB36B7"/>
    <w:rsid w:val="00DB3E51"/>
    <w:rsid w:val="00DB4BFA"/>
    <w:rsid w:val="00DC29FC"/>
    <w:rsid w:val="00DC407B"/>
    <w:rsid w:val="00DC56D6"/>
    <w:rsid w:val="00DD2A0C"/>
    <w:rsid w:val="00DD33FB"/>
    <w:rsid w:val="00DD755A"/>
    <w:rsid w:val="00DE2AA7"/>
    <w:rsid w:val="00DE49D5"/>
    <w:rsid w:val="00DF49B7"/>
    <w:rsid w:val="00DF5178"/>
    <w:rsid w:val="00E02865"/>
    <w:rsid w:val="00E05558"/>
    <w:rsid w:val="00E0567E"/>
    <w:rsid w:val="00E06184"/>
    <w:rsid w:val="00E063BD"/>
    <w:rsid w:val="00E06673"/>
    <w:rsid w:val="00E103FD"/>
    <w:rsid w:val="00E12968"/>
    <w:rsid w:val="00E12D74"/>
    <w:rsid w:val="00E137AE"/>
    <w:rsid w:val="00E14A23"/>
    <w:rsid w:val="00E16040"/>
    <w:rsid w:val="00E167F7"/>
    <w:rsid w:val="00E234EF"/>
    <w:rsid w:val="00E24AD3"/>
    <w:rsid w:val="00E27480"/>
    <w:rsid w:val="00E32968"/>
    <w:rsid w:val="00E360E7"/>
    <w:rsid w:val="00E36FDA"/>
    <w:rsid w:val="00E37900"/>
    <w:rsid w:val="00E37FE1"/>
    <w:rsid w:val="00E434AB"/>
    <w:rsid w:val="00E5762D"/>
    <w:rsid w:val="00E7280B"/>
    <w:rsid w:val="00E752D9"/>
    <w:rsid w:val="00E77AB5"/>
    <w:rsid w:val="00E81150"/>
    <w:rsid w:val="00E815BB"/>
    <w:rsid w:val="00E82220"/>
    <w:rsid w:val="00E862E7"/>
    <w:rsid w:val="00E929D8"/>
    <w:rsid w:val="00EA51E2"/>
    <w:rsid w:val="00EB5958"/>
    <w:rsid w:val="00EC24E7"/>
    <w:rsid w:val="00EC55AE"/>
    <w:rsid w:val="00EC6931"/>
    <w:rsid w:val="00ED3AD0"/>
    <w:rsid w:val="00ED404B"/>
    <w:rsid w:val="00ED4A69"/>
    <w:rsid w:val="00ED5967"/>
    <w:rsid w:val="00ED77BA"/>
    <w:rsid w:val="00EE4444"/>
    <w:rsid w:val="00EE460F"/>
    <w:rsid w:val="00EE7118"/>
    <w:rsid w:val="00EF07FF"/>
    <w:rsid w:val="00EF2999"/>
    <w:rsid w:val="00EF3452"/>
    <w:rsid w:val="00F01C5C"/>
    <w:rsid w:val="00F1087F"/>
    <w:rsid w:val="00F124BB"/>
    <w:rsid w:val="00F1370B"/>
    <w:rsid w:val="00F14322"/>
    <w:rsid w:val="00F151E8"/>
    <w:rsid w:val="00F155C2"/>
    <w:rsid w:val="00F214FA"/>
    <w:rsid w:val="00F25E40"/>
    <w:rsid w:val="00F26D4B"/>
    <w:rsid w:val="00F312FC"/>
    <w:rsid w:val="00F35A79"/>
    <w:rsid w:val="00F405BF"/>
    <w:rsid w:val="00F43C4B"/>
    <w:rsid w:val="00F443AD"/>
    <w:rsid w:val="00F44D71"/>
    <w:rsid w:val="00F452F7"/>
    <w:rsid w:val="00F45E2C"/>
    <w:rsid w:val="00F50E14"/>
    <w:rsid w:val="00F51ECB"/>
    <w:rsid w:val="00F5471C"/>
    <w:rsid w:val="00F669FE"/>
    <w:rsid w:val="00F759C7"/>
    <w:rsid w:val="00F77CFD"/>
    <w:rsid w:val="00F8130E"/>
    <w:rsid w:val="00F82937"/>
    <w:rsid w:val="00F85D95"/>
    <w:rsid w:val="00F866BF"/>
    <w:rsid w:val="00F875EA"/>
    <w:rsid w:val="00F903AD"/>
    <w:rsid w:val="00F92733"/>
    <w:rsid w:val="00F96712"/>
    <w:rsid w:val="00FA2003"/>
    <w:rsid w:val="00FA3E0D"/>
    <w:rsid w:val="00FB0A58"/>
    <w:rsid w:val="00FB4719"/>
    <w:rsid w:val="00FB4CF1"/>
    <w:rsid w:val="00FC1A97"/>
    <w:rsid w:val="00FC2115"/>
    <w:rsid w:val="00FC3007"/>
    <w:rsid w:val="00FC42F9"/>
    <w:rsid w:val="00FC4D52"/>
    <w:rsid w:val="00FD46DD"/>
    <w:rsid w:val="00FE3338"/>
    <w:rsid w:val="00FE5BA3"/>
    <w:rsid w:val="00FF0808"/>
    <w:rsid w:val="00FF30B1"/>
    <w:rsid w:val="00FF4072"/>
    <w:rsid w:val="00FF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B654D6F"/>
  <w15:docId w15:val="{7367D3FA-767C-4B12-AA3D-B726A563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F4072"/>
    <w:pPr>
      <w:keepNext/>
      <w:keepLines/>
      <w:numPr>
        <w:numId w:val="1"/>
      </w:numPr>
      <w:spacing w:before="240" w:line="259" w:lineRule="auto"/>
      <w:outlineLvl w:val="0"/>
    </w:pPr>
    <w:rPr>
      <w:rFonts w:eastAsia="Times New Roman"/>
      <w:b/>
      <w:color w:val="000000"/>
      <w:sz w:val="22"/>
      <w:szCs w:val="32"/>
      <w:lang w:eastAsia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4072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eastAsia="Times New Roman"/>
      <w:b/>
      <w:color w:val="000000"/>
      <w:sz w:val="22"/>
      <w:szCs w:val="26"/>
      <w:lang w:eastAsia="es-EC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4072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eastAsia="Times New Roman"/>
      <w:b/>
      <w:color w:val="000000"/>
      <w:sz w:val="22"/>
      <w:lang w:eastAsia="es-EC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4072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="Calibri Light" w:eastAsia="Times New Roman" w:hAnsi="Calibri Light"/>
      <w:i/>
      <w:iCs/>
      <w:color w:val="2F5496"/>
      <w:sz w:val="22"/>
      <w:szCs w:val="22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4072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="Calibri Light" w:eastAsia="Times New Roman" w:hAnsi="Calibri Light"/>
      <w:color w:val="2F5496"/>
      <w:sz w:val="22"/>
      <w:szCs w:val="22"/>
      <w:lang w:eastAsia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4072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="Calibri Light" w:eastAsia="Times New Roman" w:hAnsi="Calibri Light"/>
      <w:color w:val="1F3763"/>
      <w:sz w:val="22"/>
      <w:szCs w:val="22"/>
      <w:lang w:eastAsia="es-EC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4072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="Calibri Light" w:eastAsia="Times New Roman" w:hAnsi="Calibri Light"/>
      <w:i/>
      <w:iCs/>
      <w:color w:val="1F3763"/>
      <w:sz w:val="22"/>
      <w:szCs w:val="22"/>
      <w:lang w:eastAsia="es-EC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4072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="Calibri Light" w:eastAsia="Times New Roman" w:hAnsi="Calibri Light"/>
      <w:color w:val="272727"/>
      <w:sz w:val="21"/>
      <w:szCs w:val="21"/>
      <w:lang w:eastAsia="es-EC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4072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FF4072"/>
    <w:rPr>
      <w:rFonts w:eastAsia="Times New Roman"/>
      <w:b/>
      <w:color w:val="000000"/>
      <w:sz w:val="22"/>
      <w:szCs w:val="32"/>
    </w:rPr>
  </w:style>
  <w:style w:type="character" w:customStyle="1" w:styleId="Ttulo2Car">
    <w:name w:val="Título 2 Car"/>
    <w:link w:val="Ttulo2"/>
    <w:uiPriority w:val="9"/>
    <w:rsid w:val="00FF4072"/>
    <w:rPr>
      <w:rFonts w:eastAsia="Times New Roman"/>
      <w:b/>
      <w:color w:val="000000"/>
      <w:sz w:val="22"/>
      <w:szCs w:val="26"/>
    </w:rPr>
  </w:style>
  <w:style w:type="character" w:customStyle="1" w:styleId="Ttulo3Car">
    <w:name w:val="Título 3 Car"/>
    <w:link w:val="Ttulo3"/>
    <w:uiPriority w:val="9"/>
    <w:rsid w:val="00FF4072"/>
    <w:rPr>
      <w:rFonts w:eastAsia="Times New Roman"/>
      <w:b/>
      <w:color w:val="000000"/>
      <w:sz w:val="22"/>
      <w:szCs w:val="24"/>
    </w:rPr>
  </w:style>
  <w:style w:type="character" w:customStyle="1" w:styleId="Ttulo4Car">
    <w:name w:val="Título 4 Car"/>
    <w:link w:val="Ttulo4"/>
    <w:uiPriority w:val="9"/>
    <w:semiHidden/>
    <w:rsid w:val="00FF4072"/>
    <w:rPr>
      <w:rFonts w:ascii="Calibri Light" w:eastAsia="Times New Roman" w:hAnsi="Calibri Light"/>
      <w:i/>
      <w:iCs/>
      <w:color w:val="2F5496"/>
      <w:sz w:val="22"/>
      <w:szCs w:val="22"/>
    </w:rPr>
  </w:style>
  <w:style w:type="character" w:customStyle="1" w:styleId="Ttulo5Car">
    <w:name w:val="Título 5 Car"/>
    <w:link w:val="Ttulo5"/>
    <w:uiPriority w:val="9"/>
    <w:semiHidden/>
    <w:rsid w:val="00FF4072"/>
    <w:rPr>
      <w:rFonts w:ascii="Calibri Light" w:eastAsia="Times New Roman" w:hAnsi="Calibri Light"/>
      <w:color w:val="2F5496"/>
      <w:sz w:val="22"/>
      <w:szCs w:val="22"/>
    </w:rPr>
  </w:style>
  <w:style w:type="character" w:customStyle="1" w:styleId="Ttulo6Car">
    <w:name w:val="Título 6 Car"/>
    <w:link w:val="Ttulo6"/>
    <w:uiPriority w:val="9"/>
    <w:semiHidden/>
    <w:rsid w:val="00FF4072"/>
    <w:rPr>
      <w:rFonts w:ascii="Calibri Light" w:eastAsia="Times New Roman" w:hAnsi="Calibri Light"/>
      <w:color w:val="1F3763"/>
      <w:sz w:val="22"/>
      <w:szCs w:val="22"/>
    </w:rPr>
  </w:style>
  <w:style w:type="character" w:customStyle="1" w:styleId="Ttulo7Car">
    <w:name w:val="Título 7 Car"/>
    <w:link w:val="Ttulo7"/>
    <w:uiPriority w:val="9"/>
    <w:semiHidden/>
    <w:rsid w:val="00FF4072"/>
    <w:rPr>
      <w:rFonts w:ascii="Calibri Light" w:eastAsia="Times New Roman" w:hAnsi="Calibri Light"/>
      <w:i/>
      <w:iCs/>
      <w:color w:val="1F3763"/>
      <w:sz w:val="22"/>
      <w:szCs w:val="22"/>
    </w:rPr>
  </w:style>
  <w:style w:type="character" w:customStyle="1" w:styleId="Ttulo8Car">
    <w:name w:val="Título 8 Car"/>
    <w:link w:val="Ttulo8"/>
    <w:uiPriority w:val="9"/>
    <w:semiHidden/>
    <w:rsid w:val="00FF4072"/>
    <w:rPr>
      <w:rFonts w:ascii="Calibri Light" w:eastAsia="Times New Roman" w:hAnsi="Calibri Light"/>
      <w:color w:val="272727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FF4072"/>
    <w:rPr>
      <w:rFonts w:ascii="Calibri Light" w:eastAsia="Times New Roman" w:hAnsi="Calibri Light"/>
      <w:i/>
      <w:iCs/>
      <w:color w:val="272727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7666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6677"/>
  </w:style>
  <w:style w:type="paragraph" w:styleId="Piedepgina">
    <w:name w:val="footer"/>
    <w:basedOn w:val="Normal"/>
    <w:link w:val="PiedepginaCar"/>
    <w:uiPriority w:val="99"/>
    <w:unhideWhenUsed/>
    <w:rsid w:val="007666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677"/>
  </w:style>
  <w:style w:type="paragraph" w:styleId="Ttulo">
    <w:name w:val="Title"/>
    <w:basedOn w:val="Normal"/>
    <w:next w:val="Normal"/>
    <w:link w:val="TtuloCar"/>
    <w:uiPriority w:val="10"/>
    <w:qFormat/>
    <w:rsid w:val="00FF4072"/>
    <w:pPr>
      <w:keepNext/>
      <w:keepLines/>
      <w:spacing w:before="480" w:after="120" w:line="259" w:lineRule="auto"/>
    </w:pPr>
    <w:rPr>
      <w:rFonts w:cs="Calibri"/>
      <w:b/>
      <w:sz w:val="72"/>
      <w:szCs w:val="72"/>
      <w:lang w:eastAsia="es-EC"/>
    </w:rPr>
  </w:style>
  <w:style w:type="character" w:customStyle="1" w:styleId="TtuloCar">
    <w:name w:val="Título Car"/>
    <w:link w:val="Ttulo"/>
    <w:uiPriority w:val="10"/>
    <w:rsid w:val="00FF4072"/>
    <w:rPr>
      <w:rFonts w:cs="Calibri"/>
      <w:b/>
      <w:sz w:val="72"/>
      <w:szCs w:val="72"/>
    </w:rPr>
  </w:style>
  <w:style w:type="character" w:customStyle="1" w:styleId="TextodegloboCar">
    <w:name w:val="Texto de globo Car"/>
    <w:link w:val="Textodeglobo"/>
    <w:uiPriority w:val="99"/>
    <w:semiHidden/>
    <w:rsid w:val="00FF4072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4072"/>
    <w:rPr>
      <w:rFonts w:ascii="Segoe UI" w:hAnsi="Segoe UI" w:cs="Segoe UI"/>
      <w:sz w:val="18"/>
      <w:szCs w:val="18"/>
      <w:lang w:eastAsia="es-EC"/>
    </w:rPr>
  </w:style>
  <w:style w:type="paragraph" w:styleId="Prrafodelista">
    <w:name w:val="List Paragraph"/>
    <w:aliases w:val="Capítulo,MEDIDA,Titulo 6,Texto,Titulo 1,TIT 2 IND,Párrafo de Viñeta,Cuadrícula media 1 - Énfasis 21,List Paragraph1,Bullet List,FooterText,numbered,Paragraphe de liste1,lp1,Colorful List - Accent 11,tEXTO,List Paragraph,cuadro ghf1,INDI"/>
    <w:basedOn w:val="Normal"/>
    <w:link w:val="PrrafodelistaCar"/>
    <w:uiPriority w:val="1"/>
    <w:qFormat/>
    <w:rsid w:val="00FF4072"/>
    <w:pPr>
      <w:spacing w:after="160" w:line="259" w:lineRule="auto"/>
      <w:ind w:left="720"/>
      <w:contextualSpacing/>
    </w:pPr>
    <w:rPr>
      <w:rFonts w:cs="Calibri"/>
      <w:sz w:val="22"/>
      <w:szCs w:val="22"/>
      <w:lang w:eastAsia="es-EC"/>
    </w:rPr>
  </w:style>
  <w:style w:type="character" w:customStyle="1" w:styleId="PrrafodelistaCar">
    <w:name w:val="Párrafo de lista Car"/>
    <w:aliases w:val="Capítulo Car,MEDIDA Car,Titulo 6 Car,Texto Car,Titulo 1 Car,TIT 2 IND Car,Párrafo de Viñeta Car,Cuadrícula media 1 - Énfasis 21 Car,List Paragraph1 Car,Bullet List Car,FooterText Car,numbered Car,Paragraphe de liste1 Car,lp1 Car"/>
    <w:link w:val="Prrafodelista"/>
    <w:uiPriority w:val="34"/>
    <w:qFormat/>
    <w:rsid w:val="00FF4072"/>
    <w:rPr>
      <w:rFonts w:cs="Calibri"/>
      <w:sz w:val="22"/>
      <w:szCs w:val="22"/>
    </w:rPr>
  </w:style>
  <w:style w:type="character" w:styleId="Refdecomentario">
    <w:name w:val="annotation reference"/>
    <w:uiPriority w:val="99"/>
    <w:semiHidden/>
    <w:unhideWhenUsed/>
    <w:rsid w:val="00FF40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4072"/>
    <w:pPr>
      <w:spacing w:after="160"/>
    </w:pPr>
    <w:rPr>
      <w:rFonts w:cs="Calibri"/>
      <w:sz w:val="20"/>
      <w:szCs w:val="20"/>
      <w:lang w:eastAsia="es-EC"/>
    </w:rPr>
  </w:style>
  <w:style w:type="character" w:customStyle="1" w:styleId="TextocomentarioCar">
    <w:name w:val="Texto comentario Car"/>
    <w:link w:val="Textocomentario"/>
    <w:uiPriority w:val="99"/>
    <w:semiHidden/>
    <w:rsid w:val="00FF4072"/>
    <w:rPr>
      <w:rFonts w:cs="Calibri"/>
    </w:rPr>
  </w:style>
  <w:style w:type="character" w:customStyle="1" w:styleId="AsuntodelcomentarioCar">
    <w:name w:val="Asunto del comentario Car"/>
    <w:link w:val="Asuntodelcomentario"/>
    <w:uiPriority w:val="99"/>
    <w:semiHidden/>
    <w:rsid w:val="00FF4072"/>
    <w:rPr>
      <w:rFonts w:cs="Calibri"/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4072"/>
    <w:rPr>
      <w:b/>
      <w:bCs/>
    </w:rPr>
  </w:style>
  <w:style w:type="paragraph" w:customStyle="1" w:styleId="Default">
    <w:name w:val="Default"/>
    <w:rsid w:val="00FF407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FF4072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es-EC"/>
    </w:rPr>
  </w:style>
  <w:style w:type="character" w:customStyle="1" w:styleId="SubttuloCar">
    <w:name w:val="Subtítulo Car"/>
    <w:link w:val="Subttulo"/>
    <w:uiPriority w:val="11"/>
    <w:rsid w:val="00FF4072"/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FF4072"/>
    <w:rPr>
      <w:rFonts w:cs="Calibr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FF4072"/>
    <w:pPr>
      <w:numPr>
        <w:numId w:val="0"/>
      </w:numPr>
      <w:outlineLvl w:val="9"/>
    </w:pPr>
    <w:rPr>
      <w:rFonts w:ascii="Calibri Light" w:hAnsi="Calibri Light"/>
      <w:b w:val="0"/>
      <w:color w:val="2F5496"/>
      <w:sz w:val="32"/>
    </w:rPr>
  </w:style>
  <w:style w:type="paragraph" w:styleId="TDC1">
    <w:name w:val="toc 1"/>
    <w:basedOn w:val="Normal"/>
    <w:next w:val="Normal"/>
    <w:autoRedefine/>
    <w:uiPriority w:val="39"/>
    <w:unhideWhenUsed/>
    <w:rsid w:val="00394844"/>
    <w:pPr>
      <w:tabs>
        <w:tab w:val="left" w:pos="440"/>
        <w:tab w:val="left" w:pos="880"/>
        <w:tab w:val="right" w:leader="dot" w:pos="7920"/>
      </w:tabs>
      <w:spacing w:after="100" w:line="259" w:lineRule="auto"/>
      <w:ind w:left="360"/>
    </w:pPr>
    <w:rPr>
      <w:rFonts w:cs="Calibri"/>
      <w:sz w:val="22"/>
      <w:szCs w:val="22"/>
      <w:lang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B806C3"/>
    <w:pPr>
      <w:tabs>
        <w:tab w:val="left" w:pos="880"/>
        <w:tab w:val="right" w:leader="dot" w:pos="7920"/>
      </w:tabs>
      <w:spacing w:after="100" w:line="259" w:lineRule="auto"/>
      <w:ind w:left="220"/>
    </w:pPr>
    <w:rPr>
      <w:rFonts w:cs="Calibri"/>
      <w:sz w:val="22"/>
      <w:szCs w:val="22"/>
      <w:lang w:eastAsia="es-EC"/>
    </w:rPr>
  </w:style>
  <w:style w:type="paragraph" w:styleId="TDC3">
    <w:name w:val="toc 3"/>
    <w:basedOn w:val="Normal"/>
    <w:next w:val="Normal"/>
    <w:autoRedefine/>
    <w:uiPriority w:val="39"/>
    <w:unhideWhenUsed/>
    <w:rsid w:val="00FF4072"/>
    <w:pPr>
      <w:spacing w:after="100" w:line="259" w:lineRule="auto"/>
      <w:ind w:left="440"/>
    </w:pPr>
    <w:rPr>
      <w:rFonts w:cs="Calibri"/>
      <w:sz w:val="22"/>
      <w:szCs w:val="22"/>
      <w:lang w:eastAsia="es-EC"/>
    </w:rPr>
  </w:style>
  <w:style w:type="character" w:styleId="Hipervnculo">
    <w:name w:val="Hyperlink"/>
    <w:uiPriority w:val="99"/>
    <w:unhideWhenUsed/>
    <w:rsid w:val="00FF4072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FF4072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FF4072"/>
    <w:rPr>
      <w:rFonts w:eastAsia="Times New Roman"/>
      <w:sz w:val="22"/>
      <w:szCs w:val="22"/>
    </w:rPr>
  </w:style>
  <w:style w:type="character" w:styleId="Hipervnculovisitado">
    <w:name w:val="FollowedHyperlink"/>
    <w:uiPriority w:val="99"/>
    <w:semiHidden/>
    <w:unhideWhenUsed/>
    <w:rsid w:val="00394A37"/>
    <w:rPr>
      <w:color w:val="954F72"/>
      <w:u w:val="single"/>
    </w:rPr>
  </w:style>
  <w:style w:type="paragraph" w:customStyle="1" w:styleId="Standard">
    <w:name w:val="Standard"/>
    <w:rsid w:val="001240DF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762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1EA67E-3D09-4C43-8954-A695BCD9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4243</Words>
  <Characters>23342</Characters>
  <Application>Microsoft Office Word</Application>
  <DocSecurity>4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27530</CharactersWithSpaces>
  <SharedDoc>false</SharedDoc>
  <HLinks>
    <vt:vector size="72" baseType="variant">
      <vt:variant>
        <vt:i4>1114168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_Toc103383263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_Toc103383262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_Toc103383261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_Toc103383260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_Toc103383259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_Toc103383258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_Toc103383257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_Toc103383256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_Toc103383255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_Toc103383254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_Toc103383253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_Toc103383252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Tania E Gallegos Freire</cp:lastModifiedBy>
  <cp:revision>2</cp:revision>
  <cp:lastPrinted>2022-03-24T16:13:00Z</cp:lastPrinted>
  <dcterms:created xsi:type="dcterms:W3CDTF">2022-10-22T04:02:00Z</dcterms:created>
  <dcterms:modified xsi:type="dcterms:W3CDTF">2022-10-22T04:02:00Z</dcterms:modified>
</cp:coreProperties>
</file>